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7992A" w14:textId="77777777" w:rsidR="00196FEC" w:rsidRDefault="00196FEC" w:rsidP="00196FEC">
      <w:pPr>
        <w:rPr>
          <w:rStyle w:val="LinkTextPopup"/>
        </w:rPr>
      </w:pPr>
      <w:bookmarkStart w:id="0" w:name="_GoBack"/>
      <w:bookmarkEnd w:id="0"/>
    </w:p>
    <w:p w14:paraId="02D7992B" w14:textId="77777777" w:rsidR="00EA1B8E" w:rsidRPr="00BD161B" w:rsidRDefault="00EA1B8E" w:rsidP="00196FEC">
      <w:pPr>
        <w:rPr>
          <w:rStyle w:val="LinkTextPopup"/>
        </w:rPr>
      </w:pPr>
    </w:p>
    <w:p w14:paraId="02D7992C" w14:textId="77777777" w:rsidR="00196FEC" w:rsidRDefault="00196FEC" w:rsidP="00196FEC">
      <w:pPr>
        <w:pStyle w:val="Text"/>
      </w:pPr>
      <w:r w:rsidRPr="00C7088C">
        <w:rPr>
          <w:noProof/>
          <w:color w:val="1F497D" w:themeColor="text2"/>
        </w:rPr>
        <w:drawing>
          <wp:inline distT="0" distB="0" distL="0" distR="0" wp14:anchorId="02D79BA4" wp14:editId="02D79BA5">
            <wp:extent cx="5029200" cy="497099"/>
            <wp:effectExtent l="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8"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02D7992D" w14:textId="77777777" w:rsidR="00196FEC" w:rsidRDefault="00196FEC" w:rsidP="00196FEC">
      <w:pPr>
        <w:pStyle w:val="Text"/>
      </w:pPr>
    </w:p>
    <w:p w14:paraId="02D7992E" w14:textId="77777777" w:rsidR="00196FEC" w:rsidRDefault="00196FEC" w:rsidP="00196FEC">
      <w:pPr>
        <w:pStyle w:val="Text"/>
      </w:pPr>
    </w:p>
    <w:p w14:paraId="02D7992F" w14:textId="77777777" w:rsidR="00196FEC" w:rsidRDefault="00196FEC" w:rsidP="00196FEC">
      <w:pPr>
        <w:pStyle w:val="Text"/>
      </w:pPr>
    </w:p>
    <w:p w14:paraId="02D79930" w14:textId="77777777" w:rsidR="00196FEC" w:rsidRDefault="00196FEC" w:rsidP="00196FEC">
      <w:pPr>
        <w:pStyle w:val="Text"/>
      </w:pPr>
    </w:p>
    <w:p w14:paraId="02D79931" w14:textId="77777777" w:rsidR="00196FEC" w:rsidRDefault="00196FEC" w:rsidP="00196FEC">
      <w:pPr>
        <w:pStyle w:val="Text"/>
      </w:pPr>
    </w:p>
    <w:p w14:paraId="02D79932" w14:textId="77777777" w:rsidR="00196FEC" w:rsidRDefault="00196FEC" w:rsidP="00196FEC">
      <w:pPr>
        <w:pStyle w:val="Text"/>
      </w:pPr>
    </w:p>
    <w:p w14:paraId="02D79933" w14:textId="77777777" w:rsidR="00196FEC" w:rsidRDefault="00196FEC" w:rsidP="00196FEC">
      <w:pPr>
        <w:pStyle w:val="Text"/>
      </w:pPr>
    </w:p>
    <w:p w14:paraId="02D79934" w14:textId="77777777" w:rsidR="00196FEC" w:rsidRPr="00E6023F" w:rsidRDefault="00196FEC" w:rsidP="00196FEC">
      <w:pPr>
        <w:pStyle w:val="SolutionTitle"/>
        <w:spacing w:line="480" w:lineRule="exact"/>
        <w:rPr>
          <w:color w:val="557EB9"/>
          <w:sz w:val="48"/>
          <w:szCs w:val="48"/>
        </w:rPr>
      </w:pPr>
      <w:r>
        <w:rPr>
          <w:color w:val="557EB9"/>
          <w:sz w:val="48"/>
          <w:szCs w:val="48"/>
        </w:rPr>
        <w:t xml:space="preserve">Infrastructure Planning </w:t>
      </w:r>
      <w:r>
        <w:rPr>
          <w:color w:val="557EB9"/>
          <w:sz w:val="48"/>
          <w:szCs w:val="48"/>
        </w:rPr>
        <w:br/>
        <w:t>and Design</w:t>
      </w:r>
      <w:r w:rsidRPr="00E6023F">
        <w:rPr>
          <w:color w:val="557EB9"/>
          <w:sz w:val="48"/>
          <w:szCs w:val="48"/>
        </w:rPr>
        <w:t xml:space="preserve"> </w:t>
      </w:r>
    </w:p>
    <w:p w14:paraId="02D79935" w14:textId="77777777" w:rsidR="00196FEC" w:rsidRPr="000339D8" w:rsidRDefault="00196FEC" w:rsidP="00196FEC">
      <w:pPr>
        <w:pStyle w:val="SolutionDescriptor"/>
        <w:spacing w:line="360" w:lineRule="exact"/>
        <w:rPr>
          <w:color w:val="557EB9"/>
          <w:sz w:val="36"/>
          <w:szCs w:val="36"/>
        </w:rPr>
      </w:pPr>
      <w:r w:rsidRPr="000339D8">
        <w:rPr>
          <w:color w:val="557EB9"/>
          <w:sz w:val="36"/>
          <w:szCs w:val="36"/>
        </w:rPr>
        <w:t>Windows Server</w:t>
      </w:r>
      <w:r w:rsidRPr="000339D8">
        <w:rPr>
          <w:color w:val="557EB9"/>
          <w:sz w:val="36"/>
          <w:szCs w:val="36"/>
          <w:vertAlign w:val="superscript"/>
        </w:rPr>
        <w:t>®</w:t>
      </w:r>
      <w:r w:rsidRPr="000339D8">
        <w:rPr>
          <w:color w:val="557EB9"/>
          <w:sz w:val="36"/>
          <w:szCs w:val="36"/>
        </w:rPr>
        <w:t xml:space="preserve"> 2008 and Windows Server 2008 R2</w:t>
      </w:r>
    </w:p>
    <w:p w14:paraId="02D79936" w14:textId="77777777" w:rsidR="00196FEC" w:rsidRPr="000339D8" w:rsidRDefault="00196FEC" w:rsidP="00196FEC">
      <w:pPr>
        <w:pStyle w:val="SolutionDescriptor"/>
        <w:spacing w:line="360" w:lineRule="exact"/>
        <w:rPr>
          <w:color w:val="557EB9"/>
          <w:sz w:val="36"/>
          <w:szCs w:val="36"/>
        </w:rPr>
      </w:pPr>
      <w:r>
        <w:rPr>
          <w:color w:val="557EB9"/>
          <w:sz w:val="36"/>
          <w:szCs w:val="36"/>
        </w:rPr>
        <w:t>Print</w:t>
      </w:r>
      <w:r w:rsidRPr="000339D8">
        <w:rPr>
          <w:color w:val="557EB9"/>
          <w:sz w:val="36"/>
          <w:szCs w:val="36"/>
        </w:rPr>
        <w:t xml:space="preserve"> Services </w:t>
      </w:r>
    </w:p>
    <w:p w14:paraId="02D79937" w14:textId="77777777" w:rsidR="0055260B" w:rsidRPr="00C7088C" w:rsidRDefault="0055260B" w:rsidP="00D05B55">
      <w:pPr>
        <w:pStyle w:val="SolutionDescriptor"/>
        <w:spacing w:line="360" w:lineRule="exact"/>
        <w:rPr>
          <w:color w:val="557EB9"/>
        </w:rPr>
      </w:pPr>
    </w:p>
    <w:p w14:paraId="02D79938" w14:textId="77777777" w:rsidR="0055260B" w:rsidRPr="00C7088C" w:rsidRDefault="0055260B" w:rsidP="00963A7C">
      <w:pPr>
        <w:pStyle w:val="SolutionDescriptor"/>
        <w:spacing w:line="360" w:lineRule="exact"/>
        <w:rPr>
          <w:color w:val="557EB9"/>
          <w:sz w:val="26"/>
          <w:szCs w:val="26"/>
        </w:rPr>
      </w:pPr>
      <w:r w:rsidRPr="00C7088C">
        <w:rPr>
          <w:color w:val="557EB9"/>
          <w:sz w:val="26"/>
          <w:szCs w:val="26"/>
        </w:rPr>
        <w:t xml:space="preserve">Version </w:t>
      </w:r>
      <w:r w:rsidR="0018530A" w:rsidRPr="00C7088C">
        <w:rPr>
          <w:color w:val="557EB9"/>
          <w:sz w:val="26"/>
          <w:szCs w:val="26"/>
        </w:rPr>
        <w:t>2.</w:t>
      </w:r>
      <w:r w:rsidR="008B19D8">
        <w:rPr>
          <w:color w:val="557EB9"/>
          <w:sz w:val="26"/>
          <w:szCs w:val="26"/>
        </w:rPr>
        <w:t>1</w:t>
      </w:r>
    </w:p>
    <w:p w14:paraId="02D79939" w14:textId="77777777" w:rsidR="0055260B" w:rsidRPr="00C7088C" w:rsidRDefault="0055260B" w:rsidP="00D05B55">
      <w:pPr>
        <w:pStyle w:val="Text"/>
        <w:rPr>
          <w:color w:val="auto"/>
        </w:rPr>
      </w:pPr>
    </w:p>
    <w:p w14:paraId="02D7993A" w14:textId="77777777" w:rsidR="0055260B" w:rsidRPr="00C7088C" w:rsidRDefault="0055260B" w:rsidP="00D05B55">
      <w:pPr>
        <w:pStyle w:val="Text"/>
        <w:rPr>
          <w:color w:val="auto"/>
        </w:rPr>
      </w:pPr>
    </w:p>
    <w:p w14:paraId="02D7993B" w14:textId="77777777" w:rsidR="0055260B" w:rsidRDefault="0055260B" w:rsidP="00D05B55">
      <w:pPr>
        <w:pStyle w:val="Text"/>
      </w:pPr>
      <w:r>
        <w:t xml:space="preserve">Published: </w:t>
      </w:r>
      <w:r w:rsidR="001D3F67">
        <w:t xml:space="preserve">October </w:t>
      </w:r>
      <w:r w:rsidR="0093475A">
        <w:t>200</w:t>
      </w:r>
      <w:r w:rsidR="001D3F67">
        <w:t>8</w:t>
      </w:r>
    </w:p>
    <w:p w14:paraId="02D7993C" w14:textId="0F5404EC" w:rsidR="001D3F67" w:rsidRDefault="001D3F67" w:rsidP="00D05B55">
      <w:pPr>
        <w:pStyle w:val="Text"/>
      </w:pPr>
      <w:r>
        <w:t xml:space="preserve">Updated: </w:t>
      </w:r>
      <w:r w:rsidR="00375322">
        <w:t>November</w:t>
      </w:r>
      <w:r>
        <w:t xml:space="preserve"> </w:t>
      </w:r>
      <w:r w:rsidR="00196FEC">
        <w:t>2011</w:t>
      </w:r>
    </w:p>
    <w:p w14:paraId="02D7993D" w14:textId="77777777" w:rsidR="00196FEC" w:rsidRPr="00F973F1" w:rsidRDefault="00196FEC" w:rsidP="00196FEC">
      <w:pPr>
        <w:pStyle w:val="Text"/>
      </w:pPr>
      <w:r w:rsidRPr="00F973F1">
        <w:rPr>
          <w:color w:val="auto"/>
        </w:rPr>
        <w:t xml:space="preserve">For the latest information, please see </w:t>
      </w:r>
      <w:hyperlink r:id="rId9" w:history="1">
        <w:r>
          <w:rPr>
            <w:rStyle w:val="Hyperlink"/>
          </w:rPr>
          <w:t>www.microsoft.com/ipd</w:t>
        </w:r>
      </w:hyperlink>
    </w:p>
    <w:p w14:paraId="02D7993E" w14:textId="77777777" w:rsidR="00196FEC" w:rsidRDefault="00196FEC" w:rsidP="00196FEC">
      <w:pPr>
        <w:pStyle w:val="Text"/>
      </w:pPr>
    </w:p>
    <w:p w14:paraId="02D7993F" w14:textId="77777777" w:rsidR="00196FEC" w:rsidRDefault="00196FEC" w:rsidP="00196FEC">
      <w:pPr>
        <w:pStyle w:val="Text"/>
      </w:pPr>
    </w:p>
    <w:p w14:paraId="02D79940" w14:textId="77777777" w:rsidR="00196FEC" w:rsidRDefault="00196FEC" w:rsidP="00196FEC">
      <w:pPr>
        <w:pStyle w:val="Text"/>
      </w:pPr>
    </w:p>
    <w:p w14:paraId="02D79941" w14:textId="77777777" w:rsidR="00196FEC" w:rsidRPr="00574007" w:rsidRDefault="00196FEC" w:rsidP="00196FEC">
      <w:pPr>
        <w:pStyle w:val="Text"/>
      </w:pPr>
    </w:p>
    <w:p w14:paraId="02D79942" w14:textId="77777777" w:rsidR="00196FEC" w:rsidRDefault="00196FEC" w:rsidP="00196FEC">
      <w:pPr>
        <w:pStyle w:val="Text"/>
      </w:pPr>
    </w:p>
    <w:p w14:paraId="02D79943" w14:textId="77777777" w:rsidR="00196FEC" w:rsidRPr="00F973F1" w:rsidRDefault="00196FEC" w:rsidP="00196FEC">
      <w:pPr>
        <w:pStyle w:val="Text"/>
      </w:pPr>
    </w:p>
    <w:p w14:paraId="02D79944" w14:textId="77777777" w:rsidR="00196FEC" w:rsidRPr="00F973F1" w:rsidRDefault="00196FEC" w:rsidP="00196FEC">
      <w:pPr>
        <w:pStyle w:val="Text"/>
      </w:pPr>
    </w:p>
    <w:p w14:paraId="02D79945" w14:textId="77777777" w:rsidR="00196FEC" w:rsidRPr="00F973F1" w:rsidRDefault="00196FEC" w:rsidP="00196FEC">
      <w:pPr>
        <w:pStyle w:val="Text"/>
      </w:pPr>
    </w:p>
    <w:p w14:paraId="02D79946" w14:textId="77777777" w:rsidR="00196FEC" w:rsidRPr="00F973F1" w:rsidRDefault="00196FEC" w:rsidP="00196FEC">
      <w:pPr>
        <w:pStyle w:val="Text"/>
      </w:pPr>
    </w:p>
    <w:p w14:paraId="02D79947" w14:textId="77777777" w:rsidR="00196FEC" w:rsidRPr="00F973F1" w:rsidRDefault="00196FEC" w:rsidP="00196FEC">
      <w:pPr>
        <w:pStyle w:val="Text"/>
      </w:pPr>
    </w:p>
    <w:p w14:paraId="02D79948" w14:textId="77777777" w:rsidR="0055260B" w:rsidRPr="00F973F1" w:rsidRDefault="0055260B" w:rsidP="009267A7">
      <w:pPr>
        <w:pStyle w:val="Text"/>
      </w:pPr>
    </w:p>
    <w:p w14:paraId="02D79949" w14:textId="77777777" w:rsidR="0055260B" w:rsidRPr="00F973F1" w:rsidRDefault="0055260B" w:rsidP="00186185">
      <w:pPr>
        <w:pStyle w:val="Text"/>
        <w:sectPr w:rsidR="0055260B" w:rsidRPr="00F973F1" w:rsidSect="00B571A3">
          <w:headerReference w:type="even" r:id="rId10"/>
          <w:headerReference w:type="default" r:id="rId11"/>
          <w:footerReference w:type="even" r:id="rId12"/>
          <w:footerReference w:type="default" r:id="rId13"/>
          <w:headerReference w:type="first" r:id="rId14"/>
          <w:footerReference w:type="first" r:id="rId15"/>
          <w:pgSz w:w="12240" w:h="15840" w:code="1"/>
          <w:pgMar w:top="1440" w:right="2160" w:bottom="1440" w:left="2160" w:header="1022" w:footer="1022" w:gutter="0"/>
          <w:pgNumType w:fmt="lowerRoman" w:start="1"/>
          <w:cols w:space="720"/>
          <w:titlePg/>
        </w:sectPr>
      </w:pPr>
    </w:p>
    <w:p w14:paraId="02D7994A" w14:textId="77777777" w:rsidR="00196FEC" w:rsidRDefault="00196FEC" w:rsidP="00196FEC">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02D7994B" w14:textId="77777777" w:rsidR="00196FEC" w:rsidRDefault="00196FEC" w:rsidP="00196FEC">
      <w:pPr>
        <w:pStyle w:val="Copyright"/>
      </w:pPr>
    </w:p>
    <w:p w14:paraId="02D7994C" w14:textId="77777777" w:rsidR="00196FEC" w:rsidRDefault="00196FEC" w:rsidP="00196FEC">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w:t>
      </w:r>
      <w:hyperlink r:id="rId16" w:history="1">
        <w:r>
          <w:rPr>
            <w:rStyle w:val="Hyperlink"/>
          </w:rPr>
          <w:t>http://creativecommons.org/licenses/by-nc/2.5/</w:t>
        </w:r>
      </w:hyperlink>
      <w:r>
        <w:t xml:space="preserve"> or send a letter to Creative Commons, 543 Howard Street, 5th Floor, San Francisco, California, 94105, USA.</w:t>
      </w:r>
    </w:p>
    <w:p w14:paraId="02D7994D" w14:textId="77777777" w:rsidR="00196FEC" w:rsidRDefault="00196FEC" w:rsidP="00196FEC">
      <w:pPr>
        <w:pStyle w:val="Copyright"/>
      </w:pPr>
    </w:p>
    <w:p w14:paraId="02D7994E" w14:textId="77777777" w:rsidR="00196FEC" w:rsidRDefault="00196FEC" w:rsidP="00196FEC">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02D7994F" w14:textId="77777777" w:rsidR="00196FEC" w:rsidRDefault="00196FEC" w:rsidP="00196FEC">
      <w:pPr>
        <w:pStyle w:val="Copyright"/>
      </w:pPr>
      <w:r>
        <w:t> </w:t>
      </w:r>
    </w:p>
    <w:p w14:paraId="02D79950" w14:textId="77777777" w:rsidR="00196FEC" w:rsidRDefault="00196FEC" w:rsidP="00196FEC">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02D79951" w14:textId="77777777" w:rsidR="00196FEC" w:rsidRDefault="00196FEC" w:rsidP="00196FEC">
      <w:pPr>
        <w:pStyle w:val="Copyright"/>
      </w:pPr>
    </w:p>
    <w:p w14:paraId="02D79952" w14:textId="77777777" w:rsidR="00196FEC" w:rsidRDefault="00196FEC" w:rsidP="00196FEC">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02D79953" w14:textId="77777777" w:rsidR="00196FEC" w:rsidRDefault="00196FEC" w:rsidP="00196FEC">
      <w:pPr>
        <w:pStyle w:val="Copyright"/>
      </w:pPr>
    </w:p>
    <w:p w14:paraId="02D79954" w14:textId="77777777" w:rsidR="004F7032" w:rsidRPr="00C7088C" w:rsidRDefault="00E07B0F" w:rsidP="004F7032">
      <w:pPr>
        <w:pStyle w:val="Copyright"/>
      </w:pPr>
      <w:r w:rsidRPr="00EA37B6">
        <w:t xml:space="preserve">Microsoft, Active Directory, </w:t>
      </w:r>
      <w:r>
        <w:t>Excel,</w:t>
      </w:r>
      <w:r w:rsidRPr="00EA37B6">
        <w:t xml:space="preserve"> </w:t>
      </w:r>
      <w:r w:rsidR="00686477">
        <w:t xml:space="preserve">Windows, </w:t>
      </w:r>
      <w:r>
        <w:t xml:space="preserve">and </w:t>
      </w:r>
      <w:r w:rsidRPr="00EA37B6">
        <w:t>Windows Server</w:t>
      </w:r>
      <w:r w:rsidR="004F7032" w:rsidRPr="00C7088C">
        <w:t xml:space="preserve"> are either registered trademarks or trademarks of Microsoft Corporation in the United States and/or other countries</w:t>
      </w:r>
      <w:r w:rsidR="00196FEC" w:rsidRPr="00C7088C">
        <w:t xml:space="preserve"> and regions</w:t>
      </w:r>
      <w:r w:rsidR="004F7032" w:rsidRPr="00C7088C">
        <w:t xml:space="preserve">. </w:t>
      </w:r>
    </w:p>
    <w:p w14:paraId="02D79955" w14:textId="77777777" w:rsidR="00196FEC" w:rsidRDefault="00196FEC" w:rsidP="00196FEC">
      <w:pPr>
        <w:pStyle w:val="Copyright"/>
      </w:pPr>
    </w:p>
    <w:p w14:paraId="02D79956" w14:textId="77777777" w:rsidR="00196FEC" w:rsidRDefault="00196FEC" w:rsidP="00196FEC">
      <w:pPr>
        <w:pStyle w:val="Copyright"/>
      </w:pPr>
      <w:r>
        <w:t>The names of actual companies and products mentioned herein may be the trademarks of their respective owners.</w:t>
      </w:r>
    </w:p>
    <w:p w14:paraId="02D79957" w14:textId="77777777" w:rsidR="00196FEC" w:rsidRDefault="00196FEC" w:rsidP="00196FEC">
      <w:pPr>
        <w:pStyle w:val="Copyright"/>
      </w:pPr>
    </w:p>
    <w:p w14:paraId="02D79958" w14:textId="77777777" w:rsidR="00196FEC" w:rsidRDefault="00196FEC" w:rsidP="00196FEC">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02D79959" w14:textId="77777777" w:rsidR="0055260B" w:rsidRPr="00F973F1" w:rsidRDefault="0055260B" w:rsidP="00186185">
      <w:pPr>
        <w:pStyle w:val="Copyright"/>
      </w:pPr>
    </w:p>
    <w:p w14:paraId="02D7995A" w14:textId="77777777" w:rsidR="0055260B" w:rsidRDefault="0055260B" w:rsidP="00186185">
      <w:pPr>
        <w:pStyle w:val="Heading9"/>
        <w:sectPr w:rsidR="0055260B" w:rsidSect="00114EAA">
          <w:headerReference w:type="even" r:id="rId17"/>
          <w:headerReference w:type="default" r:id="rId18"/>
          <w:headerReference w:type="first" r:id="rId19"/>
          <w:footerReference w:type="first" r:id="rId20"/>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02D7995B" w14:textId="77777777" w:rsidR="0055260B" w:rsidRPr="00F973F1" w:rsidRDefault="0055260B" w:rsidP="00186185">
      <w:pPr>
        <w:pStyle w:val="Heading9"/>
      </w:pPr>
      <w:r w:rsidRPr="00F973F1">
        <w:lastRenderedPageBreak/>
        <w:t>Contents</w:t>
      </w:r>
    </w:p>
    <w:p w14:paraId="02D7995C" w14:textId="77777777" w:rsidR="004C6F14" w:rsidRDefault="005F51F6">
      <w:pPr>
        <w:pStyle w:val="TOC1"/>
        <w:rPr>
          <w:rFonts w:asciiTheme="minorHAnsi" w:eastAsiaTheme="minorEastAsia" w:hAnsiTheme="minorHAnsi" w:cstheme="minorBidi"/>
          <w:b w:val="0"/>
          <w:color w:val="auto"/>
          <w:kern w:val="0"/>
          <w:sz w:val="22"/>
          <w:szCs w:val="22"/>
        </w:rPr>
      </w:pPr>
      <w:r>
        <w:rPr>
          <w:rFonts w:asciiTheme="minorHAnsi" w:eastAsiaTheme="minorHAnsi" w:hAnsiTheme="minorHAnsi"/>
        </w:rPr>
        <w:fldChar w:fldCharType="begin"/>
      </w:r>
      <w:r w:rsidR="0055260B">
        <w:instrText xml:space="preserve"> TOC \o "1-1" \h \z \u </w:instrText>
      </w:r>
      <w:r>
        <w:rPr>
          <w:rFonts w:asciiTheme="minorHAnsi" w:eastAsiaTheme="minorHAnsi" w:hAnsiTheme="minorHAnsi"/>
        </w:rPr>
        <w:fldChar w:fldCharType="separate"/>
      </w:r>
      <w:hyperlink w:anchor="_Toc305581118" w:history="1">
        <w:r w:rsidR="004C6F14" w:rsidRPr="001C4DB5">
          <w:rPr>
            <w:rStyle w:val="Hyperlink"/>
          </w:rPr>
          <w:t>The Planning and Design Series Approach</w:t>
        </w:r>
        <w:r w:rsidR="004C6F14">
          <w:rPr>
            <w:webHidden/>
          </w:rPr>
          <w:tab/>
        </w:r>
        <w:r w:rsidR="004C6F14">
          <w:rPr>
            <w:webHidden/>
          </w:rPr>
          <w:fldChar w:fldCharType="begin"/>
        </w:r>
        <w:r w:rsidR="004C6F14">
          <w:rPr>
            <w:webHidden/>
          </w:rPr>
          <w:instrText xml:space="preserve"> PAGEREF _Toc305581118 \h </w:instrText>
        </w:r>
        <w:r w:rsidR="004C6F14">
          <w:rPr>
            <w:webHidden/>
          </w:rPr>
        </w:r>
        <w:r w:rsidR="004C6F14">
          <w:rPr>
            <w:webHidden/>
          </w:rPr>
          <w:fldChar w:fldCharType="separate"/>
        </w:r>
        <w:r w:rsidR="004C6F14">
          <w:rPr>
            <w:webHidden/>
          </w:rPr>
          <w:t>1</w:t>
        </w:r>
        <w:r w:rsidR="004C6F14">
          <w:rPr>
            <w:webHidden/>
          </w:rPr>
          <w:fldChar w:fldCharType="end"/>
        </w:r>
      </w:hyperlink>
    </w:p>
    <w:p w14:paraId="02D7995D"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19" w:history="1">
        <w:r w:rsidR="004C6F14" w:rsidRPr="001C4DB5">
          <w:rPr>
            <w:rStyle w:val="Hyperlink"/>
          </w:rPr>
          <w:t>Introduction to the Windows Server 2008 Print Services Guide</w:t>
        </w:r>
        <w:r w:rsidR="004C6F14">
          <w:rPr>
            <w:webHidden/>
          </w:rPr>
          <w:tab/>
        </w:r>
        <w:r w:rsidR="004C6F14">
          <w:rPr>
            <w:webHidden/>
          </w:rPr>
          <w:fldChar w:fldCharType="begin"/>
        </w:r>
        <w:r w:rsidR="004C6F14">
          <w:rPr>
            <w:webHidden/>
          </w:rPr>
          <w:instrText xml:space="preserve"> PAGEREF _Toc305581119 \h </w:instrText>
        </w:r>
        <w:r w:rsidR="004C6F14">
          <w:rPr>
            <w:webHidden/>
          </w:rPr>
        </w:r>
        <w:r w:rsidR="004C6F14">
          <w:rPr>
            <w:webHidden/>
          </w:rPr>
          <w:fldChar w:fldCharType="separate"/>
        </w:r>
        <w:r w:rsidR="004C6F14">
          <w:rPr>
            <w:webHidden/>
          </w:rPr>
          <w:t>2</w:t>
        </w:r>
        <w:r w:rsidR="004C6F14">
          <w:rPr>
            <w:webHidden/>
          </w:rPr>
          <w:fldChar w:fldCharType="end"/>
        </w:r>
      </w:hyperlink>
    </w:p>
    <w:p w14:paraId="02D7995E"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0" w:history="1">
        <w:r w:rsidR="004C6F14" w:rsidRPr="001C4DB5">
          <w:rPr>
            <w:rStyle w:val="Hyperlink"/>
          </w:rPr>
          <w:t>Step 1: Determine the Scope of the Print Services Project</w:t>
        </w:r>
        <w:r w:rsidR="004C6F14">
          <w:rPr>
            <w:webHidden/>
          </w:rPr>
          <w:tab/>
        </w:r>
        <w:r w:rsidR="004C6F14">
          <w:rPr>
            <w:webHidden/>
          </w:rPr>
          <w:fldChar w:fldCharType="begin"/>
        </w:r>
        <w:r w:rsidR="004C6F14">
          <w:rPr>
            <w:webHidden/>
          </w:rPr>
          <w:instrText xml:space="preserve"> PAGEREF _Toc305581120 \h </w:instrText>
        </w:r>
        <w:r w:rsidR="004C6F14">
          <w:rPr>
            <w:webHidden/>
          </w:rPr>
        </w:r>
        <w:r w:rsidR="004C6F14">
          <w:rPr>
            <w:webHidden/>
          </w:rPr>
          <w:fldChar w:fldCharType="separate"/>
        </w:r>
        <w:r w:rsidR="004C6F14">
          <w:rPr>
            <w:webHidden/>
          </w:rPr>
          <w:t>4</w:t>
        </w:r>
        <w:r w:rsidR="004C6F14">
          <w:rPr>
            <w:webHidden/>
          </w:rPr>
          <w:fldChar w:fldCharType="end"/>
        </w:r>
      </w:hyperlink>
    </w:p>
    <w:p w14:paraId="02D7995F"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1" w:history="1">
        <w:r w:rsidR="004C6F14" w:rsidRPr="001C4DB5">
          <w:rPr>
            <w:rStyle w:val="Hyperlink"/>
          </w:rPr>
          <w:t>Step 2: Determine the Printers, Servers, and Clients That Will Be Included</w:t>
        </w:r>
        <w:r w:rsidR="004C6F14">
          <w:rPr>
            <w:webHidden/>
          </w:rPr>
          <w:tab/>
        </w:r>
        <w:r w:rsidR="004C6F14">
          <w:rPr>
            <w:webHidden/>
          </w:rPr>
          <w:fldChar w:fldCharType="begin"/>
        </w:r>
        <w:r w:rsidR="004C6F14">
          <w:rPr>
            <w:webHidden/>
          </w:rPr>
          <w:instrText xml:space="preserve"> PAGEREF _Toc305581121 \h </w:instrText>
        </w:r>
        <w:r w:rsidR="004C6F14">
          <w:rPr>
            <w:webHidden/>
          </w:rPr>
        </w:r>
        <w:r w:rsidR="004C6F14">
          <w:rPr>
            <w:webHidden/>
          </w:rPr>
          <w:fldChar w:fldCharType="separate"/>
        </w:r>
        <w:r w:rsidR="004C6F14">
          <w:rPr>
            <w:webHidden/>
          </w:rPr>
          <w:t>6</w:t>
        </w:r>
        <w:r w:rsidR="004C6F14">
          <w:rPr>
            <w:webHidden/>
          </w:rPr>
          <w:fldChar w:fldCharType="end"/>
        </w:r>
      </w:hyperlink>
    </w:p>
    <w:p w14:paraId="02D79960"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2" w:history="1">
        <w:r w:rsidR="004C6F14" w:rsidRPr="001C4DB5">
          <w:rPr>
            <w:rStyle w:val="Hyperlink"/>
          </w:rPr>
          <w:t>Step 3: Design the Print Services Infrastructure</w:t>
        </w:r>
        <w:r w:rsidR="004C6F14">
          <w:rPr>
            <w:webHidden/>
          </w:rPr>
          <w:tab/>
        </w:r>
        <w:r w:rsidR="004C6F14">
          <w:rPr>
            <w:webHidden/>
          </w:rPr>
          <w:fldChar w:fldCharType="begin"/>
        </w:r>
        <w:r w:rsidR="004C6F14">
          <w:rPr>
            <w:webHidden/>
          </w:rPr>
          <w:instrText xml:space="preserve"> PAGEREF _Toc305581122 \h </w:instrText>
        </w:r>
        <w:r w:rsidR="004C6F14">
          <w:rPr>
            <w:webHidden/>
          </w:rPr>
        </w:r>
        <w:r w:rsidR="004C6F14">
          <w:rPr>
            <w:webHidden/>
          </w:rPr>
          <w:fldChar w:fldCharType="separate"/>
        </w:r>
        <w:r w:rsidR="004C6F14">
          <w:rPr>
            <w:webHidden/>
          </w:rPr>
          <w:t>8</w:t>
        </w:r>
        <w:r w:rsidR="004C6F14">
          <w:rPr>
            <w:webHidden/>
          </w:rPr>
          <w:fldChar w:fldCharType="end"/>
        </w:r>
      </w:hyperlink>
    </w:p>
    <w:p w14:paraId="02D79961"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3" w:history="1">
        <w:r w:rsidR="004C6F14" w:rsidRPr="001C4DB5">
          <w:rPr>
            <w:rStyle w:val="Hyperlink"/>
          </w:rPr>
          <w:t>Conclusion</w:t>
        </w:r>
        <w:r w:rsidR="004C6F14">
          <w:rPr>
            <w:webHidden/>
          </w:rPr>
          <w:tab/>
        </w:r>
        <w:r w:rsidR="004C6F14">
          <w:rPr>
            <w:webHidden/>
          </w:rPr>
          <w:fldChar w:fldCharType="begin"/>
        </w:r>
        <w:r w:rsidR="004C6F14">
          <w:rPr>
            <w:webHidden/>
          </w:rPr>
          <w:instrText xml:space="preserve"> PAGEREF _Toc305581123 \h </w:instrText>
        </w:r>
        <w:r w:rsidR="004C6F14">
          <w:rPr>
            <w:webHidden/>
          </w:rPr>
        </w:r>
        <w:r w:rsidR="004C6F14">
          <w:rPr>
            <w:webHidden/>
          </w:rPr>
          <w:fldChar w:fldCharType="separate"/>
        </w:r>
        <w:r w:rsidR="004C6F14">
          <w:rPr>
            <w:webHidden/>
          </w:rPr>
          <w:t>14</w:t>
        </w:r>
        <w:r w:rsidR="004C6F14">
          <w:rPr>
            <w:webHidden/>
          </w:rPr>
          <w:fldChar w:fldCharType="end"/>
        </w:r>
      </w:hyperlink>
    </w:p>
    <w:p w14:paraId="02D79962"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4" w:history="1">
        <w:r w:rsidR="004C6F14" w:rsidRPr="001C4DB5">
          <w:rPr>
            <w:rStyle w:val="Hyperlink"/>
          </w:rPr>
          <w:t>Appendix A: Job Aids</w:t>
        </w:r>
        <w:r w:rsidR="004C6F14">
          <w:rPr>
            <w:webHidden/>
          </w:rPr>
          <w:tab/>
        </w:r>
        <w:r w:rsidR="004C6F14">
          <w:rPr>
            <w:webHidden/>
          </w:rPr>
          <w:fldChar w:fldCharType="begin"/>
        </w:r>
        <w:r w:rsidR="004C6F14">
          <w:rPr>
            <w:webHidden/>
          </w:rPr>
          <w:instrText xml:space="preserve"> PAGEREF _Toc305581124 \h </w:instrText>
        </w:r>
        <w:r w:rsidR="004C6F14">
          <w:rPr>
            <w:webHidden/>
          </w:rPr>
        </w:r>
        <w:r w:rsidR="004C6F14">
          <w:rPr>
            <w:webHidden/>
          </w:rPr>
          <w:fldChar w:fldCharType="separate"/>
        </w:r>
        <w:r w:rsidR="004C6F14">
          <w:rPr>
            <w:webHidden/>
          </w:rPr>
          <w:t>15</w:t>
        </w:r>
        <w:r w:rsidR="004C6F14">
          <w:rPr>
            <w:webHidden/>
          </w:rPr>
          <w:fldChar w:fldCharType="end"/>
        </w:r>
      </w:hyperlink>
    </w:p>
    <w:p w14:paraId="02D79963"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5" w:history="1">
        <w:r w:rsidR="004C6F14" w:rsidRPr="001C4DB5">
          <w:rPr>
            <w:rStyle w:val="Hyperlink"/>
          </w:rPr>
          <w:t>Appendix B: IPD in Microsoft Operations Framework 4.0</w:t>
        </w:r>
        <w:r w:rsidR="004C6F14">
          <w:rPr>
            <w:webHidden/>
          </w:rPr>
          <w:tab/>
        </w:r>
        <w:r w:rsidR="004C6F14">
          <w:rPr>
            <w:webHidden/>
          </w:rPr>
          <w:fldChar w:fldCharType="begin"/>
        </w:r>
        <w:r w:rsidR="004C6F14">
          <w:rPr>
            <w:webHidden/>
          </w:rPr>
          <w:instrText xml:space="preserve"> PAGEREF _Toc305581125 \h </w:instrText>
        </w:r>
        <w:r w:rsidR="004C6F14">
          <w:rPr>
            <w:webHidden/>
          </w:rPr>
        </w:r>
        <w:r w:rsidR="004C6F14">
          <w:rPr>
            <w:webHidden/>
          </w:rPr>
          <w:fldChar w:fldCharType="separate"/>
        </w:r>
        <w:r w:rsidR="004C6F14">
          <w:rPr>
            <w:webHidden/>
          </w:rPr>
          <w:t>18</w:t>
        </w:r>
        <w:r w:rsidR="004C6F14">
          <w:rPr>
            <w:webHidden/>
          </w:rPr>
          <w:fldChar w:fldCharType="end"/>
        </w:r>
      </w:hyperlink>
    </w:p>
    <w:p w14:paraId="02D79964"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6" w:history="1">
        <w:r w:rsidR="004C6F14" w:rsidRPr="001C4DB5">
          <w:rPr>
            <w:rStyle w:val="Hyperlink"/>
          </w:rPr>
          <w:t>Appendix C: Windows Server 2008 Print Services in Microsoft Infrastructure Optimization</w:t>
        </w:r>
        <w:r w:rsidR="004C6F14">
          <w:rPr>
            <w:webHidden/>
          </w:rPr>
          <w:tab/>
        </w:r>
        <w:r w:rsidR="004C6F14">
          <w:rPr>
            <w:webHidden/>
          </w:rPr>
          <w:fldChar w:fldCharType="begin"/>
        </w:r>
        <w:r w:rsidR="004C6F14">
          <w:rPr>
            <w:webHidden/>
          </w:rPr>
          <w:instrText xml:space="preserve"> PAGEREF _Toc305581126 \h </w:instrText>
        </w:r>
        <w:r w:rsidR="004C6F14">
          <w:rPr>
            <w:webHidden/>
          </w:rPr>
        </w:r>
        <w:r w:rsidR="004C6F14">
          <w:rPr>
            <w:webHidden/>
          </w:rPr>
          <w:fldChar w:fldCharType="separate"/>
        </w:r>
        <w:r w:rsidR="004C6F14">
          <w:rPr>
            <w:webHidden/>
          </w:rPr>
          <w:t>19</w:t>
        </w:r>
        <w:r w:rsidR="004C6F14">
          <w:rPr>
            <w:webHidden/>
          </w:rPr>
          <w:fldChar w:fldCharType="end"/>
        </w:r>
      </w:hyperlink>
    </w:p>
    <w:p w14:paraId="02D79965"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7" w:history="1">
        <w:r w:rsidR="004C6F14" w:rsidRPr="001C4DB5">
          <w:rPr>
            <w:rStyle w:val="Hyperlink"/>
          </w:rPr>
          <w:t>Version History</w:t>
        </w:r>
        <w:r w:rsidR="004C6F14">
          <w:rPr>
            <w:webHidden/>
          </w:rPr>
          <w:tab/>
        </w:r>
        <w:r w:rsidR="004C6F14">
          <w:rPr>
            <w:webHidden/>
          </w:rPr>
          <w:fldChar w:fldCharType="begin"/>
        </w:r>
        <w:r w:rsidR="004C6F14">
          <w:rPr>
            <w:webHidden/>
          </w:rPr>
          <w:instrText xml:space="preserve"> PAGEREF _Toc305581127 \h </w:instrText>
        </w:r>
        <w:r w:rsidR="004C6F14">
          <w:rPr>
            <w:webHidden/>
          </w:rPr>
        </w:r>
        <w:r w:rsidR="004C6F14">
          <w:rPr>
            <w:webHidden/>
          </w:rPr>
          <w:fldChar w:fldCharType="separate"/>
        </w:r>
        <w:r w:rsidR="004C6F14">
          <w:rPr>
            <w:webHidden/>
          </w:rPr>
          <w:t>20</w:t>
        </w:r>
        <w:r w:rsidR="004C6F14">
          <w:rPr>
            <w:webHidden/>
          </w:rPr>
          <w:fldChar w:fldCharType="end"/>
        </w:r>
      </w:hyperlink>
    </w:p>
    <w:p w14:paraId="02D79966" w14:textId="77777777" w:rsidR="004C6F14" w:rsidRDefault="0003200E">
      <w:pPr>
        <w:pStyle w:val="TOC1"/>
        <w:rPr>
          <w:rFonts w:asciiTheme="minorHAnsi" w:eastAsiaTheme="minorEastAsia" w:hAnsiTheme="minorHAnsi" w:cstheme="minorBidi"/>
          <w:b w:val="0"/>
          <w:color w:val="auto"/>
          <w:kern w:val="0"/>
          <w:sz w:val="22"/>
          <w:szCs w:val="22"/>
        </w:rPr>
      </w:pPr>
      <w:hyperlink w:anchor="_Toc305581128" w:history="1">
        <w:r w:rsidR="004C6F14" w:rsidRPr="001C4DB5">
          <w:rPr>
            <w:rStyle w:val="Hyperlink"/>
          </w:rPr>
          <w:t>Acknowledgments</w:t>
        </w:r>
        <w:r w:rsidR="004C6F14">
          <w:rPr>
            <w:webHidden/>
          </w:rPr>
          <w:tab/>
        </w:r>
        <w:r w:rsidR="004C6F14">
          <w:rPr>
            <w:webHidden/>
          </w:rPr>
          <w:fldChar w:fldCharType="begin"/>
        </w:r>
        <w:r w:rsidR="004C6F14">
          <w:rPr>
            <w:webHidden/>
          </w:rPr>
          <w:instrText xml:space="preserve"> PAGEREF _Toc305581128 \h </w:instrText>
        </w:r>
        <w:r w:rsidR="004C6F14">
          <w:rPr>
            <w:webHidden/>
          </w:rPr>
        </w:r>
        <w:r w:rsidR="004C6F14">
          <w:rPr>
            <w:webHidden/>
          </w:rPr>
          <w:fldChar w:fldCharType="separate"/>
        </w:r>
        <w:r w:rsidR="004C6F14">
          <w:rPr>
            <w:webHidden/>
          </w:rPr>
          <w:t>21</w:t>
        </w:r>
        <w:r w:rsidR="004C6F14">
          <w:rPr>
            <w:webHidden/>
          </w:rPr>
          <w:fldChar w:fldCharType="end"/>
        </w:r>
      </w:hyperlink>
    </w:p>
    <w:p w14:paraId="02D79967" w14:textId="77777777" w:rsidR="0055260B" w:rsidRDefault="005F51F6" w:rsidP="00513E8C">
      <w:pPr>
        <w:pStyle w:val="Text"/>
      </w:pPr>
      <w:r>
        <w:fldChar w:fldCharType="end"/>
      </w:r>
    </w:p>
    <w:p w14:paraId="02D79968" w14:textId="77777777" w:rsidR="0055260B" w:rsidRDefault="0055260B" w:rsidP="00513E8C">
      <w:pPr>
        <w:pStyle w:val="Text"/>
      </w:pPr>
    </w:p>
    <w:p w14:paraId="02D79969" w14:textId="77777777" w:rsidR="0055260B" w:rsidRDefault="0055260B" w:rsidP="00490B6A">
      <w:pPr>
        <w:pStyle w:val="Heading1"/>
        <w:sectPr w:rsidR="0055260B" w:rsidSect="00114EAA">
          <w:type w:val="oddPage"/>
          <w:pgSz w:w="12240" w:h="15840" w:code="1"/>
          <w:pgMar w:top="1440" w:right="2160" w:bottom="1440" w:left="2160" w:header="1020" w:footer="1020" w:gutter="0"/>
          <w:pgNumType w:fmt="lowerRoman"/>
          <w:cols w:space="720"/>
          <w:titlePg/>
        </w:sectPr>
      </w:pPr>
      <w:bookmarkStart w:id="2" w:name="_Toc178989714"/>
    </w:p>
    <w:p w14:paraId="02D7996A" w14:textId="77777777" w:rsidR="0055260B" w:rsidRPr="00F973F1" w:rsidRDefault="0055260B" w:rsidP="00490B6A">
      <w:pPr>
        <w:pStyle w:val="Heading1"/>
      </w:pPr>
      <w:bookmarkStart w:id="3" w:name="_Toc305581118"/>
      <w:r w:rsidRPr="00F973F1">
        <w:lastRenderedPageBreak/>
        <w:t>The Planning and Design Series Approach</w:t>
      </w:r>
      <w:bookmarkEnd w:id="2"/>
      <w:bookmarkEnd w:id="3"/>
    </w:p>
    <w:p w14:paraId="02D7996B" w14:textId="77777777" w:rsidR="0055260B" w:rsidRPr="00F973F1" w:rsidRDefault="0055260B" w:rsidP="00186185">
      <w:pPr>
        <w:pStyle w:val="Text"/>
      </w:pPr>
      <w:r w:rsidRPr="00F973F1">
        <w:t>This guide is one in a series of planning and design guides that clarify and streamline the planning and design process for Microsoft</w:t>
      </w:r>
      <w:r w:rsidRPr="0025435D">
        <w:rPr>
          <w:vertAlign w:val="superscript"/>
        </w:rPr>
        <w:t>®</w:t>
      </w:r>
      <w:r w:rsidRPr="00F973F1">
        <w:t xml:space="preserve"> infrastructure technologies.</w:t>
      </w:r>
    </w:p>
    <w:p w14:paraId="02D7996C" w14:textId="77777777" w:rsidR="0055260B" w:rsidRPr="00F973F1" w:rsidRDefault="0055260B" w:rsidP="00186185">
      <w:pPr>
        <w:pStyle w:val="Text"/>
      </w:pPr>
      <w:r w:rsidRPr="00F973F1">
        <w:t>Each guide in the series addresses a unique infrastructure technology or scenario. These guides include the following topics:</w:t>
      </w:r>
    </w:p>
    <w:p w14:paraId="02D7996D" w14:textId="77777777" w:rsidR="0055260B" w:rsidRPr="00F973F1" w:rsidRDefault="0055260B" w:rsidP="00186185">
      <w:pPr>
        <w:pStyle w:val="BulletedList1"/>
      </w:pPr>
      <w:r w:rsidRPr="00F973F1">
        <w:t>Defining the technical decision</w:t>
      </w:r>
      <w:r>
        <w:t xml:space="preserve"> flow</w:t>
      </w:r>
      <w:r w:rsidRPr="00F973F1">
        <w:t xml:space="preserve"> (flow chart) through the planning process.</w:t>
      </w:r>
    </w:p>
    <w:p w14:paraId="02D7996E" w14:textId="77777777" w:rsidR="0055260B" w:rsidRPr="00F973F1" w:rsidRDefault="0055260B" w:rsidP="00186185">
      <w:pPr>
        <w:pStyle w:val="BulletedList1"/>
      </w:pPr>
      <w:r w:rsidRPr="00F973F1">
        <w:t>Describing the decisions to be made and the commonly available options to consider in making the decisions.</w:t>
      </w:r>
    </w:p>
    <w:p w14:paraId="02D7996F" w14:textId="77777777" w:rsidR="0055260B" w:rsidRPr="00F973F1" w:rsidRDefault="0055260B" w:rsidP="00186185">
      <w:pPr>
        <w:pStyle w:val="BulletedList1"/>
      </w:pPr>
      <w:r w:rsidRPr="00F973F1">
        <w:t>Relating the decisions and options to the business in terms of cost, complexity, and other characteristics.</w:t>
      </w:r>
    </w:p>
    <w:p w14:paraId="02D79970" w14:textId="77777777" w:rsidR="0055260B" w:rsidRPr="00F973F1" w:rsidRDefault="0055260B" w:rsidP="00186185">
      <w:pPr>
        <w:pStyle w:val="BulletedList1"/>
      </w:pPr>
      <w:r w:rsidRPr="00F973F1">
        <w:t>Framing the decision in terms of additional questions to the business to ensure a comprehensive understanding of the appropriate business landscape.</w:t>
      </w:r>
    </w:p>
    <w:p w14:paraId="02D79971" w14:textId="77777777" w:rsidR="0055260B" w:rsidRPr="00F973F1" w:rsidRDefault="00B70CC5" w:rsidP="00186185">
      <w:pPr>
        <w:pStyle w:val="Text"/>
      </w:pPr>
      <w:r w:rsidRPr="00F973F1">
        <w:t>The guides in this series are intended to compl</w:t>
      </w:r>
      <w:r>
        <w:t>e</w:t>
      </w:r>
      <w:r w:rsidRPr="00F973F1">
        <w:t>ment and augment the product documentation.</w:t>
      </w:r>
      <w:r>
        <w:t xml:space="preserve"> </w:t>
      </w:r>
      <w:r w:rsidRPr="00847DBC">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r w:rsidR="0055260B" w:rsidRPr="00F973F1">
        <w:t>.</w:t>
      </w:r>
    </w:p>
    <w:p w14:paraId="02D79972" w14:textId="77777777" w:rsidR="0021058D" w:rsidRDefault="0021058D" w:rsidP="0021058D">
      <w:pPr>
        <w:pStyle w:val="Heading2"/>
      </w:pPr>
      <w:r>
        <w:t>Benefits of Using This Guide</w:t>
      </w:r>
    </w:p>
    <w:p w14:paraId="02D79973" w14:textId="77777777" w:rsidR="0021058D" w:rsidRDefault="0021058D" w:rsidP="0021058D">
      <w:pPr>
        <w:pStyle w:val="Text"/>
      </w:pPr>
      <w:r>
        <w:t>Using this guide will help an organization to plan the best architecture for the business and to deliver the most cost-effective Windows Server</w:t>
      </w:r>
      <w:r w:rsidR="00887436" w:rsidRPr="00C7088C">
        <w:rPr>
          <w:vertAlign w:val="superscript"/>
        </w:rPr>
        <w:t>®</w:t>
      </w:r>
      <w:r>
        <w:t xml:space="preserve"> 2008 Print Services technology.</w:t>
      </w:r>
    </w:p>
    <w:p w14:paraId="02D79974" w14:textId="77777777" w:rsidR="0021058D" w:rsidRDefault="0021058D" w:rsidP="0021058D">
      <w:pPr>
        <w:pStyle w:val="Text"/>
        <w:rPr>
          <w:rStyle w:val="Bold"/>
        </w:rPr>
      </w:pPr>
      <w:r>
        <w:rPr>
          <w:rStyle w:val="Bold"/>
        </w:rPr>
        <w:t xml:space="preserve">Benefits for Business Stakeholders/Decision Makers: </w:t>
      </w:r>
    </w:p>
    <w:p w14:paraId="02D79975" w14:textId="77777777" w:rsidR="0021058D" w:rsidRDefault="0021058D" w:rsidP="0021058D">
      <w:pPr>
        <w:pStyle w:val="BulletedList1"/>
        <w:numPr>
          <w:ilvl w:val="0"/>
          <w:numId w:val="39"/>
        </w:numPr>
      </w:pPr>
      <w:r>
        <w:t>Most cost-effective design solution for an implementation. IPD eliminates over-architecting and over-spending by precisely matching the technology solution to the business needs.</w:t>
      </w:r>
    </w:p>
    <w:p w14:paraId="02D79976" w14:textId="77777777" w:rsidR="0021058D" w:rsidRDefault="0021058D" w:rsidP="0021058D">
      <w:pPr>
        <w:pStyle w:val="BulletedList1"/>
        <w:numPr>
          <w:ilvl w:val="0"/>
          <w:numId w:val="39"/>
        </w:numPr>
      </w:pPr>
      <w:r>
        <w:t xml:space="preserve">Alignment between the business and IT from the beginning of the design process to the end. </w:t>
      </w:r>
    </w:p>
    <w:p w14:paraId="02D79977" w14:textId="77777777" w:rsidR="0021058D" w:rsidRDefault="0021058D" w:rsidP="0021058D">
      <w:pPr>
        <w:pStyle w:val="Text"/>
      </w:pPr>
      <w:r>
        <w:rPr>
          <w:rStyle w:val="Bold"/>
        </w:rPr>
        <w:t>Benefits for Infrastructure Stakeholders/Decision Makers:</w:t>
      </w:r>
    </w:p>
    <w:p w14:paraId="02D79978" w14:textId="77777777" w:rsidR="0021058D" w:rsidRDefault="0021058D" w:rsidP="0021058D">
      <w:pPr>
        <w:pStyle w:val="BulletedList1"/>
        <w:numPr>
          <w:ilvl w:val="0"/>
          <w:numId w:val="39"/>
        </w:numPr>
      </w:pPr>
      <w:r>
        <w:t>Authoritative guidance. Microsoft is the best source for guidance about the design of Microsoft products.</w:t>
      </w:r>
    </w:p>
    <w:p w14:paraId="02D79979" w14:textId="77777777" w:rsidR="0021058D" w:rsidRDefault="0021058D" w:rsidP="0021058D">
      <w:pPr>
        <w:pStyle w:val="BulletedList1"/>
        <w:numPr>
          <w:ilvl w:val="0"/>
          <w:numId w:val="39"/>
        </w:numPr>
      </w:pPr>
      <w:r>
        <w:t>Business validation questions to ensure the solution meets the requirements of both business and infrastructure stakeholders.</w:t>
      </w:r>
    </w:p>
    <w:p w14:paraId="02D7997A" w14:textId="77777777" w:rsidR="0021058D" w:rsidRDefault="0021058D" w:rsidP="0021058D">
      <w:pPr>
        <w:pStyle w:val="BulletedList1"/>
        <w:numPr>
          <w:ilvl w:val="0"/>
          <w:numId w:val="39"/>
        </w:numPr>
      </w:pPr>
      <w:r>
        <w:t>High integrity design criteria that includes product limitations.</w:t>
      </w:r>
    </w:p>
    <w:p w14:paraId="02D7997B" w14:textId="77777777" w:rsidR="0021058D" w:rsidRDefault="0021058D" w:rsidP="0021058D">
      <w:pPr>
        <w:pStyle w:val="BulletedList1"/>
        <w:numPr>
          <w:ilvl w:val="0"/>
          <w:numId w:val="39"/>
        </w:numPr>
      </w:pPr>
      <w:r>
        <w:t>Fault tolerant infrastructure, where necessary.</w:t>
      </w:r>
    </w:p>
    <w:p w14:paraId="02D7997C" w14:textId="77777777" w:rsidR="00C117F7" w:rsidRDefault="0021058D" w:rsidP="0021058D">
      <w:pPr>
        <w:pStyle w:val="BulletedList1"/>
        <w:numPr>
          <w:ilvl w:val="0"/>
          <w:numId w:val="39"/>
        </w:numPr>
      </w:pPr>
      <w:r>
        <w:t>Proportionate system and network availability to meet business requirements.</w:t>
      </w:r>
    </w:p>
    <w:p w14:paraId="02D7997D" w14:textId="77777777" w:rsidR="0021058D" w:rsidRDefault="0021058D" w:rsidP="0021058D">
      <w:pPr>
        <w:pStyle w:val="BulletedList1"/>
        <w:numPr>
          <w:ilvl w:val="0"/>
          <w:numId w:val="39"/>
        </w:numPr>
      </w:pPr>
      <w:r>
        <w:t>Infrastructure that is sized appropriately to meet business requirements.</w:t>
      </w:r>
    </w:p>
    <w:p w14:paraId="02D7997E" w14:textId="77777777" w:rsidR="0021058D" w:rsidRDefault="0021058D" w:rsidP="0021058D">
      <w:pPr>
        <w:pStyle w:val="Text"/>
        <w:rPr>
          <w:rStyle w:val="Bold"/>
        </w:rPr>
      </w:pPr>
      <w:r>
        <w:rPr>
          <w:b/>
        </w:rPr>
        <w:t>Benefits for</w:t>
      </w:r>
      <w:r>
        <w:rPr>
          <w:rStyle w:val="Bold"/>
        </w:rPr>
        <w:t xml:space="preserve"> Consultants or Partners:</w:t>
      </w:r>
    </w:p>
    <w:p w14:paraId="02D7997F" w14:textId="77777777" w:rsidR="0021058D" w:rsidRDefault="0021058D" w:rsidP="0021058D">
      <w:pPr>
        <w:pStyle w:val="BulletedList1"/>
        <w:numPr>
          <w:ilvl w:val="0"/>
          <w:numId w:val="39"/>
        </w:numPr>
      </w:pPr>
      <w:r>
        <w:t>Rapid readiness for consulting engagements.</w:t>
      </w:r>
    </w:p>
    <w:p w14:paraId="02D79980" w14:textId="77777777" w:rsidR="0021058D" w:rsidRDefault="0021058D" w:rsidP="0021058D">
      <w:pPr>
        <w:pStyle w:val="BulletedList1"/>
        <w:numPr>
          <w:ilvl w:val="0"/>
          <w:numId w:val="39"/>
        </w:numPr>
      </w:pPr>
      <w:r>
        <w:t>Planning and design template to standardize design and peer reviews.</w:t>
      </w:r>
    </w:p>
    <w:p w14:paraId="02D79981" w14:textId="77777777" w:rsidR="0021058D" w:rsidRDefault="0021058D" w:rsidP="0021058D">
      <w:pPr>
        <w:pStyle w:val="BulletedList1"/>
        <w:numPr>
          <w:ilvl w:val="0"/>
          <w:numId w:val="39"/>
        </w:numPr>
      </w:pPr>
      <w:r>
        <w:t>A “leave-behind” for pre- and post-sales visits to customer sites.</w:t>
      </w:r>
    </w:p>
    <w:p w14:paraId="02D79982" w14:textId="77777777" w:rsidR="0021058D" w:rsidRDefault="0021058D" w:rsidP="0021058D">
      <w:pPr>
        <w:pStyle w:val="BulletedList1"/>
        <w:numPr>
          <w:ilvl w:val="0"/>
          <w:numId w:val="39"/>
        </w:numPr>
      </w:pPr>
      <w:r>
        <w:t>General classroom instruction/preparation.</w:t>
      </w:r>
    </w:p>
    <w:p w14:paraId="02D79983" w14:textId="77777777" w:rsidR="0021058D" w:rsidRDefault="0021058D" w:rsidP="0021058D">
      <w:pPr>
        <w:pStyle w:val="Text"/>
        <w:rPr>
          <w:rStyle w:val="Bold"/>
        </w:rPr>
      </w:pPr>
      <w:r>
        <w:rPr>
          <w:rStyle w:val="Bold"/>
        </w:rPr>
        <w:t>Benefits for the Entire Organization:</w:t>
      </w:r>
    </w:p>
    <w:p w14:paraId="02D79984" w14:textId="77777777" w:rsidR="0021058D" w:rsidRDefault="0021058D" w:rsidP="0021058D">
      <w:pPr>
        <w:pStyle w:val="Text"/>
      </w:pPr>
      <w:r>
        <w:t>Using this guide should result in a design that will be sized, configured, and appropriately placed to deliver a solution for stated business requirements, while considering the performance, capacity, manageability, and fault tolerance of the system.</w:t>
      </w:r>
    </w:p>
    <w:p w14:paraId="02D79985" w14:textId="77777777" w:rsidR="0055260B" w:rsidRPr="00F973F1" w:rsidRDefault="0055260B" w:rsidP="00435252">
      <w:pPr>
        <w:pStyle w:val="Heading1"/>
      </w:pPr>
      <w:bookmarkStart w:id="4" w:name="_Toc178989715"/>
      <w:bookmarkStart w:id="5" w:name="_Toc305581119"/>
      <w:r w:rsidRPr="00F973F1">
        <w:lastRenderedPageBreak/>
        <w:t xml:space="preserve">Introduction to the </w:t>
      </w:r>
      <w:r>
        <w:t>Windows Server 2008 Print Services G</w:t>
      </w:r>
      <w:r w:rsidRPr="00F973F1">
        <w:t>uide</w:t>
      </w:r>
      <w:bookmarkEnd w:id="4"/>
      <w:bookmarkEnd w:id="5"/>
    </w:p>
    <w:p w14:paraId="02D79986" w14:textId="77777777" w:rsidR="0055260B" w:rsidRPr="00F973F1" w:rsidRDefault="0055260B" w:rsidP="00186185">
      <w:pPr>
        <w:pStyle w:val="Text"/>
      </w:pPr>
      <w:r>
        <w:t>This guide provides an architectural approach to designing the infrastructure for Windows Server 2008 Print Services. It describes an approach that analyzes printing needs, designs printer pools, and then designs print servers with enough memory and spooler capacity to avoid performance bottlenecks and serve print clients accurately and reliably. The guide leads the reader through the design process, first examining and assessing print services that are already in place, then using the print requirements of the organization to produce an infrastructure design that will deliver the desired performance and availability using only the infrastructure that is necessary.</w:t>
      </w:r>
    </w:p>
    <w:p w14:paraId="02D79987" w14:textId="77777777" w:rsidR="0055260B" w:rsidRPr="00F973F1" w:rsidRDefault="0055260B" w:rsidP="00186185">
      <w:pPr>
        <w:pStyle w:val="Heading2"/>
      </w:pPr>
      <w:r w:rsidRPr="00F973F1">
        <w:t>Assumptions</w:t>
      </w:r>
    </w:p>
    <w:p w14:paraId="02D79988" w14:textId="77777777" w:rsidR="0055260B" w:rsidRDefault="0055260B" w:rsidP="00EA37B6">
      <w:pPr>
        <w:pStyle w:val="Text"/>
      </w:pPr>
      <w:r w:rsidRPr="00EA37B6">
        <w:t xml:space="preserve">All tasks and decisions covered in this guide assume that Windows Server 2008 or Windows Server 2003 is installed and providing </w:t>
      </w:r>
      <w:r>
        <w:t>p</w:t>
      </w:r>
      <w:r w:rsidRPr="00EA37B6">
        <w:t xml:space="preserve">rint </w:t>
      </w:r>
      <w:r>
        <w:t>s</w:t>
      </w:r>
      <w:r w:rsidRPr="00EA37B6">
        <w:t xml:space="preserve">ervices for the organization. </w:t>
      </w:r>
    </w:p>
    <w:p w14:paraId="02D79989" w14:textId="77777777" w:rsidR="0055260B" w:rsidRDefault="0055260B" w:rsidP="00EA37B6">
      <w:pPr>
        <w:pStyle w:val="Text"/>
      </w:pPr>
      <w:r w:rsidRPr="00EA37B6">
        <w:t>Active Directory</w:t>
      </w:r>
      <w:r w:rsidRPr="00C7088C">
        <w:rPr>
          <w:vertAlign w:val="superscript"/>
        </w:rPr>
        <w:t>®</w:t>
      </w:r>
      <w:r w:rsidRPr="00EA37B6">
        <w:t xml:space="preserve"> </w:t>
      </w:r>
      <w:r>
        <w:t>directory service is assumed to be designed and in</w:t>
      </w:r>
      <w:r w:rsidRPr="00EA37B6">
        <w:t xml:space="preserve"> place</w:t>
      </w:r>
      <w:r>
        <w:t xml:space="preserve"> in order</w:t>
      </w:r>
      <w:r w:rsidRPr="00EA37B6">
        <w:t xml:space="preserve"> to allow p</w:t>
      </w:r>
      <w:r>
        <w:t>rinters to be published and discoverable.</w:t>
      </w:r>
      <w:r w:rsidRPr="00EA37B6">
        <w:t xml:space="preserve"> </w:t>
      </w:r>
    </w:p>
    <w:p w14:paraId="02D7998A" w14:textId="77777777" w:rsidR="0055260B" w:rsidRDefault="0055260B" w:rsidP="00EA37B6">
      <w:pPr>
        <w:pStyle w:val="Text"/>
      </w:pPr>
      <w:r w:rsidRPr="00EA37B6">
        <w:t>For additional information on proper design and planning of these services, refer to the appropriate guide in the Infrastructure Planning and Design Series or resources on Microsoft TechNet.</w:t>
      </w:r>
    </w:p>
    <w:p w14:paraId="02D7998B" w14:textId="77777777" w:rsidR="00070D5F" w:rsidRDefault="00070D5F" w:rsidP="00070D5F">
      <w:pPr>
        <w:pStyle w:val="Heading2"/>
      </w:pPr>
      <w:r>
        <w:t>What’s New in Windows Server 2008 R2</w:t>
      </w:r>
    </w:p>
    <w:p w14:paraId="02D7998C" w14:textId="77777777" w:rsidR="00070D5F" w:rsidRDefault="00070D5F" w:rsidP="00070D5F">
      <w:pPr>
        <w:pStyle w:val="Text"/>
      </w:pPr>
      <w:r>
        <w:t>This guide’s design process is valid for both Windows Server 2008 and Windows Server 2008 R2 environments.</w:t>
      </w:r>
    </w:p>
    <w:p w14:paraId="02D7998D" w14:textId="77777777" w:rsidR="00070D5F" w:rsidRDefault="00070D5F" w:rsidP="00070D5F">
      <w:pPr>
        <w:pStyle w:val="Text"/>
      </w:pPr>
      <w:r>
        <w:t>Windows Server 2008 R2 introduces new functionality and enhancements to Windows printing and scanning services that provide improved performance, increased reliability, and greater flexibility for users, including the following:</w:t>
      </w:r>
    </w:p>
    <w:p w14:paraId="02D7998E" w14:textId="77777777" w:rsidR="00070D5F" w:rsidRDefault="00070D5F" w:rsidP="00801800">
      <w:pPr>
        <w:pStyle w:val="BulletedList1"/>
      </w:pPr>
      <w:r>
        <w:t>Print migration enhancements</w:t>
      </w:r>
    </w:p>
    <w:p w14:paraId="02D7998F" w14:textId="77777777" w:rsidR="00070D5F" w:rsidRDefault="00070D5F" w:rsidP="00801800">
      <w:pPr>
        <w:pStyle w:val="BulletedList1"/>
      </w:pPr>
      <w:r>
        <w:t>Printer driver isolation</w:t>
      </w:r>
    </w:p>
    <w:p w14:paraId="02D79990" w14:textId="77777777" w:rsidR="00070D5F" w:rsidRDefault="00070D5F" w:rsidP="00801800">
      <w:pPr>
        <w:pStyle w:val="BulletedList1"/>
      </w:pPr>
      <w:r>
        <w:t>Print administrator delegation</w:t>
      </w:r>
    </w:p>
    <w:p w14:paraId="02D79991" w14:textId="77777777" w:rsidR="00070D5F" w:rsidRDefault="00070D5F" w:rsidP="00801800">
      <w:pPr>
        <w:pStyle w:val="BulletedList1"/>
      </w:pPr>
      <w:r>
        <w:t>Print Management snap-in improvements</w:t>
      </w:r>
    </w:p>
    <w:p w14:paraId="02D79992" w14:textId="77777777" w:rsidR="00070D5F" w:rsidRDefault="00070D5F" w:rsidP="00801800">
      <w:pPr>
        <w:pStyle w:val="BulletedList1"/>
      </w:pPr>
      <w:r>
        <w:t>Client-Side Rendering (CSR) performance improvements</w:t>
      </w:r>
    </w:p>
    <w:p w14:paraId="02D79993" w14:textId="77777777" w:rsidR="00070D5F" w:rsidRDefault="00070D5F" w:rsidP="00801800">
      <w:pPr>
        <w:pStyle w:val="BulletedList1"/>
      </w:pPr>
      <w:r>
        <w:t>XML Paper Specification (XPS) print path improvements</w:t>
      </w:r>
    </w:p>
    <w:p w14:paraId="02D79994" w14:textId="77777777" w:rsidR="00070D5F" w:rsidRDefault="00070D5F" w:rsidP="00801800">
      <w:pPr>
        <w:pStyle w:val="BulletedList1"/>
      </w:pPr>
      <w:r>
        <w:t>Location-aware printing</w:t>
      </w:r>
    </w:p>
    <w:p w14:paraId="02D79995" w14:textId="77777777" w:rsidR="00070D5F" w:rsidRDefault="00070D5F" w:rsidP="00801800">
      <w:pPr>
        <w:pStyle w:val="BulletedList1"/>
      </w:pPr>
      <w:r>
        <w:t>Distributed Scan Server role service</w:t>
      </w:r>
    </w:p>
    <w:p w14:paraId="02D79996" w14:textId="77777777" w:rsidR="00070D5F" w:rsidRDefault="00070D5F" w:rsidP="00801800">
      <w:pPr>
        <w:pStyle w:val="BulletedList1"/>
      </w:pPr>
      <w:r>
        <w:t>Improvements to the Add Printer Wizard</w:t>
      </w:r>
    </w:p>
    <w:p w14:paraId="02D79997" w14:textId="77777777" w:rsidR="00070D5F" w:rsidRPr="00025155" w:rsidRDefault="00070D5F" w:rsidP="00070D5F">
      <w:pPr>
        <w:pStyle w:val="Text"/>
        <w:rPr>
          <w:b/>
        </w:rPr>
      </w:pPr>
      <w:r>
        <w:t xml:space="preserve">For more details on the changes, see </w:t>
      </w:r>
      <w:hyperlink r:id="rId21" w:history="1">
        <w:r w:rsidRPr="007476B5">
          <w:rPr>
            <w:rStyle w:val="Hyperlink"/>
          </w:rPr>
          <w:t>http://technet.microsoft.com/en-us/library/dd878502.aspx</w:t>
        </w:r>
      </w:hyperlink>
      <w:r>
        <w:t xml:space="preserve">. </w:t>
      </w:r>
    </w:p>
    <w:p w14:paraId="02D79998" w14:textId="77777777" w:rsidR="0055260B" w:rsidRDefault="0055260B" w:rsidP="00DA1A1D">
      <w:pPr>
        <w:pStyle w:val="Text"/>
      </w:pPr>
      <w:r w:rsidRPr="0064120B">
        <w:t>The goal of this guide is to</w:t>
      </w:r>
      <w:r>
        <w:t xml:space="preserve"> present an architectural approach to designing a Print Services infrastructure. Print Services is a mature technology and is often underemphasized in infrastructure planning. As a result, printing infrastructures often grow in piecemeal fashion, without the benefit of a holistic, bottom-up approach to planning. This can result in issues with print server and print device management, resource starvation, and even a significant business impact due to unplanned print outages.</w:t>
      </w:r>
    </w:p>
    <w:p w14:paraId="02D79999" w14:textId="77777777" w:rsidR="0055260B" w:rsidRDefault="0055260B" w:rsidP="00DA1A1D">
      <w:pPr>
        <w:pStyle w:val="Text"/>
      </w:pPr>
      <w:r>
        <w:t>Using this guide, an IT pro can design a Print Services infrastructure that is optimized for a new or existing printing environment, while ensuring that a good foundation is established for future expansion.</w:t>
      </w:r>
    </w:p>
    <w:p w14:paraId="02D7999A" w14:textId="77777777" w:rsidR="0055260B" w:rsidRDefault="0055260B" w:rsidP="00186185">
      <w:pPr>
        <w:pStyle w:val="Text"/>
      </w:pPr>
      <w:r w:rsidRPr="00F973F1">
        <w:lastRenderedPageBreak/>
        <w:t xml:space="preserve">This guide addresses the following </w:t>
      </w:r>
      <w:r>
        <w:t xml:space="preserve">planning </w:t>
      </w:r>
      <w:r w:rsidRPr="00F973F1">
        <w:t xml:space="preserve">decisions and/or activities that need to occur in </w:t>
      </w:r>
      <w:r>
        <w:t xml:space="preserve">preparing for a </w:t>
      </w:r>
      <w:r w:rsidRPr="00DA1A1D">
        <w:t>Windows Server 2008 Print Services</w:t>
      </w:r>
      <w:r>
        <w:t xml:space="preserve"> implementation</w:t>
      </w:r>
      <w:r w:rsidRPr="00F973F1">
        <w:t>. The</w:t>
      </w:r>
      <w:r>
        <w:t xml:space="preserve"> three </w:t>
      </w:r>
      <w:r w:rsidRPr="00F973F1">
        <w:t xml:space="preserve">steps below represent the most critical design elements </w:t>
      </w:r>
      <w:r>
        <w:t>required for</w:t>
      </w:r>
      <w:r w:rsidRPr="00F973F1">
        <w:t xml:space="preserve"> a well-planned </w:t>
      </w:r>
      <w:r w:rsidRPr="00DA1A1D">
        <w:t>Windows Server 2008 Print Services</w:t>
      </w:r>
      <w:r w:rsidRPr="00F973F1">
        <w:t xml:space="preserve"> </w:t>
      </w:r>
      <w:r>
        <w:t>design</w:t>
      </w:r>
      <w:r w:rsidRPr="00F973F1">
        <w:t>:</w:t>
      </w:r>
    </w:p>
    <w:p w14:paraId="02D7999B" w14:textId="77777777" w:rsidR="0055260B" w:rsidRPr="00F1608C" w:rsidRDefault="0055260B" w:rsidP="00570F5B">
      <w:pPr>
        <w:pStyle w:val="BulletedList1"/>
      </w:pPr>
      <w:r w:rsidRPr="00F1608C">
        <w:t xml:space="preserve">Step 1: Determine the Scope of </w:t>
      </w:r>
      <w:r>
        <w:t xml:space="preserve">the </w:t>
      </w:r>
      <w:r w:rsidRPr="00F1608C">
        <w:t>Print Services</w:t>
      </w:r>
      <w:r>
        <w:t xml:space="preserve"> Project</w:t>
      </w:r>
    </w:p>
    <w:p w14:paraId="02D7999C" w14:textId="77777777" w:rsidR="0055260B" w:rsidRPr="00F1608C" w:rsidRDefault="0055260B" w:rsidP="00570F5B">
      <w:pPr>
        <w:pStyle w:val="BulletedList1"/>
      </w:pPr>
      <w:r w:rsidRPr="00F1608C">
        <w:t xml:space="preserve">Step 2: Determine </w:t>
      </w:r>
      <w:r>
        <w:t>the P</w:t>
      </w:r>
      <w:r w:rsidRPr="00F1608C">
        <w:t>rinter</w:t>
      </w:r>
      <w:r>
        <w:t>s, Servers, and Clients That Will Be Included</w:t>
      </w:r>
    </w:p>
    <w:p w14:paraId="02D7999D" w14:textId="77777777" w:rsidR="0055260B" w:rsidRPr="00F1608C" w:rsidRDefault="0055260B" w:rsidP="00570F5B">
      <w:pPr>
        <w:pStyle w:val="BulletedList1"/>
      </w:pPr>
      <w:r w:rsidRPr="00F1608C">
        <w:t xml:space="preserve">Step </w:t>
      </w:r>
      <w:r>
        <w:t>3</w:t>
      </w:r>
      <w:r w:rsidRPr="00F1608C">
        <w:t>: Design the Print Serv</w:t>
      </w:r>
      <w:r>
        <w:t>ices Infrastructure</w:t>
      </w:r>
    </w:p>
    <w:p w14:paraId="02D7999E" w14:textId="77777777" w:rsidR="0055260B" w:rsidRPr="00F973F1" w:rsidRDefault="0055260B" w:rsidP="00186185">
      <w:pPr>
        <w:pStyle w:val="Text"/>
      </w:pPr>
      <w:r w:rsidRPr="00F973F1">
        <w:t xml:space="preserve">Some of these items </w:t>
      </w:r>
      <w:r>
        <w:t>may include</w:t>
      </w:r>
      <w:r w:rsidRPr="00F973F1">
        <w:t xml:space="preserve"> decisions that must be made. Where this is the case, a corresponding list of common response options will be presented.</w:t>
      </w:r>
    </w:p>
    <w:p w14:paraId="02D7999F" w14:textId="77777777" w:rsidR="0055260B" w:rsidRPr="00F973F1" w:rsidRDefault="0055260B" w:rsidP="00186185">
      <w:pPr>
        <w:pStyle w:val="Text"/>
      </w:pPr>
      <w:r w:rsidRPr="00F973F1">
        <w:t>Other items in this list represent tasks that must be c</w:t>
      </w:r>
      <w:r w:rsidR="00C47580">
        <w:t>ompleted</w:t>
      </w:r>
      <w:r w:rsidRPr="00F973F1">
        <w:t>. These types of items are addressed because their presence is significant in order to complete the infrastructure design.</w:t>
      </w:r>
      <w:r>
        <w:t xml:space="preserve"> </w:t>
      </w:r>
    </w:p>
    <w:p w14:paraId="02D799A0" w14:textId="77777777" w:rsidR="0055260B" w:rsidRDefault="00B70CC5" w:rsidP="00186185">
      <w:pPr>
        <w:pStyle w:val="Text"/>
      </w:pPr>
      <w:r>
        <w:t>F</w:t>
      </w:r>
      <w:r w:rsidR="0055260B">
        <w:t>igure</w:t>
      </w:r>
      <w:r>
        <w:t xml:space="preserve"> 1</w:t>
      </w:r>
      <w:r w:rsidR="0055260B">
        <w:t xml:space="preserve"> provides a graphical overview of the steps in designing a </w:t>
      </w:r>
      <w:r w:rsidR="0055260B" w:rsidRPr="00DA1A1D">
        <w:t>Windows Server 2008 Print Services</w:t>
      </w:r>
      <w:r w:rsidR="0055260B">
        <w:t xml:space="preserve"> infrastructure. </w:t>
      </w:r>
    </w:p>
    <w:p w14:paraId="02D799A1" w14:textId="77777777" w:rsidR="0055260B" w:rsidRDefault="00801800" w:rsidP="0084698E">
      <w:pPr>
        <w:pStyle w:val="Figure"/>
      </w:pPr>
      <w:r>
        <w:rPr>
          <w:noProof/>
        </w:rPr>
        <w:drawing>
          <wp:inline distT="0" distB="0" distL="0" distR="0" wp14:anchorId="02D79BA6" wp14:editId="02D79BA7">
            <wp:extent cx="5029200" cy="1952625"/>
            <wp:effectExtent l="19050" t="0" r="0" b="0"/>
            <wp:docPr id="6" name="Picture 5" descr="Print Services Flowchart 6 04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Services Flowchart 6 04 09.jpg"/>
                    <pic:cNvPicPr/>
                  </pic:nvPicPr>
                  <pic:blipFill>
                    <a:blip r:embed="rId22"/>
                    <a:stretch>
                      <a:fillRect/>
                    </a:stretch>
                  </pic:blipFill>
                  <pic:spPr>
                    <a:xfrm>
                      <a:off x="0" y="0"/>
                      <a:ext cx="5029200" cy="1952625"/>
                    </a:xfrm>
                    <a:prstGeom prst="rect">
                      <a:avLst/>
                    </a:prstGeom>
                  </pic:spPr>
                </pic:pic>
              </a:graphicData>
            </a:graphic>
          </wp:inline>
        </w:drawing>
      </w:r>
    </w:p>
    <w:p w14:paraId="02D799A2" w14:textId="77777777" w:rsidR="0084698E" w:rsidRDefault="0084698E" w:rsidP="0084698E">
      <w:pPr>
        <w:pStyle w:val="TableSpacing"/>
      </w:pPr>
    </w:p>
    <w:p w14:paraId="02D799A3" w14:textId="77777777" w:rsidR="0055260B" w:rsidRPr="00671DF4" w:rsidRDefault="0055260B" w:rsidP="00A26051">
      <w:pPr>
        <w:pStyle w:val="Label"/>
      </w:pPr>
      <w:r>
        <w:t xml:space="preserve">Figure </w:t>
      </w:r>
      <w:r w:rsidR="00B70CC5">
        <w:t>1</w:t>
      </w:r>
      <w:r>
        <w:t xml:space="preserve">. The </w:t>
      </w:r>
      <w:r w:rsidRPr="00DA1A1D">
        <w:t>Windows Server 2008 Print Services</w:t>
      </w:r>
      <w:r>
        <w:t xml:space="preserve"> infrastructure decision flow</w:t>
      </w:r>
    </w:p>
    <w:p w14:paraId="02D799A4" w14:textId="77777777" w:rsidR="0055260B" w:rsidRDefault="0055260B" w:rsidP="00186185">
      <w:pPr>
        <w:pStyle w:val="Heading2"/>
      </w:pPr>
      <w:r w:rsidRPr="00F973F1">
        <w:t>Applicable Scenarios</w:t>
      </w:r>
    </w:p>
    <w:p w14:paraId="02D799A5" w14:textId="77777777" w:rsidR="0055260B" w:rsidRDefault="0055260B" w:rsidP="00186185">
      <w:pPr>
        <w:pStyle w:val="Text"/>
      </w:pPr>
      <w:r>
        <w:t xml:space="preserve">This guide addresses considerations related to planning and designing the necessary components for a successful </w:t>
      </w:r>
      <w:r w:rsidRPr="00305C8A">
        <w:t>Windows Server 2008 Print Services</w:t>
      </w:r>
      <w:r>
        <w:t xml:space="preserve"> infrastructure:</w:t>
      </w:r>
    </w:p>
    <w:p w14:paraId="02D799A6" w14:textId="77777777" w:rsidR="0055260B" w:rsidRDefault="0055260B" w:rsidP="00305C8A">
      <w:pPr>
        <w:pStyle w:val="BulletedList1"/>
      </w:pPr>
      <w:r>
        <w:t>Establishing Print Services for a new business group</w:t>
      </w:r>
      <w:r w:rsidR="00D26FA2">
        <w:t>.</w:t>
      </w:r>
    </w:p>
    <w:p w14:paraId="02D799A7" w14:textId="77777777" w:rsidR="0055260B" w:rsidRDefault="0055260B" w:rsidP="00305C8A">
      <w:pPr>
        <w:pStyle w:val="BulletedList1"/>
      </w:pPr>
      <w:r>
        <w:t>Integrating Print Services from an acquired company</w:t>
      </w:r>
      <w:r w:rsidR="00D26FA2">
        <w:t>.</w:t>
      </w:r>
    </w:p>
    <w:p w14:paraId="02D799A8" w14:textId="77777777" w:rsidR="0055260B" w:rsidRDefault="0055260B" w:rsidP="00305C8A">
      <w:pPr>
        <w:pStyle w:val="BulletedList1"/>
      </w:pPr>
      <w:r>
        <w:t>Moving corporate headquarters and redesigning Print Services for the new facility</w:t>
      </w:r>
      <w:r w:rsidR="00D26FA2">
        <w:t>.</w:t>
      </w:r>
    </w:p>
    <w:p w14:paraId="02D799A9" w14:textId="77777777" w:rsidR="0055260B" w:rsidRDefault="0055260B" w:rsidP="00305C8A">
      <w:pPr>
        <w:pStyle w:val="BulletedList1"/>
      </w:pPr>
      <w:r>
        <w:t>Taking advantage of an opportunity to redesign Print Services for optimum usability and throughput</w:t>
      </w:r>
      <w:r w:rsidR="00D26FA2">
        <w:t>.</w:t>
      </w:r>
    </w:p>
    <w:p w14:paraId="02D799AA" w14:textId="77777777" w:rsidR="0055260B" w:rsidRPr="00F973F1" w:rsidRDefault="0055260B" w:rsidP="00186185">
      <w:pPr>
        <w:pStyle w:val="Heading2"/>
      </w:pPr>
      <w:r w:rsidRPr="00F973F1">
        <w:t>Out of Scope</w:t>
      </w:r>
    </w:p>
    <w:p w14:paraId="02D799AB" w14:textId="77777777" w:rsidR="0055260B" w:rsidRDefault="0055260B" w:rsidP="00305C8A">
      <w:pPr>
        <w:pStyle w:val="Text"/>
      </w:pPr>
      <w:bookmarkStart w:id="6" w:name="_Toc171419860"/>
      <w:bookmarkStart w:id="7" w:name="_Toc172694351"/>
      <w:r>
        <w:t>The following list of services is out of scope for this discussion of Windows Server 2008 Print Services:</w:t>
      </w:r>
    </w:p>
    <w:p w14:paraId="02D799AC" w14:textId="77777777" w:rsidR="0055260B" w:rsidRDefault="0055260B" w:rsidP="00305C8A">
      <w:pPr>
        <w:pStyle w:val="BulletedList1"/>
      </w:pPr>
      <w:r>
        <w:t>Client-attached printing</w:t>
      </w:r>
    </w:p>
    <w:p w14:paraId="02D799AD" w14:textId="77777777" w:rsidR="0055260B" w:rsidRDefault="0055260B" w:rsidP="00305C8A">
      <w:pPr>
        <w:pStyle w:val="BulletedList1"/>
      </w:pPr>
      <w:r>
        <w:t>Printer hardware selection and design</w:t>
      </w:r>
    </w:p>
    <w:p w14:paraId="02D799AE" w14:textId="77777777" w:rsidR="0055260B" w:rsidRDefault="0055260B" w:rsidP="00305C8A">
      <w:pPr>
        <w:pStyle w:val="BulletedList1"/>
      </w:pPr>
      <w:r>
        <w:t>Third-party Print Services clients</w:t>
      </w:r>
    </w:p>
    <w:p w14:paraId="02D799AF" w14:textId="77777777" w:rsidR="0055260B" w:rsidRDefault="0055260B" w:rsidP="00132A65">
      <w:pPr>
        <w:pStyle w:val="Heading1"/>
      </w:pPr>
      <w:bookmarkStart w:id="8" w:name="_Toc305581120"/>
      <w:r>
        <w:lastRenderedPageBreak/>
        <w:t>Step 1: Determine the Scope of the Print Services Project</w:t>
      </w:r>
      <w:bookmarkEnd w:id="8"/>
    </w:p>
    <w:p w14:paraId="02D799B0" w14:textId="77777777" w:rsidR="00160DB9" w:rsidRDefault="00160DB9" w:rsidP="00BC6C9C">
      <w:pPr>
        <w:pStyle w:val="Text"/>
      </w:pPr>
      <w:r>
        <w:t xml:space="preserve">Before designing a </w:t>
      </w:r>
      <w:r w:rsidR="00176A99">
        <w:t>P</w:t>
      </w:r>
      <w:r>
        <w:t xml:space="preserve">rint </w:t>
      </w:r>
      <w:r w:rsidR="00176A99">
        <w:t>S</w:t>
      </w:r>
      <w:r>
        <w:t xml:space="preserve">ervices infrastructure, an organization needs to determine which parts of its environment to include in the design and the objectives for the project. </w:t>
      </w:r>
    </w:p>
    <w:p w14:paraId="02D799B1" w14:textId="77777777" w:rsidR="0055260B" w:rsidRDefault="0055260B" w:rsidP="00BC6C9C">
      <w:pPr>
        <w:pStyle w:val="Text"/>
      </w:pPr>
      <w:r>
        <w:t>The focus of this step is to understand and clearly define the goals of the project so that these can be applied to the design to ensure its applicability and success.</w:t>
      </w:r>
      <w:r w:rsidRPr="0044791F">
        <w:t xml:space="preserve"> </w:t>
      </w:r>
      <w:r>
        <w:t>This is the opportunity to align the business needs with the infrastructure design.</w:t>
      </w:r>
    </w:p>
    <w:p w14:paraId="02D799B2" w14:textId="77777777" w:rsidR="0055260B" w:rsidRDefault="0055260B" w:rsidP="00BC6C9C">
      <w:pPr>
        <w:pStyle w:val="Text"/>
      </w:pPr>
      <w:r>
        <w:t xml:space="preserve">By clearly understanding the motivation behind the Print Services project, priorities can be established for the planning steps. </w:t>
      </w:r>
    </w:p>
    <w:p w14:paraId="02D799B3" w14:textId="77777777" w:rsidR="0055260B" w:rsidRDefault="0055260B" w:rsidP="00BC6C9C">
      <w:pPr>
        <w:pStyle w:val="Text"/>
      </w:pPr>
      <w:r>
        <w:t>Although</w:t>
      </w:r>
      <w:r w:rsidRPr="005A489B">
        <w:t xml:space="preserve"> all of the principles used in this guide are applicable to a new infrastructure, </w:t>
      </w:r>
      <w:r>
        <w:t>the guide has been created with the assumption that some existing print services infrastructure is already in place.</w:t>
      </w:r>
    </w:p>
    <w:p w14:paraId="02D799B4" w14:textId="77777777" w:rsidR="0055260B" w:rsidRDefault="00D12481" w:rsidP="00BC6C9C">
      <w:pPr>
        <w:pStyle w:val="Text"/>
      </w:pPr>
      <w:r>
        <w:t xml:space="preserve">The </w:t>
      </w:r>
      <w:r w:rsidR="0055260B">
        <w:t>output from this step will be used in Step 2 to define which printers, servers, and clients will be included in the project, and in Step 3 to design the new Print Services infrastructure.</w:t>
      </w:r>
    </w:p>
    <w:p w14:paraId="02D799B5" w14:textId="77777777" w:rsidR="0055260B" w:rsidRDefault="0055260B" w:rsidP="00004D01">
      <w:pPr>
        <w:pStyle w:val="Heading2"/>
      </w:pPr>
      <w:r>
        <w:t>Task</w:t>
      </w:r>
      <w:r w:rsidRPr="00F973F1">
        <w:t xml:space="preserve"> </w:t>
      </w:r>
      <w:r>
        <w:t>1: Determine the Scope of the Project</w:t>
      </w:r>
    </w:p>
    <w:p w14:paraId="02D799B6" w14:textId="77777777" w:rsidR="0055260B" w:rsidRDefault="0055260B" w:rsidP="00004D01">
      <w:pPr>
        <w:pStyle w:val="Text"/>
      </w:pPr>
      <w:r>
        <w:t>Understanding the full extent of the work to be performed enables the designer to begin visualizing the tasks and roles that will be needed to successfully implement the infrastructure plan.</w:t>
      </w:r>
    </w:p>
    <w:p w14:paraId="02D799B7" w14:textId="77777777" w:rsidR="0055260B" w:rsidRDefault="0055260B" w:rsidP="00004D01">
      <w:pPr>
        <w:pStyle w:val="Text"/>
      </w:pPr>
      <w:r>
        <w:t>Record information that defines the overall scope of the project</w:t>
      </w:r>
      <w:r w:rsidR="00D12481">
        <w:t xml:space="preserve"> in</w:t>
      </w:r>
      <w:r w:rsidR="00D26FA2">
        <w:t xml:space="preserve"> Table A-1 in Appendix A: “Job Aids”</w:t>
      </w:r>
      <w:r>
        <w:t>:</w:t>
      </w:r>
    </w:p>
    <w:p w14:paraId="02D799B8" w14:textId="77777777" w:rsidR="0055260B" w:rsidRDefault="0055260B" w:rsidP="00BC6C9C">
      <w:pPr>
        <w:pStyle w:val="BulletedList1"/>
      </w:pPr>
      <w:r>
        <w:t xml:space="preserve">Which parts of the organization will be participating. </w:t>
      </w:r>
    </w:p>
    <w:p w14:paraId="02D799B9" w14:textId="77777777" w:rsidR="0055260B" w:rsidRDefault="0055260B" w:rsidP="00004D01">
      <w:pPr>
        <w:pStyle w:val="BulletedList1"/>
      </w:pPr>
      <w:r>
        <w:t>Which geographic areas within the organization will be included.</w:t>
      </w:r>
    </w:p>
    <w:p w14:paraId="02D799BA" w14:textId="77777777" w:rsidR="0055260B" w:rsidRDefault="0055260B" w:rsidP="00C06014">
      <w:pPr>
        <w:pStyle w:val="Heading2"/>
      </w:pPr>
      <w:r>
        <w:t>Task</w:t>
      </w:r>
      <w:r w:rsidRPr="00F973F1">
        <w:t xml:space="preserve"> </w:t>
      </w:r>
      <w:r>
        <w:t>2: Assess Special Printing Needs</w:t>
      </w:r>
    </w:p>
    <w:p w14:paraId="02D799BB" w14:textId="77777777" w:rsidR="0055260B" w:rsidRDefault="0055260B" w:rsidP="00201CE0">
      <w:pPr>
        <w:pStyle w:val="Text"/>
      </w:pPr>
      <w:r>
        <w:t>It is important to know about any special circumstances that exist in the Print Services infrastructure. Special requirements may affect the architectural design in the following ways:</w:t>
      </w:r>
    </w:p>
    <w:p w14:paraId="02D799BC" w14:textId="77777777" w:rsidR="0055260B" w:rsidRDefault="0055260B" w:rsidP="00AF6B7D">
      <w:pPr>
        <w:pStyle w:val="BulletedList1"/>
      </w:pPr>
      <w:r>
        <w:t xml:space="preserve">Requirements for secure printing may need to be met by </w:t>
      </w:r>
      <w:r w:rsidR="00677223">
        <w:t xml:space="preserve">local </w:t>
      </w:r>
      <w:r>
        <w:t>printers, rather than to the Print Services infrastructure.</w:t>
      </w:r>
    </w:p>
    <w:p w14:paraId="02D799BD" w14:textId="77777777" w:rsidR="0055260B" w:rsidRDefault="0055260B" w:rsidP="00AF6B7D">
      <w:pPr>
        <w:pStyle w:val="BulletedList1"/>
      </w:pPr>
      <w:r>
        <w:t>Requirements for fault tolerance may necessitate the design of printer pools, or even duplicate print locations.</w:t>
      </w:r>
    </w:p>
    <w:p w14:paraId="02D799BE" w14:textId="77777777" w:rsidR="0055260B" w:rsidRDefault="0055260B" w:rsidP="00AF6B7D">
      <w:pPr>
        <w:pStyle w:val="BulletedList1"/>
      </w:pPr>
      <w:r>
        <w:t>Requirements for encryption may limit the network segments over which print streams can flow.</w:t>
      </w:r>
    </w:p>
    <w:p w14:paraId="02D799BF" w14:textId="77777777" w:rsidR="0055260B" w:rsidRPr="00EA37B6" w:rsidRDefault="0055260B" w:rsidP="00201CE0">
      <w:pPr>
        <w:pStyle w:val="Text"/>
        <w:rPr>
          <w:rStyle w:val="Italic"/>
        </w:rPr>
      </w:pPr>
      <w:r>
        <w:t xml:space="preserve">For each server listed in </w:t>
      </w:r>
      <w:r w:rsidR="00FE4A39">
        <w:t xml:space="preserve">Table A-2 in Appendix A, </w:t>
      </w:r>
      <w:r>
        <w:t xml:space="preserve">record any special requirements. </w:t>
      </w:r>
    </w:p>
    <w:p w14:paraId="02D799C0" w14:textId="77777777" w:rsidR="0055260B" w:rsidRDefault="0055260B" w:rsidP="00004D01">
      <w:pPr>
        <w:pStyle w:val="Heading2"/>
      </w:pPr>
      <w:bookmarkStart w:id="9" w:name="_Toc171419935"/>
      <w:bookmarkStart w:id="10" w:name="_Toc172694364"/>
      <w:bookmarkStart w:id="11" w:name="_Toc178989724"/>
      <w:bookmarkEnd w:id="6"/>
      <w:bookmarkEnd w:id="7"/>
      <w:r w:rsidRPr="00F973F1">
        <w:t>Validating with the Business</w:t>
      </w:r>
    </w:p>
    <w:p w14:paraId="02D799C1" w14:textId="77777777" w:rsidR="006A19C8" w:rsidRDefault="0055260B" w:rsidP="005D1C2E">
      <w:pPr>
        <w:pStyle w:val="Text"/>
      </w:pPr>
      <w:r w:rsidRPr="005D1C2E">
        <w:t xml:space="preserve">To get a good idea of project scope, the requirements of the business need to be thoroughly understood. Work with business stakeholders to </w:t>
      </w:r>
      <w:r w:rsidR="00FE4A39">
        <w:t>obtain</w:t>
      </w:r>
      <w:r w:rsidRPr="005D1C2E">
        <w:t xml:space="preserve"> the following </w:t>
      </w:r>
      <w:r w:rsidR="00FE4A39">
        <w:t>information</w:t>
      </w:r>
      <w:r w:rsidRPr="005D1C2E">
        <w:t>:</w:t>
      </w:r>
      <w:r>
        <w:t xml:space="preserve"> </w:t>
      </w:r>
    </w:p>
    <w:p w14:paraId="02D799C2" w14:textId="77777777" w:rsidR="0055260B" w:rsidRPr="005D1C2E" w:rsidRDefault="0055260B" w:rsidP="005D1C2E">
      <w:pPr>
        <w:pStyle w:val="BulletedList1"/>
      </w:pPr>
      <w:r w:rsidRPr="005D1C2E">
        <w:rPr>
          <w:rStyle w:val="Bold"/>
        </w:rPr>
        <w:t>Prioritiz</w:t>
      </w:r>
      <w:r w:rsidR="00FE4A39">
        <w:rPr>
          <w:rStyle w:val="Bold"/>
        </w:rPr>
        <w:t>ation of</w:t>
      </w:r>
      <w:r w:rsidRPr="005D1C2E">
        <w:rPr>
          <w:rStyle w:val="Bold"/>
        </w:rPr>
        <w:t xml:space="preserve"> print workloads.</w:t>
      </w:r>
      <w:r w:rsidRPr="005D1C2E">
        <w:t xml:space="preserve"> Ask each business unit about the importance of its print workload. For example, in a billing department, printing invoices is likely to be mission critical; whereas, for IT, printing is more of a convenience. The answers to these questions should map to the requirements for fault tolerance.</w:t>
      </w:r>
    </w:p>
    <w:p w14:paraId="02D799C3" w14:textId="77777777" w:rsidR="0055260B" w:rsidRPr="005D1C2E" w:rsidRDefault="0055260B" w:rsidP="005D1C2E">
      <w:pPr>
        <w:pStyle w:val="BulletedList1"/>
      </w:pPr>
      <w:r w:rsidRPr="005D1C2E">
        <w:rPr>
          <w:rStyle w:val="Bold"/>
        </w:rPr>
        <w:t>Compliance with government regulations.</w:t>
      </w:r>
      <w:r w:rsidRPr="005D1C2E">
        <w:t xml:space="preserve"> Compliance with government regulations (for example, HIPAA, SOX, and so on) often includes requirements for encryption or more stringent security. Are there any requirements that may affect the </w:t>
      </w:r>
      <w:r w:rsidRPr="005D1C2E">
        <w:lastRenderedPageBreak/>
        <w:t>Print Services design, such as secure print queues or priority print queues, conservation standards to reduce pages printed, or privacy requirements?</w:t>
      </w:r>
    </w:p>
    <w:p w14:paraId="02D799C4" w14:textId="77777777" w:rsidR="0055260B" w:rsidRPr="005D1C2E" w:rsidRDefault="0055260B" w:rsidP="005D1C2E">
      <w:pPr>
        <w:pStyle w:val="BulletedList1"/>
      </w:pPr>
      <w:r w:rsidRPr="005D1C2E">
        <w:rPr>
          <w:rStyle w:val="Bold"/>
        </w:rPr>
        <w:t>Commitments to the business.</w:t>
      </w:r>
      <w:r w:rsidRPr="005D1C2E">
        <w:t xml:space="preserve"> Many organizations use service level agreements (SLAs) and operational level agreements (OLAs) to define print services that one department provides to another. What are the commitments to uptime and metrics for performance and recovery that have been agreed to by business and IT stakeholders? </w:t>
      </w:r>
    </w:p>
    <w:p w14:paraId="02D799C5" w14:textId="77777777" w:rsidR="0055260B" w:rsidRPr="005D1C2E" w:rsidRDefault="0055260B" w:rsidP="005D1C2E">
      <w:pPr>
        <w:pStyle w:val="BulletedList1"/>
      </w:pPr>
      <w:r w:rsidRPr="005D1C2E">
        <w:rPr>
          <w:rStyle w:val="Bold"/>
        </w:rPr>
        <w:t>Fault tolerance.</w:t>
      </w:r>
      <w:r w:rsidRPr="005D1C2E">
        <w:t xml:space="preserve"> Is the Print Services project part of a larger effort to improve infrastructure fault tolerance? If so, increased emphasis should be given to fault-tolerant server </w:t>
      </w:r>
      <w:r w:rsidR="00677223" w:rsidRPr="005D1C2E">
        <w:t xml:space="preserve">and printer </w:t>
      </w:r>
      <w:r w:rsidRPr="005D1C2E">
        <w:t>design.</w:t>
      </w:r>
    </w:p>
    <w:p w14:paraId="02D799C6" w14:textId="77777777" w:rsidR="0055260B" w:rsidRPr="005D1C2E" w:rsidRDefault="0055260B" w:rsidP="005D1C2E">
      <w:pPr>
        <w:pStyle w:val="BulletedList1"/>
      </w:pPr>
      <w:r w:rsidRPr="005D1C2E">
        <w:rPr>
          <w:rStyle w:val="Bold"/>
        </w:rPr>
        <w:t>Changes to the print workload in the future.</w:t>
      </w:r>
      <w:r w:rsidRPr="005D1C2E">
        <w:t xml:space="preserve"> Will there be growth or reductions in personnel count or in departmental workload that may be reflected as changes in printing demand? Are there plans to eliminate or reduce the use of paper documents within the enterprise, or are there regulations that in the near future may require paper copies of materials that today are online-only?  </w:t>
      </w:r>
    </w:p>
    <w:p w14:paraId="02D799C7" w14:textId="77777777" w:rsidR="0055260B" w:rsidRDefault="0055260B" w:rsidP="00004D01">
      <w:pPr>
        <w:pStyle w:val="Text"/>
      </w:pPr>
      <w:r w:rsidRPr="00F55DB3">
        <w:t>Before launching the planning phase</w:t>
      </w:r>
      <w:r>
        <w:t xml:space="preserve"> of the project, share the scope information with business stakeholders. Verify that the proposed project scope is acceptable to the business and that business stakeholders are agreeable to the timelines and to their own responsibilities, if any.</w:t>
      </w:r>
    </w:p>
    <w:p w14:paraId="02D799C8" w14:textId="77777777" w:rsidR="0055260B" w:rsidRDefault="0055260B" w:rsidP="0070090C">
      <w:pPr>
        <w:pStyle w:val="Heading2"/>
      </w:pPr>
      <w:r>
        <w:t>Step Summary</w:t>
      </w:r>
    </w:p>
    <w:p w14:paraId="02D799C9" w14:textId="77777777" w:rsidR="0055260B" w:rsidRDefault="0055260B" w:rsidP="0070090C">
      <w:pPr>
        <w:pStyle w:val="Text"/>
      </w:pPr>
      <w:r>
        <w:t>In this step the goals of the project were understood and clearly defined</w:t>
      </w:r>
      <w:r w:rsidR="00956094">
        <w:t xml:space="preserve">, and this information was recorded </w:t>
      </w:r>
      <w:r w:rsidR="00956094" w:rsidRPr="0089561A">
        <w:t xml:space="preserve">in </w:t>
      </w:r>
      <w:r w:rsidR="00C51F51">
        <w:t>Table A-1 in Appendix A: “Job Aids”</w:t>
      </w:r>
      <w:r>
        <w:t xml:space="preserve"> so that they can be applied to the design to ensure its applicability and success.</w:t>
      </w:r>
      <w:r w:rsidR="00956094">
        <w:t xml:space="preserve"> </w:t>
      </w:r>
      <w:r>
        <w:t xml:space="preserve">By clearly understanding the motivation behind the Print Services project, priorities can be established for the planning steps. </w:t>
      </w:r>
    </w:p>
    <w:p w14:paraId="02D799CA" w14:textId="77777777" w:rsidR="0055260B" w:rsidRDefault="00956094" w:rsidP="0070090C">
      <w:pPr>
        <w:pStyle w:val="Text"/>
      </w:pPr>
      <w:r>
        <w:t xml:space="preserve">Any special requirements for each server listed in </w:t>
      </w:r>
      <w:r w:rsidR="00C51F51">
        <w:t>Table A-</w:t>
      </w:r>
      <w:r w:rsidR="001E378F">
        <w:t>2</w:t>
      </w:r>
      <w:r w:rsidR="00C51F51">
        <w:t xml:space="preserve"> in Appendix A </w:t>
      </w:r>
      <w:r>
        <w:t xml:space="preserve">were recorded as well. </w:t>
      </w:r>
      <w:r w:rsidR="0055260B">
        <w:t>The output from this step will be used in Step 2 to define which printers, servers, and clients will be included in the project, and in Step 3 to design the new Print Services infrastructure.</w:t>
      </w:r>
    </w:p>
    <w:p w14:paraId="02D799CB" w14:textId="77777777" w:rsidR="005D3014" w:rsidRDefault="005D3014">
      <w:pPr>
        <w:spacing w:before="0" w:after="0" w:line="240" w:lineRule="auto"/>
        <w:rPr>
          <w:rFonts w:ascii="Arial Black" w:hAnsi="Arial Black"/>
          <w:b w:val="0"/>
          <w:color w:val="000000"/>
          <w:kern w:val="24"/>
          <w:sz w:val="36"/>
          <w:szCs w:val="36"/>
        </w:rPr>
      </w:pPr>
      <w:r>
        <w:br w:type="page"/>
      </w:r>
    </w:p>
    <w:p w14:paraId="02D799CC" w14:textId="77777777" w:rsidR="0055260B" w:rsidRDefault="0055260B" w:rsidP="0070090C">
      <w:pPr>
        <w:pStyle w:val="Heading1"/>
      </w:pPr>
      <w:bookmarkStart w:id="12" w:name="_Toc305581121"/>
      <w:r w:rsidRPr="00132A65">
        <w:lastRenderedPageBreak/>
        <w:t xml:space="preserve">Step 2: Determine </w:t>
      </w:r>
      <w:r>
        <w:t>the Printers, Servers, and Clients That Will Be Included</w:t>
      </w:r>
      <w:bookmarkEnd w:id="12"/>
    </w:p>
    <w:p w14:paraId="02D799CD" w14:textId="77777777" w:rsidR="0055260B" w:rsidRDefault="0055260B" w:rsidP="00B958F3">
      <w:pPr>
        <w:pStyle w:val="Text"/>
      </w:pPr>
      <w:r>
        <w:t>The goal of this step is to document the number and type of printers, as well as the servers</w:t>
      </w:r>
      <w:r w:rsidR="0023535E">
        <w:t xml:space="preserve"> and clients</w:t>
      </w:r>
      <w:r>
        <w:t>, in the existing Print Services infrastructure that will be included in the project scope, and to compile a list of clients that will use these printers.</w:t>
      </w:r>
    </w:p>
    <w:p w14:paraId="02D799CE" w14:textId="77777777" w:rsidR="0055260B" w:rsidRDefault="0055260B" w:rsidP="005535FD">
      <w:pPr>
        <w:pStyle w:val="Text"/>
      </w:pPr>
      <w:r w:rsidRPr="0047637B">
        <w:t>Taking inventory of these resources will help the architect understand how they interact and how to incorporate them in the overall design.</w:t>
      </w:r>
      <w:r>
        <w:t xml:space="preserve"> This inventory will be used in Step 3 as the Print Services infrastructure is designed.</w:t>
      </w:r>
    </w:p>
    <w:p w14:paraId="02D799CF" w14:textId="77777777" w:rsidR="0055260B" w:rsidRDefault="0055260B" w:rsidP="00AD4036">
      <w:pPr>
        <w:pStyle w:val="Heading2"/>
      </w:pPr>
      <w:r>
        <w:t>Task</w:t>
      </w:r>
      <w:r w:rsidRPr="00F973F1">
        <w:t xml:space="preserve"> </w:t>
      </w:r>
      <w:r>
        <w:t>1: Inventory Existing Print Servers</w:t>
      </w:r>
    </w:p>
    <w:p w14:paraId="02D799D0" w14:textId="77777777" w:rsidR="0055260B" w:rsidRDefault="0055260B" w:rsidP="00AD4036">
      <w:pPr>
        <w:pStyle w:val="Text"/>
      </w:pPr>
      <w:r>
        <w:t>As part of the information collection phase of the project, an inventory of current print server assets should be made. This is an important element of understanding the details of the project. The architect will use this information to determine where adequate server coverage exists, where additional server resources are required, and whether the server configuration is adequate for the expected demand.</w:t>
      </w:r>
    </w:p>
    <w:p w14:paraId="02D799D1" w14:textId="77777777" w:rsidR="0055260B" w:rsidRDefault="0055260B" w:rsidP="00AD4036">
      <w:pPr>
        <w:pStyle w:val="Text"/>
      </w:pPr>
      <w:r>
        <w:t>Important information to collect:</w:t>
      </w:r>
    </w:p>
    <w:p w14:paraId="02D799D2" w14:textId="77777777" w:rsidR="0055260B" w:rsidRDefault="0055260B" w:rsidP="00AD4036">
      <w:pPr>
        <w:pStyle w:val="BulletedList1"/>
      </w:pPr>
      <w:r>
        <w:t>Server name</w:t>
      </w:r>
    </w:p>
    <w:p w14:paraId="02D799D3" w14:textId="77777777" w:rsidR="0055260B" w:rsidRDefault="0055260B" w:rsidP="00AD4036">
      <w:pPr>
        <w:pStyle w:val="BulletedList1"/>
      </w:pPr>
      <w:r>
        <w:t>Server location</w:t>
      </w:r>
    </w:p>
    <w:p w14:paraId="02D799D4" w14:textId="77777777" w:rsidR="0055260B" w:rsidRDefault="0055260B" w:rsidP="00AD4036">
      <w:pPr>
        <w:pStyle w:val="BulletedList1"/>
      </w:pPr>
      <w:r>
        <w:t>Server storage capacity (used and free)</w:t>
      </w:r>
    </w:p>
    <w:p w14:paraId="02D799D5" w14:textId="77777777" w:rsidR="0055260B" w:rsidRDefault="0055260B" w:rsidP="00AD4036">
      <w:pPr>
        <w:pStyle w:val="BulletedList1"/>
      </w:pPr>
      <w:r>
        <w:t>Whether the server uses a separate spool drive to improve performance</w:t>
      </w:r>
    </w:p>
    <w:p w14:paraId="02D799D6" w14:textId="77777777" w:rsidR="0055260B" w:rsidRPr="00581502" w:rsidRDefault="0055260B" w:rsidP="00AD4036">
      <w:pPr>
        <w:pStyle w:val="Text"/>
      </w:pPr>
      <w:r>
        <w:t xml:space="preserve">Windows Server </w:t>
      </w:r>
      <w:r w:rsidR="002D20F9">
        <w:t xml:space="preserve">2008 </w:t>
      </w:r>
      <w:r>
        <w:t xml:space="preserve">provides </w:t>
      </w:r>
      <w:r w:rsidR="00E44F79">
        <w:t>Windows Management Instrumentation (</w:t>
      </w:r>
      <w:r w:rsidR="002D20F9">
        <w:t>WMI</w:t>
      </w:r>
      <w:r w:rsidR="00E44F79">
        <w:t>)</w:t>
      </w:r>
      <w:r>
        <w:t xml:space="preserve"> scripts that can be used to automate the collection of this information. Inventory </w:t>
      </w:r>
      <w:r w:rsidR="002D20F9">
        <w:t xml:space="preserve">the </w:t>
      </w:r>
      <w:r>
        <w:t xml:space="preserve">print servers within the organization and record their information in </w:t>
      </w:r>
      <w:r w:rsidR="00C51F51">
        <w:t>Table A-2 in Appendix A</w:t>
      </w:r>
      <w:r w:rsidR="00E44F79">
        <w:t>.</w:t>
      </w:r>
    </w:p>
    <w:p w14:paraId="02D799D7" w14:textId="77777777" w:rsidR="0055260B" w:rsidRDefault="0055260B" w:rsidP="00AD4036">
      <w:pPr>
        <w:pStyle w:val="Heading2"/>
      </w:pPr>
      <w:r>
        <w:t>Task</w:t>
      </w:r>
      <w:r w:rsidRPr="00F973F1">
        <w:t xml:space="preserve"> </w:t>
      </w:r>
      <w:r>
        <w:t>2: Inventory Existing Print Devices</w:t>
      </w:r>
    </w:p>
    <w:p w14:paraId="02D799D8" w14:textId="77777777" w:rsidR="0055260B" w:rsidRDefault="0055260B" w:rsidP="00AD4036">
      <w:pPr>
        <w:pStyle w:val="Text"/>
      </w:pPr>
      <w:r>
        <w:t>To ensure that all factors are taken into account during the planning and design of a Print Services infrastructure, it is important to collect information about the print devices in use. This information aids the planning process by informing architects regarding server placement, device choices, network throughput requirements, and server sizing.</w:t>
      </w:r>
    </w:p>
    <w:p w14:paraId="02D799D9" w14:textId="77777777" w:rsidR="0055260B" w:rsidRDefault="0055260B" w:rsidP="00AD4036">
      <w:pPr>
        <w:pStyle w:val="Text"/>
      </w:pPr>
      <w:r>
        <w:t>Inventory print devices in the organization and record the following information</w:t>
      </w:r>
      <w:r w:rsidR="00D458C6">
        <w:t xml:space="preserve"> in </w:t>
      </w:r>
      <w:r w:rsidR="00C51F51">
        <w:t>Table A-3 in Appendix A</w:t>
      </w:r>
      <w:r>
        <w:t>:</w:t>
      </w:r>
    </w:p>
    <w:p w14:paraId="02D799DA" w14:textId="77777777" w:rsidR="0055260B" w:rsidRDefault="0055260B" w:rsidP="00AD4036">
      <w:pPr>
        <w:pStyle w:val="BulletedList1"/>
      </w:pPr>
      <w:r w:rsidRPr="00AF0431">
        <w:rPr>
          <w:rStyle w:val="Bold"/>
        </w:rPr>
        <w:t>Location.</w:t>
      </w:r>
      <w:r>
        <w:t xml:space="preserve"> Physical location of the printer.</w:t>
      </w:r>
    </w:p>
    <w:p w14:paraId="02D799DB" w14:textId="77777777" w:rsidR="0055260B" w:rsidRDefault="0055260B" w:rsidP="00AD4036">
      <w:pPr>
        <w:pStyle w:val="BulletedList1"/>
      </w:pPr>
      <w:r w:rsidRPr="00AF0431">
        <w:rPr>
          <w:rStyle w:val="Bold"/>
        </w:rPr>
        <w:t>Printer.</w:t>
      </w:r>
      <w:r>
        <w:rPr>
          <w:rStyle w:val="Bold"/>
        </w:rPr>
        <w:t xml:space="preserve"> </w:t>
      </w:r>
      <w:r>
        <w:t>The printer name.</w:t>
      </w:r>
    </w:p>
    <w:p w14:paraId="02D799DC" w14:textId="77777777" w:rsidR="0055260B" w:rsidRDefault="0055260B" w:rsidP="00AD4036">
      <w:pPr>
        <w:pStyle w:val="BulletedList1"/>
      </w:pPr>
      <w:r w:rsidRPr="00AF0431">
        <w:rPr>
          <w:rStyle w:val="Bold"/>
        </w:rPr>
        <w:t>Make/</w:t>
      </w:r>
      <w:r>
        <w:rPr>
          <w:rStyle w:val="Bold"/>
        </w:rPr>
        <w:t>m</w:t>
      </w:r>
      <w:r w:rsidRPr="00AF0431">
        <w:rPr>
          <w:rStyle w:val="Bold"/>
        </w:rPr>
        <w:t>odel.</w:t>
      </w:r>
      <w:r>
        <w:t xml:space="preserve"> Manufacturer and model</w:t>
      </w:r>
      <w:r w:rsidR="00AC3B0B">
        <w:t xml:space="preserve"> can provide features and capabilities, if necessary</w:t>
      </w:r>
      <w:r>
        <w:t>.</w:t>
      </w:r>
    </w:p>
    <w:p w14:paraId="02D799DD" w14:textId="77777777" w:rsidR="0055260B" w:rsidRDefault="0055260B" w:rsidP="00AD4036">
      <w:pPr>
        <w:pStyle w:val="BulletedList1"/>
      </w:pPr>
      <w:r w:rsidRPr="00AF0431">
        <w:rPr>
          <w:rStyle w:val="Bold"/>
        </w:rPr>
        <w:t xml:space="preserve">Printer </w:t>
      </w:r>
      <w:r>
        <w:rPr>
          <w:rStyle w:val="Bold"/>
        </w:rPr>
        <w:t>t</w:t>
      </w:r>
      <w:r w:rsidRPr="00AF0431">
        <w:rPr>
          <w:rStyle w:val="Bold"/>
        </w:rPr>
        <w:t>ype.</w:t>
      </w:r>
      <w:r>
        <w:t xml:space="preserve"> Color laser, black and white laser, inkjet, and so on.</w:t>
      </w:r>
    </w:p>
    <w:p w14:paraId="02D799DE" w14:textId="77777777" w:rsidR="0055260B" w:rsidRDefault="0055260B" w:rsidP="00AD4036">
      <w:pPr>
        <w:pStyle w:val="BulletedList1"/>
      </w:pPr>
      <w:r w:rsidRPr="00AF0431">
        <w:rPr>
          <w:rStyle w:val="Bold"/>
        </w:rPr>
        <w:t>Server.</w:t>
      </w:r>
      <w:r>
        <w:t xml:space="preserve"> The name of the print server.</w:t>
      </w:r>
    </w:p>
    <w:p w14:paraId="02D799DF" w14:textId="77777777" w:rsidR="00AD68BC" w:rsidRDefault="00AD68BC" w:rsidP="00AD68BC">
      <w:pPr>
        <w:pStyle w:val="Heading2"/>
      </w:pPr>
      <w:r>
        <w:t>Task</w:t>
      </w:r>
      <w:r w:rsidRPr="00F973F1">
        <w:t xml:space="preserve"> </w:t>
      </w:r>
      <w:r>
        <w:t xml:space="preserve">3: </w:t>
      </w:r>
      <w:r w:rsidR="008A56FB">
        <w:t>Inventory Clients</w:t>
      </w:r>
    </w:p>
    <w:p w14:paraId="02D799E0" w14:textId="77777777" w:rsidR="00CF23CF" w:rsidRPr="00CF23CF" w:rsidRDefault="00CF23CF" w:rsidP="00AD68BC">
      <w:pPr>
        <w:pStyle w:val="Text"/>
      </w:pPr>
      <w:r>
        <w:t xml:space="preserve">The print server clients and operating systems in use can influence the print server performance and capacity. Inventory the clients that will be printing and record the following information in </w:t>
      </w:r>
      <w:r w:rsidR="00C51F51">
        <w:t>Table A-2 in Appendix A.</w:t>
      </w:r>
      <w:r>
        <w:t xml:space="preserve"> </w:t>
      </w:r>
    </w:p>
    <w:p w14:paraId="02D799E1" w14:textId="77777777" w:rsidR="00801800" w:rsidRDefault="00711CFB" w:rsidP="00932C8F">
      <w:pPr>
        <w:pStyle w:val="BulletedList1"/>
      </w:pPr>
      <w:r w:rsidRPr="00711CFB">
        <w:rPr>
          <w:b/>
        </w:rPr>
        <w:t>Number of Print Server Clients.</w:t>
      </w:r>
      <w:r w:rsidR="008A56FB">
        <w:t xml:space="preserve"> Print Server clients are those client computers and applications that have established connections to a print server. </w:t>
      </w:r>
    </w:p>
    <w:p w14:paraId="02D799E2" w14:textId="77777777" w:rsidR="00801800" w:rsidRDefault="00711CFB" w:rsidP="00932C8F">
      <w:pPr>
        <w:pStyle w:val="BulletedList1"/>
      </w:pPr>
      <w:r w:rsidRPr="00711CFB">
        <w:rPr>
          <w:b/>
        </w:rPr>
        <w:t>Client Operating Systems in Use</w:t>
      </w:r>
      <w:r w:rsidR="008A56FB" w:rsidRPr="005D3014">
        <w:rPr>
          <w:b/>
        </w:rPr>
        <w:t>.</w:t>
      </w:r>
      <w:r w:rsidR="008A56FB">
        <w:t xml:space="preserve"> </w:t>
      </w:r>
      <w:r w:rsidR="00CF23CF">
        <w:t xml:space="preserve">Client computers running </w:t>
      </w:r>
      <w:r w:rsidR="001E378F">
        <w:t>Windows</w:t>
      </w:r>
      <w:r w:rsidR="001E378F" w:rsidRPr="001E378F">
        <w:rPr>
          <w:vertAlign w:val="superscript"/>
        </w:rPr>
        <w:t>®</w:t>
      </w:r>
      <w:r w:rsidR="001E378F">
        <w:t xml:space="preserve"> operating systems earlier than </w:t>
      </w:r>
      <w:r w:rsidR="00CF23CF">
        <w:t xml:space="preserve">Windows 2000 performed more of the print processing on the client computer than those clients running Windows 2000 or later versions of </w:t>
      </w:r>
      <w:r w:rsidR="00CF23CF">
        <w:lastRenderedPageBreak/>
        <w:t>Windows. As a result, Windows 2000 or later clients will shift some of the print processing to the print server</w:t>
      </w:r>
      <w:r w:rsidR="007006D4">
        <w:t>,</w:t>
      </w:r>
      <w:r w:rsidR="00CF23CF">
        <w:t xml:space="preserve"> which will place an additional workload on the server.</w:t>
      </w:r>
    </w:p>
    <w:p w14:paraId="02D799E3" w14:textId="77777777" w:rsidR="00801800" w:rsidRDefault="006A19C8" w:rsidP="00932C8F">
      <w:pPr>
        <w:pStyle w:val="BulletedList1"/>
      </w:pPr>
      <w:r>
        <w:rPr>
          <w:b/>
        </w:rPr>
        <w:t>Print job characteristics</w:t>
      </w:r>
      <w:r w:rsidR="00711CFB" w:rsidRPr="005D3014">
        <w:rPr>
          <w:b/>
        </w:rPr>
        <w:t>.</w:t>
      </w:r>
      <w:r>
        <w:t xml:space="preserve"> Assess the number, size, frequency</w:t>
      </w:r>
      <w:r w:rsidR="00C13AA2">
        <w:t>,</w:t>
      </w:r>
      <w:r>
        <w:t xml:space="preserve"> and types of print jobs sent to the print server. In general, more complex print jobs, such as those containing detailed graphics, PDF files, or many different fonts, will require more CPU processing and network bandwidth on the print server.</w:t>
      </w:r>
    </w:p>
    <w:p w14:paraId="02D799E4" w14:textId="77777777" w:rsidR="0055260B" w:rsidRDefault="0055260B" w:rsidP="003006A9">
      <w:pPr>
        <w:pStyle w:val="Heading2"/>
      </w:pPr>
      <w:r>
        <w:t>Validating with the Business</w:t>
      </w:r>
    </w:p>
    <w:p w14:paraId="02D799E5" w14:textId="77777777" w:rsidR="0055260B" w:rsidRDefault="0055260B" w:rsidP="00282CAD">
      <w:pPr>
        <w:pStyle w:val="Text"/>
      </w:pPr>
      <w:r>
        <w:t>Share the data recorded in</w:t>
      </w:r>
      <w:r w:rsidR="00C51F51">
        <w:t xml:space="preserve"> Table A-2 in Appendix A</w:t>
      </w:r>
      <w:r>
        <w:t xml:space="preserve"> with business decision makers to ensure that all business requirements and special considerations are thoroughly documented and understood, based on the information that has been discovered during this inventory.</w:t>
      </w:r>
    </w:p>
    <w:p w14:paraId="02D799E6" w14:textId="77777777" w:rsidR="0055260B" w:rsidRDefault="0055260B" w:rsidP="00282CAD">
      <w:pPr>
        <w:pStyle w:val="Text"/>
      </w:pPr>
      <w:r>
        <w:t>The principal question for the business at this stage is:</w:t>
      </w:r>
    </w:p>
    <w:p w14:paraId="02D799E7" w14:textId="77777777" w:rsidR="0055260B" w:rsidRDefault="0055260B" w:rsidP="002D1428">
      <w:pPr>
        <w:pStyle w:val="Text"/>
      </w:pPr>
      <w:r>
        <w:t>Is the current Print Services infrastructure meeting the needs of the business, or is more capacity/performance required?</w:t>
      </w:r>
    </w:p>
    <w:p w14:paraId="02D799E8" w14:textId="77777777" w:rsidR="0055260B" w:rsidRDefault="0055260B" w:rsidP="0070090C">
      <w:pPr>
        <w:pStyle w:val="Heading2"/>
      </w:pPr>
      <w:r>
        <w:t>Step Summary</w:t>
      </w:r>
    </w:p>
    <w:p w14:paraId="02D799E9" w14:textId="77777777" w:rsidR="0055260B" w:rsidRDefault="0055260B" w:rsidP="0070090C">
      <w:pPr>
        <w:pStyle w:val="Text"/>
      </w:pPr>
      <w:r>
        <w:t>This step documented the number and type of print</w:t>
      </w:r>
      <w:r w:rsidR="00AC3B0B">
        <w:t xml:space="preserve"> device</w:t>
      </w:r>
      <w:r>
        <w:t>s, as well as servers</w:t>
      </w:r>
      <w:r w:rsidR="0023535E">
        <w:t xml:space="preserve"> and clients</w:t>
      </w:r>
      <w:r>
        <w:t>, in the existing Print Services infrastructure</w:t>
      </w:r>
      <w:r w:rsidR="008B76DD">
        <w:t xml:space="preserve"> in </w:t>
      </w:r>
      <w:r w:rsidR="00C51F51">
        <w:t>Table A-2 in Appendix A</w:t>
      </w:r>
      <w:r>
        <w:t xml:space="preserve"> that will be included in the project scope. A list of clients that will use these printers was compiled</w:t>
      </w:r>
      <w:r w:rsidR="008B76DD">
        <w:t xml:space="preserve"> and recorded in </w:t>
      </w:r>
      <w:r w:rsidR="00C51F51">
        <w:t>Table A-3 in Appendix A</w:t>
      </w:r>
      <w:r>
        <w:t>.</w:t>
      </w:r>
    </w:p>
    <w:p w14:paraId="02D799EA" w14:textId="77777777" w:rsidR="0055260B" w:rsidRDefault="0055260B" w:rsidP="0070090C">
      <w:pPr>
        <w:pStyle w:val="Text"/>
      </w:pPr>
      <w:r>
        <w:t>This inventory will be used in Step 3 as the Print Services infrastructure is designed.</w:t>
      </w:r>
    </w:p>
    <w:p w14:paraId="02D799EB" w14:textId="77777777" w:rsidR="005D3014" w:rsidRDefault="005D3014">
      <w:pPr>
        <w:spacing w:before="0" w:after="0" w:line="240" w:lineRule="auto"/>
        <w:rPr>
          <w:rFonts w:ascii="Arial Black" w:hAnsi="Arial Black"/>
          <w:b w:val="0"/>
          <w:color w:val="000000"/>
          <w:kern w:val="24"/>
          <w:sz w:val="36"/>
          <w:szCs w:val="36"/>
        </w:rPr>
      </w:pPr>
      <w:r>
        <w:br w:type="page"/>
      </w:r>
    </w:p>
    <w:p w14:paraId="02D799EC" w14:textId="77777777" w:rsidR="0055260B" w:rsidRDefault="0055260B" w:rsidP="00132A65">
      <w:pPr>
        <w:pStyle w:val="Heading1"/>
      </w:pPr>
      <w:bookmarkStart w:id="13" w:name="_Toc305581122"/>
      <w:r w:rsidRPr="00132A65">
        <w:lastRenderedPageBreak/>
        <w:t xml:space="preserve">Step </w:t>
      </w:r>
      <w:r>
        <w:t>3</w:t>
      </w:r>
      <w:r w:rsidRPr="00132A65">
        <w:t>: Design the Print Serv</w:t>
      </w:r>
      <w:r>
        <w:t>ices Infrastructure</w:t>
      </w:r>
      <w:bookmarkEnd w:id="13"/>
    </w:p>
    <w:p w14:paraId="02D799ED" w14:textId="77777777" w:rsidR="0055260B" w:rsidRDefault="0055260B" w:rsidP="00464A8E">
      <w:pPr>
        <w:pStyle w:val="Text"/>
      </w:pPr>
      <w:r>
        <w:t xml:space="preserve">With the information regarding the business goals and scope from Step 1 and the printer inventory data collected in Step 2, the Print Services infrastructure can now be designed. </w:t>
      </w:r>
    </w:p>
    <w:p w14:paraId="02D799EE" w14:textId="77777777" w:rsidR="0055260B" w:rsidRDefault="0055260B" w:rsidP="003336D5">
      <w:pPr>
        <w:pStyle w:val="Text"/>
      </w:pPr>
      <w:r>
        <w:t xml:space="preserve">Take into account any additional roles that the server will be supporting. Often, File Services and Print Services are combined on one system. If this is the case, use the requirements of both roles when designing the server. See the </w:t>
      </w:r>
      <w:r w:rsidRPr="0016420D">
        <w:rPr>
          <w:i/>
        </w:rPr>
        <w:t xml:space="preserve">Infrastructure Planning and Design </w:t>
      </w:r>
      <w:r w:rsidR="0016420D" w:rsidRPr="0016420D">
        <w:rPr>
          <w:i/>
        </w:rPr>
        <w:t xml:space="preserve">Guide for </w:t>
      </w:r>
      <w:r w:rsidRPr="002D1428">
        <w:rPr>
          <w:rStyle w:val="Italic"/>
        </w:rPr>
        <w:t xml:space="preserve">Windows Server 2008 </w:t>
      </w:r>
      <w:r w:rsidR="0016420D">
        <w:rPr>
          <w:rStyle w:val="Italic"/>
        </w:rPr>
        <w:t xml:space="preserve">and Windows Server 2008 R2 </w:t>
      </w:r>
      <w:r w:rsidRPr="002D1428">
        <w:rPr>
          <w:rStyle w:val="Italic"/>
        </w:rPr>
        <w:t>File Services</w:t>
      </w:r>
      <w:r>
        <w:rPr>
          <w:i/>
        </w:rPr>
        <w:t xml:space="preserve"> </w:t>
      </w:r>
      <w:r w:rsidR="001C4A53">
        <w:t xml:space="preserve">at </w:t>
      </w:r>
      <w:hyperlink r:id="rId23" w:history="1">
        <w:r w:rsidR="001C4A53" w:rsidRPr="00555E48">
          <w:rPr>
            <w:rStyle w:val="Hyperlink"/>
          </w:rPr>
          <w:t>http://go.microsoft.com/fwlink/?LinkId=160976</w:t>
        </w:r>
      </w:hyperlink>
      <w:r w:rsidR="001C4A53">
        <w:t xml:space="preserve"> </w:t>
      </w:r>
      <w:r w:rsidRPr="00270266">
        <w:t>for guidance on designing</w:t>
      </w:r>
      <w:r>
        <w:t xml:space="preserve"> File Services for Windows Server 2008.  </w:t>
      </w:r>
    </w:p>
    <w:p w14:paraId="02D799EF" w14:textId="77777777" w:rsidR="0055260B" w:rsidRPr="00216DBB" w:rsidRDefault="0055260B" w:rsidP="000402BB">
      <w:pPr>
        <w:pStyle w:val="Text"/>
      </w:pPr>
      <w:r>
        <w:t>The first task is to determine</w:t>
      </w:r>
      <w:r w:rsidR="0038064E" w:rsidRPr="0038064E">
        <w:t xml:space="preserve"> </w:t>
      </w:r>
      <w:r w:rsidR="0038064E">
        <w:t>how many servers will be deployed in each location</w:t>
      </w:r>
      <w:r w:rsidR="00C13AA2">
        <w:t>,</w:t>
      </w:r>
      <w:r w:rsidR="0038064E">
        <w:t xml:space="preserve"> then to determine</w:t>
      </w:r>
      <w:r>
        <w:t xml:space="preserve"> in which locations servers will be placed</w:t>
      </w:r>
      <w:r w:rsidR="0038064E">
        <w:t xml:space="preserve">. </w:t>
      </w:r>
      <w:r>
        <w:t xml:space="preserve">Once that has been done, </w:t>
      </w:r>
      <w:r w:rsidR="006947E5">
        <w:t>the server</w:t>
      </w:r>
      <w:r>
        <w:t xml:space="preserve"> </w:t>
      </w:r>
      <w:r w:rsidR="006947E5">
        <w:t xml:space="preserve">hardware </w:t>
      </w:r>
      <w:r>
        <w:t>will be designed. Servers and printers may then be added to the design to provide fault tolerance, if required.</w:t>
      </w:r>
      <w:r w:rsidR="006947E5">
        <w:t xml:space="preserve"> In addition, if the</w:t>
      </w:r>
      <w:r w:rsidR="00C13AA2">
        <w:t>re has been a</w:t>
      </w:r>
      <w:r w:rsidR="006947E5">
        <w:t xml:space="preserve"> decision to use printer pools, then the printer pools w</w:t>
      </w:r>
      <w:r w:rsidR="00CE1586">
        <w:t>ill be</w:t>
      </w:r>
      <w:r w:rsidR="006947E5">
        <w:t xml:space="preserve"> designed.</w:t>
      </w:r>
    </w:p>
    <w:p w14:paraId="02D799F0" w14:textId="77777777" w:rsidR="0055260B" w:rsidRDefault="0055260B" w:rsidP="000D0983">
      <w:pPr>
        <w:pStyle w:val="Heading2"/>
      </w:pPr>
      <w:r>
        <w:t xml:space="preserve">Task </w:t>
      </w:r>
      <w:r w:rsidR="00AD68BC">
        <w:t>1</w:t>
      </w:r>
      <w:r>
        <w:t>: Determine How Many Print Servers Will Be Needed</w:t>
      </w:r>
    </w:p>
    <w:p w14:paraId="02D799F1" w14:textId="77777777" w:rsidR="0096776C" w:rsidRDefault="00CF23CF" w:rsidP="000D0983">
      <w:pPr>
        <w:pStyle w:val="Text"/>
      </w:pPr>
      <w:r>
        <w:t>This task will assist with determin</w:t>
      </w:r>
      <w:r w:rsidR="00C311B2">
        <w:t>ing</w:t>
      </w:r>
      <w:r>
        <w:t xml:space="preserve"> how many print servers will be required to serve the organization’s needs.</w:t>
      </w:r>
    </w:p>
    <w:p w14:paraId="02D799F2" w14:textId="77777777" w:rsidR="0096776C" w:rsidRDefault="0096776C" w:rsidP="000D0983">
      <w:pPr>
        <w:pStyle w:val="Text"/>
      </w:pPr>
      <w:r>
        <w:t>Capacity and scalability are key factors in planning the deployment of print servers. While there is not a predictive formula to determine the printing throughput of a given configuration, some of the factors that influence print server performance and capacity include:</w:t>
      </w:r>
    </w:p>
    <w:p w14:paraId="02D799F3" w14:textId="77777777" w:rsidR="00801800" w:rsidRDefault="0096776C">
      <w:pPr>
        <w:pStyle w:val="BulletedList1"/>
      </w:pPr>
      <w:r>
        <w:t>The number of print server clients</w:t>
      </w:r>
      <w:r w:rsidR="0016420D">
        <w:t>.</w:t>
      </w:r>
    </w:p>
    <w:p w14:paraId="02D799F4" w14:textId="77777777" w:rsidR="00801800" w:rsidRDefault="0096776C">
      <w:pPr>
        <w:pStyle w:val="BulletedList1"/>
      </w:pPr>
      <w:r>
        <w:t>The operating system version or versions on each client’s machine</w:t>
      </w:r>
      <w:r w:rsidR="0016420D">
        <w:t>.</w:t>
      </w:r>
    </w:p>
    <w:p w14:paraId="02D799F5" w14:textId="77777777" w:rsidR="00801800" w:rsidRDefault="0096776C">
      <w:pPr>
        <w:pStyle w:val="BulletedList1"/>
      </w:pPr>
      <w:r>
        <w:t>The number, size, and frequency of print jobs</w:t>
      </w:r>
      <w:r w:rsidR="0016420D">
        <w:t>.</w:t>
      </w:r>
    </w:p>
    <w:p w14:paraId="02D799F6" w14:textId="77777777" w:rsidR="00801800" w:rsidRDefault="0096776C">
      <w:pPr>
        <w:pStyle w:val="BulletedList1"/>
      </w:pPr>
      <w:r>
        <w:t>The types of print jobs sent to the printer</w:t>
      </w:r>
      <w:r w:rsidR="0016420D">
        <w:t>.</w:t>
      </w:r>
    </w:p>
    <w:p w14:paraId="02D799F7" w14:textId="77777777" w:rsidR="00801800" w:rsidRDefault="0096776C">
      <w:pPr>
        <w:pStyle w:val="BulletedList1"/>
      </w:pPr>
      <w:r>
        <w:t>The number and types of printers served by the print server and the types of printer drivers each printer uses</w:t>
      </w:r>
      <w:r w:rsidR="0016420D">
        <w:t>.</w:t>
      </w:r>
    </w:p>
    <w:p w14:paraId="02D799F8" w14:textId="77777777" w:rsidR="0055260B" w:rsidRDefault="0055260B">
      <w:pPr>
        <w:pStyle w:val="Text"/>
      </w:pPr>
      <w:r>
        <w:t xml:space="preserve">Start the design with a single server </w:t>
      </w:r>
      <w:r w:rsidR="0016420D">
        <w:t xml:space="preserve">and </w:t>
      </w:r>
      <w:r>
        <w:t xml:space="preserve">then add more servers if any of the following requirements </w:t>
      </w:r>
      <w:r w:rsidR="0077410E">
        <w:t xml:space="preserve">are </w:t>
      </w:r>
      <w:r>
        <w:t>necess</w:t>
      </w:r>
      <w:r w:rsidR="0077410E">
        <w:t>ary</w:t>
      </w:r>
      <w:r w:rsidR="00745DED">
        <w:t>:</w:t>
      </w:r>
    </w:p>
    <w:p w14:paraId="02D799F9" w14:textId="77777777" w:rsidR="00801800" w:rsidRDefault="0096776C">
      <w:pPr>
        <w:pStyle w:val="BulletedList1"/>
      </w:pPr>
      <w:r>
        <w:rPr>
          <w:rStyle w:val="Bold"/>
        </w:rPr>
        <w:t>Scaling.</w:t>
      </w:r>
      <w:r>
        <w:rPr>
          <w:rStyle w:val="Bold"/>
          <w:b w:val="0"/>
        </w:rPr>
        <w:t xml:space="preserve"> </w:t>
      </w:r>
      <w:r>
        <w:t xml:space="preserve">There is no published limit for the number of print queues on a server, the number of printers that can be attached to a server, or the number of printer pools on a server. </w:t>
      </w:r>
      <w:r w:rsidR="005B400F">
        <w:t>As a conservative estimate, Microsoft has tested a Windows Server 2003 reference system, a workgroup-class server like the HP DL560 with 1.5</w:t>
      </w:r>
      <w:r w:rsidR="0016420D">
        <w:t xml:space="preserve"> gigabytes (</w:t>
      </w:r>
      <w:r w:rsidR="005B400F">
        <w:t>GB</w:t>
      </w:r>
      <w:r w:rsidR="0016420D">
        <w:t>) of</w:t>
      </w:r>
      <w:r w:rsidR="005B400F">
        <w:t xml:space="preserve"> RAM, high-performance disks, and sufficient network throughput, and found it could host approximately 1,500 printers, serving 5,000-10,000 clients. It can be expected that the performance under Windows Server 2008 R2 will exceed these limits.</w:t>
      </w:r>
    </w:p>
    <w:p w14:paraId="02D799FA" w14:textId="77777777" w:rsidR="00801800" w:rsidRDefault="005B400F">
      <w:pPr>
        <w:pStyle w:val="BulletedList1"/>
      </w:pPr>
      <w:r>
        <w:rPr>
          <w:rStyle w:val="Bold"/>
        </w:rPr>
        <w:t>Performance.</w:t>
      </w:r>
      <w:r>
        <w:t xml:space="preserve"> The best printing performance will be experienced when the client, print server, and print devices are on the same local area network (LAN)</w:t>
      </w:r>
      <w:r w:rsidR="009D46AF">
        <w:t>,</w:t>
      </w:r>
      <w:r>
        <w:t xml:space="preserve"> but this must be balanced against the costs. Locations separated across </w:t>
      </w:r>
      <w:r w:rsidR="0016420D">
        <w:t>wide area network (</w:t>
      </w:r>
      <w:r>
        <w:t>WAN</w:t>
      </w:r>
      <w:r w:rsidR="0016420D">
        <w:t>)</w:t>
      </w:r>
      <w:r>
        <w:t xml:space="preserve"> connections may need a local print server.</w:t>
      </w:r>
    </w:p>
    <w:p w14:paraId="02D799FB" w14:textId="77777777" w:rsidR="0055260B" w:rsidRDefault="0055260B" w:rsidP="000D0983">
      <w:pPr>
        <w:pStyle w:val="BulletedList1"/>
      </w:pPr>
      <w:r w:rsidRPr="00EE755F">
        <w:rPr>
          <w:rStyle w:val="Bold"/>
        </w:rPr>
        <w:t>Regulat</w:t>
      </w:r>
      <w:r>
        <w:rPr>
          <w:rStyle w:val="Bold"/>
        </w:rPr>
        <w:t xml:space="preserve">ory. </w:t>
      </w:r>
      <w:r>
        <w:t>Corporate policies or government regulations may require separate print servers for certain types of data or for certain parts of the organization. Add the servers necessary to comply with these requirements.</w:t>
      </w:r>
    </w:p>
    <w:p w14:paraId="02D799FC" w14:textId="77777777" w:rsidR="0055260B" w:rsidRPr="00745DED" w:rsidRDefault="0055260B" w:rsidP="000D0983">
      <w:pPr>
        <w:pStyle w:val="BulletedList1"/>
        <w:rPr>
          <w:rStyle w:val="Bold"/>
          <w:b w:val="0"/>
        </w:rPr>
      </w:pPr>
      <w:r w:rsidRPr="00EE755F">
        <w:rPr>
          <w:rStyle w:val="Bold"/>
        </w:rPr>
        <w:t xml:space="preserve">Organizational </w:t>
      </w:r>
      <w:r>
        <w:rPr>
          <w:rStyle w:val="Bold"/>
        </w:rPr>
        <w:t>r</w:t>
      </w:r>
      <w:r w:rsidRPr="00EE755F">
        <w:rPr>
          <w:rStyle w:val="Bold"/>
        </w:rPr>
        <w:t>equirements</w:t>
      </w:r>
      <w:r>
        <w:rPr>
          <w:rStyle w:val="Bold"/>
        </w:rPr>
        <w:t>.</w:t>
      </w:r>
      <w:r>
        <w:t xml:space="preserve"> In organizations with multiple business units, some of those units may choose to maintain their own Print Services infrastructure. Add servers to support this division of responsibility if required by the business.</w:t>
      </w:r>
      <w:r w:rsidRPr="00E202BF">
        <w:rPr>
          <w:rStyle w:val="Bold"/>
        </w:rPr>
        <w:t xml:space="preserve"> </w:t>
      </w:r>
    </w:p>
    <w:p w14:paraId="02D799FD" w14:textId="77777777" w:rsidR="00AD68BC" w:rsidRDefault="00AD68BC" w:rsidP="00AD68BC">
      <w:pPr>
        <w:pStyle w:val="Heading2"/>
      </w:pPr>
      <w:r w:rsidRPr="0067435E">
        <w:lastRenderedPageBreak/>
        <w:t>Task 2: Determine Print Server Placement</w:t>
      </w:r>
    </w:p>
    <w:p w14:paraId="02D799FE" w14:textId="77777777" w:rsidR="00AD68BC" w:rsidRDefault="00AD68BC" w:rsidP="00AD68BC">
      <w:pPr>
        <w:pStyle w:val="Text"/>
      </w:pPr>
      <w:r>
        <w:t>In this task, the placement of each print server will be determined. For each print server, determine:</w:t>
      </w:r>
    </w:p>
    <w:p w14:paraId="02D799FF" w14:textId="77777777" w:rsidR="00AD68BC" w:rsidRDefault="00AD68BC" w:rsidP="00AD68BC">
      <w:pPr>
        <w:pStyle w:val="BulletedList1"/>
      </w:pPr>
      <w:r w:rsidRPr="00C93586">
        <w:rPr>
          <w:rStyle w:val="Bold"/>
        </w:rPr>
        <w:t xml:space="preserve">The location of the </w:t>
      </w:r>
      <w:r>
        <w:rPr>
          <w:rStyle w:val="Bold"/>
        </w:rPr>
        <w:t>print server</w:t>
      </w:r>
      <w:r w:rsidRPr="00C93586">
        <w:rPr>
          <w:rStyle w:val="Bold"/>
        </w:rPr>
        <w:t>.</w:t>
      </w:r>
      <w:r>
        <w:t xml:space="preserve"> Decide in which office or geographical location the instance will be placed. </w:t>
      </w:r>
    </w:p>
    <w:p w14:paraId="02D79A00" w14:textId="77777777" w:rsidR="00AD68BC" w:rsidRDefault="00AD68BC" w:rsidP="00AD68BC">
      <w:pPr>
        <w:pStyle w:val="BulletedList1"/>
      </w:pPr>
      <w:r w:rsidRPr="00C93586">
        <w:rPr>
          <w:rStyle w:val="Bold"/>
        </w:rPr>
        <w:t>Whether the instance will be on a physical or virtual server.</w:t>
      </w:r>
      <w:r>
        <w:t xml:space="preserve"> Virtualization introduces flexibility into an environment by allowing virtual machines to be moved easily between hosts. Services that may not be compatible with each other can run on the same host because of the isolation that </w:t>
      </w:r>
      <w:r w:rsidR="00222B3B">
        <w:t>virtual machines</w:t>
      </w:r>
      <w:r>
        <w:t xml:space="preserve"> provide. However, virtualization overhead may decrease the number of clients that a given </w:t>
      </w:r>
      <w:r w:rsidR="00222B3B">
        <w:t>virtual machine</w:t>
      </w:r>
      <w:r>
        <w:t xml:space="preserve"> can support. </w:t>
      </w:r>
    </w:p>
    <w:p w14:paraId="02D79A01" w14:textId="77777777" w:rsidR="00AD68BC" w:rsidRDefault="00AD68BC" w:rsidP="00AD68BC">
      <w:pPr>
        <w:pStyle w:val="BulletedList1"/>
      </w:pPr>
      <w:r w:rsidRPr="00C93586">
        <w:rPr>
          <w:rStyle w:val="Bold"/>
        </w:rPr>
        <w:t>Whether the instance will be on existing hardware or new hardware.</w:t>
      </w:r>
      <w:r>
        <w:t xml:space="preserve"> It will be important to ensure in either case that the performance requirements are met.</w:t>
      </w:r>
    </w:p>
    <w:p w14:paraId="02D79A02" w14:textId="77777777" w:rsidR="00AD68BC" w:rsidRDefault="00AD68BC" w:rsidP="00AD68BC">
      <w:pPr>
        <w:pStyle w:val="Text"/>
      </w:pPr>
      <w:r>
        <w:t xml:space="preserve">If virtualization is selected, additional planning is required for the physical computers that will host the </w:t>
      </w:r>
      <w:r w:rsidR="00222B3B">
        <w:t>virtual machine</w:t>
      </w:r>
      <w:r>
        <w:t xml:space="preserve">s. The </w:t>
      </w:r>
      <w:r w:rsidRPr="003940CC">
        <w:rPr>
          <w:rStyle w:val="Italic"/>
        </w:rPr>
        <w:t xml:space="preserve">Infrastructure Planning and Design </w:t>
      </w:r>
      <w:r w:rsidR="00222B3B">
        <w:rPr>
          <w:rStyle w:val="Italic"/>
        </w:rPr>
        <w:t xml:space="preserve">Guide for </w:t>
      </w:r>
      <w:r w:rsidRPr="003940CC">
        <w:rPr>
          <w:rStyle w:val="Italic"/>
        </w:rPr>
        <w:t>Windows Server Virtualization</w:t>
      </w:r>
      <w:r>
        <w:t xml:space="preserve"> at </w:t>
      </w:r>
      <w:hyperlink r:id="rId24" w:history="1">
        <w:r w:rsidR="0067435E">
          <w:rPr>
            <w:rStyle w:val="Hyperlink"/>
          </w:rPr>
          <w:t>http://go.microsoft.com/fwlink/?LinkID=147617</w:t>
        </w:r>
      </w:hyperlink>
      <w:r>
        <w:t xml:space="preserve"> provides the planning process for server virtualization.</w:t>
      </w:r>
    </w:p>
    <w:p w14:paraId="02D79A03" w14:textId="77777777" w:rsidR="00AD68BC" w:rsidRDefault="00AD68BC" w:rsidP="00AD68BC">
      <w:pPr>
        <w:pStyle w:val="Text"/>
      </w:pPr>
      <w:r>
        <w:t xml:space="preserve">Record the print server locations in </w:t>
      </w:r>
      <w:r w:rsidR="001E5C14">
        <w:t>Table A-</w:t>
      </w:r>
      <w:r w:rsidR="0067435E">
        <w:t>4</w:t>
      </w:r>
      <w:r w:rsidR="001E5C14">
        <w:t xml:space="preserve"> in Appendix A.</w:t>
      </w:r>
    </w:p>
    <w:p w14:paraId="02D79A04" w14:textId="77777777" w:rsidR="0055260B" w:rsidRDefault="0055260B" w:rsidP="000D0983">
      <w:pPr>
        <w:pStyle w:val="Heading2"/>
      </w:pPr>
      <w:r>
        <w:t>Task</w:t>
      </w:r>
      <w:r w:rsidRPr="00F973F1">
        <w:t xml:space="preserve"> </w:t>
      </w:r>
      <w:r w:rsidR="00AD68BC">
        <w:t>3</w:t>
      </w:r>
      <w:r>
        <w:t xml:space="preserve">: </w:t>
      </w:r>
      <w:r w:rsidR="009C27D4">
        <w:t>Design Server Hardware</w:t>
      </w:r>
    </w:p>
    <w:p w14:paraId="02D79A05" w14:textId="77777777" w:rsidR="0055260B" w:rsidRDefault="0055260B" w:rsidP="000D0983">
      <w:pPr>
        <w:pStyle w:val="Text"/>
      </w:pPr>
      <w:r>
        <w:t xml:space="preserve">The goal of this task is to determine the most appropriate </w:t>
      </w:r>
      <w:r w:rsidR="009C27D4">
        <w:t>server hardware</w:t>
      </w:r>
      <w:r>
        <w:t xml:space="preserve"> on which to deploy the print servers</w:t>
      </w:r>
      <w:r w:rsidR="009C27D4">
        <w:t xml:space="preserve">, including these </w:t>
      </w:r>
      <w:r>
        <w:t>characteristics:</w:t>
      </w:r>
    </w:p>
    <w:p w14:paraId="02D79A06" w14:textId="77777777" w:rsidR="0055260B" w:rsidRDefault="0055260B" w:rsidP="000D0983">
      <w:pPr>
        <w:pStyle w:val="BulletedList1"/>
      </w:pPr>
      <w:r>
        <w:t>Processor architecture (</w:t>
      </w:r>
      <w:r w:rsidR="00393B00">
        <w:t xml:space="preserve">This is available in </w:t>
      </w:r>
      <w:r>
        <w:t>32-bit</w:t>
      </w:r>
      <w:r w:rsidR="00393B00">
        <w:t xml:space="preserve"> or 64-bit for Windows Server 2008.</w:t>
      </w:r>
      <w:r>
        <w:t xml:space="preserve"> </w:t>
      </w:r>
      <w:r w:rsidR="00393B00">
        <w:t xml:space="preserve">Windows Server 2008 R2 is available only in </w:t>
      </w:r>
      <w:r>
        <w:t>64-bit</w:t>
      </w:r>
      <w:r w:rsidR="00393B00">
        <w:t>.</w:t>
      </w:r>
      <w:r>
        <w:t>)</w:t>
      </w:r>
    </w:p>
    <w:p w14:paraId="02D79A07" w14:textId="77777777" w:rsidR="0055260B" w:rsidRDefault="0055260B" w:rsidP="000D0983">
      <w:pPr>
        <w:pStyle w:val="BulletedList1"/>
      </w:pPr>
      <w:r>
        <w:t>Number of CPUs and their speed</w:t>
      </w:r>
    </w:p>
    <w:p w14:paraId="02D79A08" w14:textId="77777777" w:rsidR="0055260B" w:rsidRDefault="0055260B" w:rsidP="000D0983">
      <w:pPr>
        <w:pStyle w:val="BulletedList1"/>
      </w:pPr>
      <w:r>
        <w:t>Amount of memory installed</w:t>
      </w:r>
    </w:p>
    <w:p w14:paraId="02D79A09" w14:textId="77777777" w:rsidR="0055260B" w:rsidRDefault="0055260B" w:rsidP="000D0983">
      <w:pPr>
        <w:pStyle w:val="BulletedList1"/>
      </w:pPr>
      <w:r>
        <w:t xml:space="preserve">Disk storage capacity </w:t>
      </w:r>
    </w:p>
    <w:p w14:paraId="02D79A0A" w14:textId="77777777" w:rsidR="0055260B" w:rsidRDefault="0055260B" w:rsidP="000D0983">
      <w:pPr>
        <w:pStyle w:val="BulletedList1"/>
      </w:pPr>
      <w:r>
        <w:t>Disk subsystem design</w:t>
      </w:r>
    </w:p>
    <w:p w14:paraId="02D79A0B" w14:textId="77777777" w:rsidR="0055260B" w:rsidRDefault="0055260B" w:rsidP="000D0983">
      <w:pPr>
        <w:pStyle w:val="BulletedList1"/>
      </w:pPr>
      <w:r>
        <w:t>Number of network card ports configured</w:t>
      </w:r>
    </w:p>
    <w:p w14:paraId="02D79A0C" w14:textId="77777777" w:rsidR="0055260B" w:rsidRDefault="0055260B" w:rsidP="00282CAD">
      <w:pPr>
        <w:pStyle w:val="Text"/>
      </w:pPr>
      <w:r w:rsidRPr="00F512C0">
        <w:t>The</w:t>
      </w:r>
      <w:r w:rsidR="001E5C14">
        <w:t xml:space="preserve"> organization should design the </w:t>
      </w:r>
      <w:r w:rsidR="009C27D4">
        <w:t>server hardware</w:t>
      </w:r>
      <w:r w:rsidR="001E5C14">
        <w:t xml:space="preserve"> keeping in mind there are two main strategies to accomplish this.</w:t>
      </w:r>
      <w:r w:rsidRPr="00F512C0">
        <w:t xml:space="preserve"> </w:t>
      </w:r>
      <w:r w:rsidR="001E5C14">
        <w:t>T</w:t>
      </w:r>
      <w:r w:rsidRPr="00F512C0">
        <w:t>he organization</w:t>
      </w:r>
      <w:r w:rsidR="001E5C14">
        <w:t xml:space="preserve"> can decide to </w:t>
      </w:r>
      <w:r w:rsidR="0077410E">
        <w:t>either</w:t>
      </w:r>
      <w:r w:rsidR="0077410E" w:rsidRPr="00F512C0">
        <w:t xml:space="preserve"> </w:t>
      </w:r>
      <w:r w:rsidR="0077410E">
        <w:t>s</w:t>
      </w:r>
      <w:r w:rsidR="0077410E" w:rsidRPr="00F512C0">
        <w:t xml:space="preserve">cale </w:t>
      </w:r>
      <w:r w:rsidRPr="00F512C0">
        <w:t xml:space="preserve">up or </w:t>
      </w:r>
      <w:r>
        <w:t>s</w:t>
      </w:r>
      <w:r w:rsidRPr="00F512C0">
        <w:t>cale out. Fewer servers with large memory and high performance CPU</w:t>
      </w:r>
      <w:r>
        <w:t>s</w:t>
      </w:r>
      <w:r w:rsidRPr="00F512C0">
        <w:t xml:space="preserve"> can be easier to manage and can be more cost-efficient for some infrastructures but may be a single point of failure. Using smaller commodity servers with lower capacity can involve a smaller capital </w:t>
      </w:r>
      <w:r w:rsidR="0077410E">
        <w:t>investment</w:t>
      </w:r>
      <w:r w:rsidR="0077410E" w:rsidRPr="00F512C0">
        <w:t xml:space="preserve"> </w:t>
      </w:r>
      <w:r w:rsidRPr="00F512C0">
        <w:t xml:space="preserve">but often requires additional management effort. Determine whether the organization has a strategy guiding the selection of one model over </w:t>
      </w:r>
      <w:r>
        <w:t>an</w:t>
      </w:r>
      <w:r w:rsidRPr="00F512C0">
        <w:t xml:space="preserve">other, </w:t>
      </w:r>
      <w:r>
        <w:t xml:space="preserve">and </w:t>
      </w:r>
      <w:r w:rsidRPr="00F512C0">
        <w:t>then proceed to determine the server sizing.</w:t>
      </w:r>
    </w:p>
    <w:p w14:paraId="02D79A0D" w14:textId="77777777" w:rsidR="0055260B" w:rsidRDefault="0055260B" w:rsidP="003B13AD">
      <w:pPr>
        <w:pStyle w:val="Heading3"/>
      </w:pPr>
      <w:r>
        <w:t>Sizing the Servers</w:t>
      </w:r>
    </w:p>
    <w:p w14:paraId="02D79A0E" w14:textId="77777777" w:rsidR="0055260B" w:rsidRDefault="0055260B" w:rsidP="000D0983">
      <w:pPr>
        <w:pStyle w:val="Text"/>
      </w:pPr>
      <w:r>
        <w:t>Now that the base requirements have been determined, expand the print server configuration to handle the expected workload. It is difficult to predict the exact load on the server and, therefore, to accurately size it. The most effective approach may be to observe existing print server performance. Use the performance counters available in Windows Server 2008 or Windows Server 2003 as detailed in each of the sections below to understand the load on the server</w:t>
      </w:r>
      <w:r w:rsidR="009C6F63">
        <w:t xml:space="preserve"> in order to</w:t>
      </w:r>
      <w:r>
        <w:t xml:space="preserve"> arrive at an appropriate sizing. If necessary, set up a performance test using real print workloads to increase accuracy.</w:t>
      </w:r>
    </w:p>
    <w:p w14:paraId="02D79A0F" w14:textId="77777777" w:rsidR="004C6F14" w:rsidRDefault="004C6F14">
      <w:pPr>
        <w:spacing w:before="0" w:after="0" w:line="240" w:lineRule="auto"/>
        <w:rPr>
          <w:rFonts w:ascii="Arial" w:hAnsi="Arial"/>
          <w:i/>
          <w:color w:val="000000"/>
          <w:kern w:val="24"/>
          <w:sz w:val="24"/>
          <w:szCs w:val="36"/>
        </w:rPr>
      </w:pPr>
      <w:r>
        <w:br w:type="page"/>
      </w:r>
    </w:p>
    <w:p w14:paraId="02D79A10" w14:textId="77777777" w:rsidR="0055260B" w:rsidRDefault="0055260B" w:rsidP="000D0983">
      <w:pPr>
        <w:pStyle w:val="Heading4"/>
      </w:pPr>
      <w:r>
        <w:lastRenderedPageBreak/>
        <w:t>CPU</w:t>
      </w:r>
    </w:p>
    <w:p w14:paraId="02D79A11" w14:textId="77777777" w:rsidR="0055260B" w:rsidRDefault="0055260B" w:rsidP="000D0983">
      <w:pPr>
        <w:pStyle w:val="Text"/>
      </w:pPr>
      <w:r>
        <w:t xml:space="preserve">Use the performance monitor counters for % Processor Time on the Spoolsv.exe process to determine the print process demand on the CPU. Select a CPU form factor that matches the organization’s purchasing preferences. If the standard form factor is deemed insufficient for the needs of print serving, compare the relative costs of using a form factor with more CPUs with that of deploying additional servers of the standard form factor. </w:t>
      </w:r>
    </w:p>
    <w:p w14:paraId="02D79A12" w14:textId="77777777" w:rsidR="0055260B" w:rsidRDefault="0055260B" w:rsidP="000D0983">
      <w:pPr>
        <w:pStyle w:val="Heading4"/>
      </w:pPr>
      <w:r>
        <w:t>Memory</w:t>
      </w:r>
    </w:p>
    <w:p w14:paraId="02D79A13" w14:textId="77777777" w:rsidR="0055260B" w:rsidRDefault="0055260B" w:rsidP="000D0983">
      <w:pPr>
        <w:pStyle w:val="Text"/>
      </w:pPr>
      <w:r>
        <w:t xml:space="preserve">Use the performance monitor counters for Virtual Bytes and Virtual Bytes Peak on the Spoolsv.exe process to determine the amount of memory that the print process is using. Design physical memory that exceeds the peak value in order to minimize paging and </w:t>
      </w:r>
      <w:r w:rsidR="009C6F63">
        <w:t xml:space="preserve">to </w:t>
      </w:r>
      <w:r>
        <w:t xml:space="preserve">optimize performance. </w:t>
      </w:r>
    </w:p>
    <w:p w14:paraId="02D79A14" w14:textId="77777777" w:rsidR="0055260B" w:rsidRDefault="0055260B" w:rsidP="000D0983">
      <w:pPr>
        <w:pStyle w:val="Heading4"/>
      </w:pPr>
      <w:r>
        <w:t xml:space="preserve">Disk Capacity </w:t>
      </w:r>
    </w:p>
    <w:p w14:paraId="02D79A15" w14:textId="77777777" w:rsidR="0055260B" w:rsidRDefault="0055260B" w:rsidP="001223BA">
      <w:pPr>
        <w:pStyle w:val="Text"/>
      </w:pPr>
      <w:r>
        <w:t>Print spools store documents while they are printing. A large number of queued documents can exhaust disk space and stop the print spooler service on the server. It is important to design sufficient disk capacity to avoid this, or to limit the number of clients that can access a particular server.</w:t>
      </w:r>
    </w:p>
    <w:p w14:paraId="02D79A16" w14:textId="77777777" w:rsidR="0055260B" w:rsidRDefault="0055260B" w:rsidP="00A15554">
      <w:pPr>
        <w:pStyle w:val="Text"/>
      </w:pPr>
      <w:r>
        <w:t xml:space="preserve">The print volume requirements were determined by the inventory collected in Step 2. To ensure that sufficient capacity is configured for Print Services, use </w:t>
      </w:r>
      <w:r w:rsidR="001E5C14">
        <w:t>Table A-</w:t>
      </w:r>
      <w:r w:rsidR="00A9755D">
        <w:t>5</w:t>
      </w:r>
      <w:r w:rsidR="001E5C14">
        <w:t xml:space="preserve"> in Appendix</w:t>
      </w:r>
      <w:r w:rsidR="00A9755D">
        <w:t> </w:t>
      </w:r>
      <w:r w:rsidR="001E5C14">
        <w:t>A</w:t>
      </w:r>
      <w:r>
        <w:t xml:space="preserve"> to calculate the expected storage required for print spooling.   </w:t>
      </w:r>
    </w:p>
    <w:p w14:paraId="02D79A17" w14:textId="77777777" w:rsidR="0055260B" w:rsidRDefault="0055260B" w:rsidP="00A15554">
      <w:pPr>
        <w:pStyle w:val="Text"/>
      </w:pPr>
      <w:r>
        <w:t xml:space="preserve">The size of the existing print queues can also be used to provide some input to </w:t>
      </w:r>
      <w:r w:rsidR="00D30881">
        <w:t xml:space="preserve">determine </w:t>
      </w:r>
      <w:r>
        <w:t>the storage requirements. The Windows Server Print Queue Object tracks activity in the print server queues and includes a counter for the number of jobs in the queue. If the number of jobs in the queue is steady over time, the size of the existing print queue is adequate for that workload and can be used to size the queue for that workload in the new design.</w:t>
      </w:r>
    </w:p>
    <w:p w14:paraId="02D79A18" w14:textId="77777777" w:rsidR="0055260B" w:rsidRDefault="0055260B" w:rsidP="000D0983">
      <w:pPr>
        <w:pStyle w:val="Heading4"/>
      </w:pPr>
      <w:r>
        <w:t>Disk Subsystem Design</w:t>
      </w:r>
    </w:p>
    <w:p w14:paraId="02D79A19" w14:textId="77777777" w:rsidR="0055260B" w:rsidRDefault="0055260B" w:rsidP="007529E3">
      <w:pPr>
        <w:pStyle w:val="Text"/>
      </w:pPr>
      <w:r>
        <w:t xml:space="preserve">The print spooler receives jobs from clients and then outputs them to the physical printers. The most likely bottleneck in this will be the rate at which the physical printers can work. This can be checked by looking at the number of spooling jobs in the print queue. If the printer is the bottleneck, there will be jobs in the queue.  </w:t>
      </w:r>
    </w:p>
    <w:p w14:paraId="02D79A1A" w14:textId="77777777" w:rsidR="0055260B" w:rsidRDefault="00A9755D" w:rsidP="000D0983">
      <w:pPr>
        <w:pStyle w:val="Text"/>
      </w:pPr>
      <w:r w:rsidRPr="00A9755D">
        <w:rPr>
          <w:rStyle w:val="Italic"/>
          <w:i w:val="0"/>
        </w:rPr>
        <w:t xml:space="preserve">See </w:t>
      </w:r>
      <w:r w:rsidR="0055260B" w:rsidRPr="00FC53C8">
        <w:rPr>
          <w:rStyle w:val="Italic"/>
        </w:rPr>
        <w:t xml:space="preserve">Performance Tuning Guidelines for Windows Server </w:t>
      </w:r>
      <w:r w:rsidR="0055260B" w:rsidRPr="00EE4D46">
        <w:rPr>
          <w:rStyle w:val="Italic"/>
        </w:rPr>
        <w:t>2008</w:t>
      </w:r>
      <w:r w:rsidR="0055260B">
        <w:t xml:space="preserve"> </w:t>
      </w:r>
      <w:r w:rsidR="0055260B" w:rsidRPr="00590A6B">
        <w:t xml:space="preserve">at </w:t>
      </w:r>
      <w:hyperlink r:id="rId25" w:history="1">
        <w:r w:rsidR="0055260B" w:rsidRPr="00EE4D46">
          <w:rPr>
            <w:rStyle w:val="Hyperlink"/>
          </w:rPr>
          <w:t>http://download.microsoft.com/download/9/c/5/9c5b2167-8017-4bae-9fde-d599bac8184a/Perf-tun-srv.docx</w:t>
        </w:r>
      </w:hyperlink>
      <w:r w:rsidR="0055260B" w:rsidRPr="00590A6B">
        <w:t xml:space="preserve"> </w:t>
      </w:r>
      <w:r>
        <w:t>for</w:t>
      </w:r>
      <w:r w:rsidR="0055260B" w:rsidRPr="00590A6B">
        <w:t xml:space="preserve"> clear guidance on choosing a storage array for Windows Server 2008 </w:t>
      </w:r>
      <w:r w:rsidR="0055260B">
        <w:t>print</w:t>
      </w:r>
      <w:r w:rsidR="0055260B" w:rsidRPr="00590A6B">
        <w:t xml:space="preserve"> </w:t>
      </w:r>
      <w:r w:rsidR="0055260B">
        <w:t>s</w:t>
      </w:r>
      <w:r w:rsidR="0055260B" w:rsidRPr="00590A6B">
        <w:t>ervers. Use that to determine the most appropriate disk subsystem design</w:t>
      </w:r>
      <w:r w:rsidR="0055260B">
        <w:t xml:space="preserve">.  </w:t>
      </w:r>
    </w:p>
    <w:p w14:paraId="02D79A1B" w14:textId="77777777" w:rsidR="00E02A43" w:rsidRDefault="0055260B">
      <w:pPr>
        <w:pStyle w:val="Text"/>
      </w:pPr>
      <w:r>
        <w:t>R</w:t>
      </w:r>
      <w:r w:rsidRPr="00590A6B">
        <w:t>ec</w:t>
      </w:r>
      <w:r w:rsidRPr="007B11D7">
        <w:t xml:space="preserve">ord </w:t>
      </w:r>
      <w:r>
        <w:t xml:space="preserve">the </w:t>
      </w:r>
      <w:r w:rsidRPr="007B11D7">
        <w:t xml:space="preserve">server </w:t>
      </w:r>
      <w:r w:rsidR="009C27D4">
        <w:t>hardware</w:t>
      </w:r>
      <w:r>
        <w:t xml:space="preserve"> decisions i</w:t>
      </w:r>
      <w:r w:rsidRPr="007B11D7">
        <w:t xml:space="preserve">n </w:t>
      </w:r>
      <w:r w:rsidR="001E5C14">
        <w:t>Table A-</w:t>
      </w:r>
      <w:r w:rsidR="00DA4E23">
        <w:t>4</w:t>
      </w:r>
      <w:r w:rsidR="001E5C14">
        <w:t xml:space="preserve"> in Appendix A.</w:t>
      </w:r>
    </w:p>
    <w:p w14:paraId="02D79A1C" w14:textId="77777777" w:rsidR="00E02A43" w:rsidRDefault="00E02A43" w:rsidP="00E02A43">
      <w:pPr>
        <w:pStyle w:val="Heading2"/>
      </w:pPr>
      <w:r>
        <w:t>Task</w:t>
      </w:r>
      <w:r w:rsidRPr="00F973F1">
        <w:t xml:space="preserve"> </w:t>
      </w:r>
      <w:r>
        <w:t xml:space="preserve">4: </w:t>
      </w:r>
      <w:r w:rsidRPr="0087414D">
        <w:rPr>
          <w:rStyle w:val="Bold"/>
        </w:rPr>
        <w:t>Design Server Fault Tolerance</w:t>
      </w:r>
    </w:p>
    <w:p w14:paraId="02D79A1D" w14:textId="77777777" w:rsidR="0055260B" w:rsidRDefault="0055260B" w:rsidP="000D0983">
      <w:pPr>
        <w:pStyle w:val="Text"/>
      </w:pPr>
      <w:r>
        <w:t>Refer to the requirements for fault tolerance that were identified in Steps 1 and 2. Where fault tolerance is required, it can be implemented by providing redundancy in each of the layers of the print server infrastructure:</w:t>
      </w:r>
    </w:p>
    <w:p w14:paraId="02D79A1E" w14:textId="77777777" w:rsidR="00E25706" w:rsidRDefault="0055260B" w:rsidP="000D0983">
      <w:pPr>
        <w:pStyle w:val="BulletedList1"/>
      </w:pPr>
      <w:r w:rsidRPr="00EE755F">
        <w:rPr>
          <w:rStyle w:val="Bold"/>
        </w:rPr>
        <w:t>Server clustering</w:t>
      </w:r>
      <w:r>
        <w:rPr>
          <w:rStyle w:val="Bold"/>
        </w:rPr>
        <w:t xml:space="preserve">. </w:t>
      </w:r>
      <w:r w:rsidR="00E25706">
        <w:rPr>
          <w:rStyle w:val="Bold"/>
          <w:b w:val="0"/>
        </w:rPr>
        <w:t xml:space="preserve">For physical print servers, </w:t>
      </w:r>
      <w:r w:rsidR="00E25706">
        <w:t>s</w:t>
      </w:r>
      <w:r>
        <w:t>erver clustering provides fault tolerance when one server in a cluster is lost. However, it requires a server form factor that supports clustering and can be complex to set up and maintain.</w:t>
      </w:r>
      <w:r w:rsidR="009A2494">
        <w:t xml:space="preserve"> Both physical and virtualized print servers may be clustered.</w:t>
      </w:r>
    </w:p>
    <w:p w14:paraId="02D79A1F" w14:textId="77777777" w:rsidR="00801800" w:rsidRDefault="00E25706" w:rsidP="00932C8F">
      <w:pPr>
        <w:pStyle w:val="TextinList1"/>
      </w:pPr>
      <w:r>
        <w:t xml:space="preserve">For print servers hosted in a virtual machine, clustering can occur on the </w:t>
      </w:r>
      <w:r w:rsidR="00FF4A6C">
        <w:t>virtual machine</w:t>
      </w:r>
      <w:r>
        <w:t xml:space="preserve"> or host level. </w:t>
      </w:r>
      <w:r w:rsidR="00A83786">
        <w:t>Refer to</w:t>
      </w:r>
      <w:r>
        <w:t xml:space="preserve"> the </w:t>
      </w:r>
      <w:r w:rsidR="00711CFB" w:rsidRPr="00711CFB">
        <w:rPr>
          <w:rStyle w:val="Italic"/>
        </w:rPr>
        <w:t xml:space="preserve">Infrastructure Planning and Design </w:t>
      </w:r>
      <w:r w:rsidR="00FF4A6C">
        <w:rPr>
          <w:rStyle w:val="Italic"/>
        </w:rPr>
        <w:t xml:space="preserve">Guide for </w:t>
      </w:r>
      <w:r w:rsidR="00711CFB" w:rsidRPr="00711CFB">
        <w:rPr>
          <w:rStyle w:val="Italic"/>
        </w:rPr>
        <w:t>Windows Server Virtualization</w:t>
      </w:r>
      <w:r w:rsidR="00711CFB" w:rsidRPr="00711CFB">
        <w:rPr>
          <w:rStyle w:val="TextChar"/>
        </w:rPr>
        <w:t xml:space="preserve"> guide at </w:t>
      </w:r>
      <w:hyperlink r:id="rId26" w:history="1">
        <w:r w:rsidR="00FF4A6C">
          <w:rPr>
            <w:rStyle w:val="Hyperlink"/>
          </w:rPr>
          <w:t>http://go.microsoft.com/fwlink/?LinkID=147617</w:t>
        </w:r>
      </w:hyperlink>
      <w:r w:rsidR="00A83786">
        <w:t xml:space="preserve">, </w:t>
      </w:r>
      <w:r>
        <w:t xml:space="preserve">for more </w:t>
      </w:r>
      <w:r w:rsidR="00A83786">
        <w:t>information</w:t>
      </w:r>
      <w:r>
        <w:t xml:space="preserve">. </w:t>
      </w:r>
    </w:p>
    <w:p w14:paraId="02D79A20" w14:textId="77777777" w:rsidR="0055260B" w:rsidRDefault="0055260B" w:rsidP="000D0983">
      <w:pPr>
        <w:pStyle w:val="BulletedList1"/>
      </w:pPr>
      <w:r w:rsidRPr="00EE755F">
        <w:rPr>
          <w:rStyle w:val="Bold"/>
        </w:rPr>
        <w:lastRenderedPageBreak/>
        <w:t>Fault</w:t>
      </w:r>
      <w:r>
        <w:rPr>
          <w:rStyle w:val="Bold"/>
        </w:rPr>
        <w:t>-</w:t>
      </w:r>
      <w:r w:rsidRPr="00EE755F">
        <w:rPr>
          <w:rStyle w:val="Bold"/>
        </w:rPr>
        <w:t>tolerant storage</w:t>
      </w:r>
      <w:r>
        <w:rPr>
          <w:rStyle w:val="Bold"/>
        </w:rPr>
        <w:t>.</w:t>
      </w:r>
      <w:r>
        <w:t xml:space="preserve"> Fault-tolerant storage systems such as those using a redundant array of in</w:t>
      </w:r>
      <w:r w:rsidR="00FF4A6C">
        <w:t>dependent</w:t>
      </w:r>
      <w:r>
        <w:t xml:space="preserve"> disks (RAID) can protect data by maintaining the ability to operate even when one disk fails. Most storage arrays provide some hardware RAID capabilities. There are a number of different RAID levels, and each level involves trade-offs. </w:t>
      </w:r>
      <w:r w:rsidR="00025A7D">
        <w:t xml:space="preserve">To select the most appropriate RAID level to meet the fault-tolerance requirements, refer to the section “Choosing a Storage Array” in </w:t>
      </w:r>
      <w:r w:rsidR="00025A7D" w:rsidRPr="00025A7D">
        <w:rPr>
          <w:i/>
        </w:rPr>
        <w:t>Performance Tuning Guidelines for Windows Server 2008</w:t>
      </w:r>
      <w:r w:rsidR="00025A7D">
        <w:t xml:space="preserve"> at </w:t>
      </w:r>
      <w:hyperlink r:id="rId27" w:history="1">
        <w:r w:rsidRPr="00EE4D46">
          <w:rPr>
            <w:rStyle w:val="Hyperlink"/>
          </w:rPr>
          <w:t>http://download.microsoft.com/download/9/c/5/9c5b2167-8017-4bae-9fde-d599bac8184a/Perf-tun-srv.docx</w:t>
        </w:r>
      </w:hyperlink>
      <w:r>
        <w:t>.</w:t>
      </w:r>
    </w:p>
    <w:p w14:paraId="02D79A21" w14:textId="77777777" w:rsidR="0055260B" w:rsidRDefault="0055260B" w:rsidP="00282CAD">
      <w:pPr>
        <w:pStyle w:val="BulletedList1"/>
      </w:pPr>
      <w:r w:rsidRPr="00EE755F">
        <w:rPr>
          <w:rStyle w:val="Bold"/>
        </w:rPr>
        <w:t>Redundant network connections</w:t>
      </w:r>
      <w:r>
        <w:rPr>
          <w:rStyle w:val="Bold"/>
        </w:rPr>
        <w:t>.</w:t>
      </w:r>
      <w:r>
        <w:t xml:space="preserve"> Having more than one adapter improves throughput during normal operation and maintains connectivity during loss of one adapter, thus offering fault tolerance.</w:t>
      </w:r>
    </w:p>
    <w:p w14:paraId="02D79A22" w14:textId="77777777" w:rsidR="0055260B" w:rsidRDefault="0055260B" w:rsidP="000D0983">
      <w:pPr>
        <w:pStyle w:val="Text"/>
      </w:pPr>
      <w:r>
        <w:t xml:space="preserve">Determine if additional fault tolerance should be added to the design for each server in the Print Services infrastructure. This determination should come from knowledge of the business value of the particular server and requirements such as SLAs that might be in place for the resources on the server. </w:t>
      </w:r>
    </w:p>
    <w:p w14:paraId="02D79A23" w14:textId="77777777" w:rsidR="0055260B" w:rsidRDefault="0055260B" w:rsidP="00D754DF">
      <w:pPr>
        <w:pStyle w:val="Heading2"/>
      </w:pPr>
      <w:r>
        <w:t>Task</w:t>
      </w:r>
      <w:r w:rsidRPr="00F973F1">
        <w:t xml:space="preserve"> </w:t>
      </w:r>
      <w:r w:rsidR="0038064E">
        <w:t>5</w:t>
      </w:r>
      <w:r>
        <w:t>: Determine Whether Printer Pools Will Be Used for Fault Tolerance</w:t>
      </w:r>
    </w:p>
    <w:p w14:paraId="02D79A24" w14:textId="77777777" w:rsidR="0055260B" w:rsidRPr="00391240" w:rsidRDefault="0055260B" w:rsidP="00B24813">
      <w:pPr>
        <w:pStyle w:val="Text"/>
      </w:pPr>
      <w:r w:rsidRPr="00391240">
        <w:t xml:space="preserve">Organizations often encounter </w:t>
      </w:r>
      <w:r>
        <w:t>areas of printing demand that outpace the capacity of individual print devices. In addition, higher capacity print devices might be prohibitively expensive. A solution to both of these problems can be to establish printer pools. These collections of identical print devices function as one large, distributed printer, meeting client demand by distributing the print workload across all devices in the pool. To the end user, they appear as a single printer.</w:t>
      </w:r>
    </w:p>
    <w:p w14:paraId="02D79A25" w14:textId="77777777" w:rsidR="0055260B" w:rsidRDefault="0055260B" w:rsidP="00D754DF">
      <w:pPr>
        <w:pStyle w:val="Text"/>
      </w:pPr>
      <w:r>
        <w:t>Review the following benefits and limitations of printer pools in order to assess whether the use of printer pools may be appropriate.</w:t>
      </w:r>
      <w:r w:rsidRPr="009574E1">
        <w:t xml:space="preserve"> </w:t>
      </w:r>
      <w:r>
        <w:t>Complete this task for each print server.</w:t>
      </w:r>
    </w:p>
    <w:p w14:paraId="02D79A26" w14:textId="77777777" w:rsidR="0055260B" w:rsidRDefault="0055260B" w:rsidP="00D754DF">
      <w:pPr>
        <w:pStyle w:val="Heading3"/>
      </w:pPr>
      <w:r>
        <w:t>Benefits</w:t>
      </w:r>
    </w:p>
    <w:p w14:paraId="02D79A27" w14:textId="77777777" w:rsidR="0055260B" w:rsidRDefault="0055260B">
      <w:pPr>
        <w:pStyle w:val="Text"/>
      </w:pPr>
      <w:r>
        <w:t>Printer pools can simplify administration and provide fault tolerance in the following ways:</w:t>
      </w:r>
    </w:p>
    <w:p w14:paraId="02D79A28" w14:textId="77777777" w:rsidR="0055260B" w:rsidRPr="0070090C" w:rsidRDefault="0055260B" w:rsidP="00D754DF">
      <w:pPr>
        <w:pStyle w:val="BulletedList1"/>
        <w:rPr>
          <w:color w:val="auto"/>
        </w:rPr>
      </w:pPr>
      <w:r w:rsidRPr="0070090C">
        <w:rPr>
          <w:color w:val="auto"/>
        </w:rPr>
        <w:t>Identical print devices can be consolidated as if they were one.</w:t>
      </w:r>
    </w:p>
    <w:p w14:paraId="02D79A29" w14:textId="77777777" w:rsidR="0055260B" w:rsidRDefault="0055260B" w:rsidP="00D754DF">
      <w:pPr>
        <w:pStyle w:val="BulletedList1"/>
      </w:pPr>
      <w:r>
        <w:t>Print capacity can be increased gradually as demand increases, or large demand can be met without investing in a single high-capacity printer. Increasing print capacity without use of printer pools will result in the need to acquire higher capacity printers, which tend to be more expensive.</w:t>
      </w:r>
      <w:r w:rsidRPr="00870AAB">
        <w:t xml:space="preserve"> </w:t>
      </w:r>
    </w:p>
    <w:p w14:paraId="02D79A2A" w14:textId="77777777" w:rsidR="0055260B" w:rsidRDefault="0055260B" w:rsidP="00D754DF">
      <w:pPr>
        <w:pStyle w:val="BulletedList1"/>
      </w:pPr>
      <w:r w:rsidRPr="00D450C1">
        <w:t>Printer pools increase scalability by allowing the addition of new printers to the pool at any time.</w:t>
      </w:r>
    </w:p>
    <w:p w14:paraId="02D79A2B" w14:textId="77777777" w:rsidR="0055260B" w:rsidRDefault="0055260B" w:rsidP="00D754DF">
      <w:pPr>
        <w:pStyle w:val="BulletedList1"/>
      </w:pPr>
      <w:r>
        <w:t>Increased fault tolerance by eliminating the print device as a single point of failure.</w:t>
      </w:r>
    </w:p>
    <w:p w14:paraId="02D79A2C" w14:textId="77777777" w:rsidR="0055260B" w:rsidRDefault="0055260B" w:rsidP="00D754DF">
      <w:pPr>
        <w:pStyle w:val="Heading3"/>
      </w:pPr>
      <w:r>
        <w:t>Limitations</w:t>
      </w:r>
    </w:p>
    <w:p w14:paraId="02D79A2D" w14:textId="77777777" w:rsidR="0055260B" w:rsidRDefault="0055260B">
      <w:pPr>
        <w:pStyle w:val="Text"/>
      </w:pPr>
      <w:r>
        <w:t>Printer pools can increase complexity, both for administrators and for users in the following ways:</w:t>
      </w:r>
    </w:p>
    <w:p w14:paraId="02D79A2E" w14:textId="77777777" w:rsidR="0055260B" w:rsidRDefault="0055260B" w:rsidP="00D754DF">
      <w:pPr>
        <w:pStyle w:val="BulletedList1"/>
      </w:pPr>
      <w:r>
        <w:t>Can cause confusion. Users can experience difficulty locating printouts.</w:t>
      </w:r>
    </w:p>
    <w:p w14:paraId="02D79A2F" w14:textId="77777777" w:rsidR="0055260B" w:rsidRPr="00EA37B6" w:rsidRDefault="0055260B" w:rsidP="00D754DF">
      <w:pPr>
        <w:pStyle w:val="BulletedList1"/>
      </w:pPr>
      <w:r>
        <w:t xml:space="preserve">Increased expense. Additional print devices can raise maintenance costs. </w:t>
      </w:r>
    </w:p>
    <w:p w14:paraId="02D79A30" w14:textId="77777777" w:rsidR="0055260B" w:rsidRDefault="0055260B" w:rsidP="00D754DF">
      <w:pPr>
        <w:pStyle w:val="BulletedList1"/>
      </w:pPr>
      <w:r>
        <w:t>Choosing to deploy printer pools will increase complexity due to the need to configure printer pools and administer a larger number of printers.</w:t>
      </w:r>
      <w:r w:rsidRPr="00870AAB">
        <w:t xml:space="preserve"> </w:t>
      </w:r>
    </w:p>
    <w:p w14:paraId="02D79A31" w14:textId="77777777" w:rsidR="0055260B" w:rsidRDefault="0055260B" w:rsidP="00D754DF">
      <w:pPr>
        <w:pStyle w:val="BulletedList1"/>
      </w:pPr>
      <w:r>
        <w:t>All printers in the pool must use the same driver.</w:t>
      </w:r>
    </w:p>
    <w:p w14:paraId="02D79A32" w14:textId="77777777" w:rsidR="0055260B" w:rsidRDefault="0055260B" w:rsidP="00D754DF">
      <w:pPr>
        <w:pStyle w:val="BulletedList1"/>
      </w:pPr>
      <w:r>
        <w:t>Printers in a printer pool should be in close proximity to enable users to locate their printed documents.</w:t>
      </w:r>
    </w:p>
    <w:p w14:paraId="02D79A33" w14:textId="77777777" w:rsidR="0055260B" w:rsidRPr="00805852" w:rsidRDefault="0055260B" w:rsidP="001F449D">
      <w:pPr>
        <w:pStyle w:val="Heading2"/>
      </w:pPr>
      <w:r w:rsidRPr="00805852">
        <w:lastRenderedPageBreak/>
        <w:t>Evaluating the Characteristics</w:t>
      </w:r>
    </w:p>
    <w:p w14:paraId="02D79A34" w14:textId="77777777" w:rsidR="0055260B" w:rsidRPr="00F973F1" w:rsidRDefault="0055260B" w:rsidP="00D754DF">
      <w:pPr>
        <w:pStyle w:val="Text"/>
      </w:pPr>
      <w:r w:rsidRPr="00F973F1">
        <w:t xml:space="preserve">Technical criteria are not the only factors that should be considered when making </w:t>
      </w:r>
      <w:r>
        <w:t xml:space="preserve">an </w:t>
      </w:r>
      <w:r w:rsidRPr="00F973F1">
        <w:t>infrastructure design decision. The decision should also be mapped to appropriate operational criteria or characteristics. The following tables compare each option according to the characteristics that are applicable to this decision-making topic.</w:t>
      </w:r>
      <w:r w:rsidRPr="000B20B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4"/>
        <w:gridCol w:w="5490"/>
        <w:gridCol w:w="1008"/>
      </w:tblGrid>
      <w:tr w:rsidR="0055260B" w:rsidRPr="00F159F4" w14:paraId="02D79A38" w14:textId="77777777" w:rsidTr="0082788B">
        <w:tc>
          <w:tcPr>
            <w:tcW w:w="1624" w:type="dxa"/>
            <w:tcBorders>
              <w:right w:val="single" w:sz="4" w:space="0" w:color="auto"/>
            </w:tcBorders>
            <w:shd w:val="clear" w:color="auto" w:fill="D9D9D9"/>
          </w:tcPr>
          <w:p w14:paraId="02D79A35" w14:textId="77777777" w:rsidR="0055260B" w:rsidRPr="00F159F4" w:rsidRDefault="0055260B" w:rsidP="0082788B">
            <w:pPr>
              <w:pStyle w:val="Label"/>
            </w:pPr>
            <w:r>
              <w:t>Complexity</w:t>
            </w:r>
          </w:p>
        </w:tc>
        <w:tc>
          <w:tcPr>
            <w:tcW w:w="5509" w:type="dxa"/>
            <w:gridSpan w:val="2"/>
            <w:tcBorders>
              <w:left w:val="single" w:sz="4" w:space="0" w:color="auto"/>
              <w:right w:val="single" w:sz="4" w:space="0" w:color="auto"/>
            </w:tcBorders>
            <w:shd w:val="clear" w:color="auto" w:fill="D9D9D9"/>
          </w:tcPr>
          <w:p w14:paraId="02D79A36" w14:textId="77777777" w:rsidR="0055260B" w:rsidRPr="00F159F4" w:rsidRDefault="009C4DFA" w:rsidP="0082788B">
            <w:pPr>
              <w:pStyle w:val="Label"/>
            </w:pPr>
            <w:r>
              <w:t>Justification</w:t>
            </w:r>
          </w:p>
        </w:tc>
        <w:tc>
          <w:tcPr>
            <w:tcW w:w="1003" w:type="dxa"/>
            <w:tcBorders>
              <w:left w:val="single" w:sz="4" w:space="0" w:color="auto"/>
            </w:tcBorders>
            <w:shd w:val="clear" w:color="auto" w:fill="D9D9D9"/>
          </w:tcPr>
          <w:p w14:paraId="02D79A37" w14:textId="77777777" w:rsidR="0055260B" w:rsidRPr="00F159F4" w:rsidRDefault="009C4DFA" w:rsidP="0082788B">
            <w:pPr>
              <w:pStyle w:val="Label"/>
            </w:pPr>
            <w:r>
              <w:t>Rating</w:t>
            </w:r>
          </w:p>
        </w:tc>
      </w:tr>
      <w:tr w:rsidR="0055260B" w:rsidRPr="00F159F4" w14:paraId="02D79A3C" w14:textId="77777777" w:rsidTr="0082788B">
        <w:tc>
          <w:tcPr>
            <w:tcW w:w="1638" w:type="dxa"/>
            <w:gridSpan w:val="2"/>
            <w:tcBorders>
              <w:right w:val="single" w:sz="4" w:space="0" w:color="auto"/>
            </w:tcBorders>
          </w:tcPr>
          <w:p w14:paraId="02D79A39" w14:textId="77777777" w:rsidR="0055260B" w:rsidRPr="00F159F4" w:rsidRDefault="0055260B" w:rsidP="0082788B">
            <w:pPr>
              <w:pStyle w:val="Text"/>
            </w:pPr>
            <w:r w:rsidRPr="000B20B2">
              <w:t>Printer pools will not be used</w:t>
            </w:r>
          </w:p>
        </w:tc>
        <w:tc>
          <w:tcPr>
            <w:tcW w:w="5490" w:type="dxa"/>
            <w:tcBorders>
              <w:left w:val="single" w:sz="4" w:space="0" w:color="auto"/>
              <w:right w:val="single" w:sz="4" w:space="0" w:color="auto"/>
            </w:tcBorders>
          </w:tcPr>
          <w:p w14:paraId="02D79A3A" w14:textId="77777777" w:rsidR="0055260B" w:rsidRPr="00F159F4" w:rsidRDefault="0055260B" w:rsidP="0082788B">
            <w:pPr>
              <w:pStyle w:val="Text"/>
            </w:pPr>
            <w:r>
              <w:t>A choice not to use printer pools will not affect complexity of Print Services.</w:t>
            </w:r>
          </w:p>
        </w:tc>
        <w:tc>
          <w:tcPr>
            <w:tcW w:w="1008" w:type="dxa"/>
            <w:tcBorders>
              <w:left w:val="single" w:sz="4" w:space="0" w:color="auto"/>
            </w:tcBorders>
            <w:vAlign w:val="center"/>
          </w:tcPr>
          <w:p w14:paraId="02D79A3B" w14:textId="77777777" w:rsidR="0055260B" w:rsidRPr="001F449D" w:rsidRDefault="0055260B" w:rsidP="0082788B">
            <w:pPr>
              <w:pStyle w:val="Text"/>
              <w:jc w:val="center"/>
              <w:rPr>
                <w:color w:val="auto"/>
              </w:rPr>
            </w:pPr>
            <w:r w:rsidRPr="001F449D">
              <w:rPr>
                <w:color w:val="auto"/>
              </w:rPr>
              <w:t>M</w:t>
            </w:r>
            <w:r w:rsidR="007F1F62">
              <w:rPr>
                <w:color w:val="auto"/>
              </w:rPr>
              <w:t>edium</w:t>
            </w:r>
          </w:p>
        </w:tc>
      </w:tr>
      <w:tr w:rsidR="0055260B" w:rsidRPr="00F973F1" w14:paraId="02D79A40" w14:textId="77777777" w:rsidTr="0082788B">
        <w:tc>
          <w:tcPr>
            <w:tcW w:w="1638" w:type="dxa"/>
            <w:gridSpan w:val="2"/>
          </w:tcPr>
          <w:p w14:paraId="02D79A3D" w14:textId="77777777" w:rsidR="0055260B" w:rsidRPr="00F159F4" w:rsidRDefault="0055260B" w:rsidP="0082788B">
            <w:pPr>
              <w:pStyle w:val="Text"/>
            </w:pPr>
            <w:r w:rsidRPr="000B20B2">
              <w:t>Printer pools will be used</w:t>
            </w:r>
          </w:p>
        </w:tc>
        <w:tc>
          <w:tcPr>
            <w:tcW w:w="5490" w:type="dxa"/>
          </w:tcPr>
          <w:p w14:paraId="02D79A3E" w14:textId="77777777" w:rsidR="0055260B" w:rsidRPr="00F159F4" w:rsidRDefault="0055260B" w:rsidP="0082788B">
            <w:pPr>
              <w:pStyle w:val="Text"/>
            </w:pPr>
            <w:r>
              <w:t>Choosing to deploy printer pools will increase complexity due to the need to configure printer pools and administer a larger number of printers.</w:t>
            </w:r>
          </w:p>
        </w:tc>
        <w:tc>
          <w:tcPr>
            <w:tcW w:w="1008" w:type="dxa"/>
            <w:vAlign w:val="center"/>
          </w:tcPr>
          <w:p w14:paraId="02D79A3F" w14:textId="77777777" w:rsidR="0055260B" w:rsidRPr="00F159F4" w:rsidRDefault="0055260B" w:rsidP="0082788B">
            <w:pPr>
              <w:pStyle w:val="Text"/>
              <w:jc w:val="center"/>
            </w:pPr>
            <w:r>
              <w:t>H</w:t>
            </w:r>
            <w:r w:rsidR="007F1F62">
              <w:t>igh</w:t>
            </w:r>
          </w:p>
        </w:tc>
      </w:tr>
    </w:tbl>
    <w:p w14:paraId="02D79A41" w14:textId="77777777" w:rsidR="0055260B" w:rsidRDefault="0055260B" w:rsidP="00932C8F">
      <w:pPr>
        <w:pStyle w:val="Table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5470"/>
        <w:gridCol w:w="1028"/>
      </w:tblGrid>
      <w:tr w:rsidR="0055260B" w:rsidRPr="00F159F4" w14:paraId="02D79A45" w14:textId="77777777" w:rsidTr="0082788B">
        <w:trPr>
          <w:cantSplit/>
        </w:trPr>
        <w:tc>
          <w:tcPr>
            <w:tcW w:w="1638" w:type="dxa"/>
            <w:tcBorders>
              <w:right w:val="single" w:sz="4" w:space="0" w:color="auto"/>
            </w:tcBorders>
            <w:shd w:val="clear" w:color="auto" w:fill="D9D9D9"/>
          </w:tcPr>
          <w:p w14:paraId="02D79A42" w14:textId="77777777" w:rsidR="0055260B" w:rsidRPr="00F159F4" w:rsidRDefault="0055260B" w:rsidP="0082788B">
            <w:pPr>
              <w:pStyle w:val="Label"/>
            </w:pPr>
            <w:r>
              <w:t>Cost</w:t>
            </w:r>
          </w:p>
        </w:tc>
        <w:tc>
          <w:tcPr>
            <w:tcW w:w="5470" w:type="dxa"/>
            <w:tcBorders>
              <w:right w:val="single" w:sz="4" w:space="0" w:color="auto"/>
            </w:tcBorders>
            <w:shd w:val="clear" w:color="auto" w:fill="D9D9D9"/>
          </w:tcPr>
          <w:p w14:paraId="02D79A43" w14:textId="77777777" w:rsidR="0055260B" w:rsidRPr="00F159F4" w:rsidRDefault="009C4DFA" w:rsidP="0082788B">
            <w:pPr>
              <w:pStyle w:val="Label"/>
            </w:pPr>
            <w:r>
              <w:t>Justification</w:t>
            </w:r>
          </w:p>
        </w:tc>
        <w:tc>
          <w:tcPr>
            <w:tcW w:w="1028" w:type="dxa"/>
            <w:tcBorders>
              <w:right w:val="single" w:sz="4" w:space="0" w:color="auto"/>
            </w:tcBorders>
            <w:shd w:val="clear" w:color="auto" w:fill="D9D9D9"/>
          </w:tcPr>
          <w:p w14:paraId="02D79A44" w14:textId="77777777" w:rsidR="0055260B" w:rsidRPr="00F159F4" w:rsidRDefault="009C4DFA" w:rsidP="0082788B">
            <w:pPr>
              <w:pStyle w:val="Label"/>
            </w:pPr>
            <w:r>
              <w:t>Rating</w:t>
            </w:r>
          </w:p>
        </w:tc>
      </w:tr>
      <w:tr w:rsidR="007F1F62" w:rsidRPr="00F159F4" w14:paraId="02D79A49" w14:textId="77777777" w:rsidTr="0082788B">
        <w:trPr>
          <w:cantSplit/>
        </w:trPr>
        <w:tc>
          <w:tcPr>
            <w:tcW w:w="1638" w:type="dxa"/>
            <w:tcBorders>
              <w:right w:val="single" w:sz="4" w:space="0" w:color="auto"/>
            </w:tcBorders>
          </w:tcPr>
          <w:p w14:paraId="02D79A46" w14:textId="77777777" w:rsidR="007F1F62" w:rsidRPr="00F159F4" w:rsidRDefault="007F1F62" w:rsidP="0082788B">
            <w:pPr>
              <w:pStyle w:val="Text"/>
            </w:pPr>
            <w:r w:rsidRPr="000B20B2">
              <w:t>Printer pools will not be used</w:t>
            </w:r>
          </w:p>
        </w:tc>
        <w:tc>
          <w:tcPr>
            <w:tcW w:w="5470" w:type="dxa"/>
            <w:tcBorders>
              <w:left w:val="single" w:sz="4" w:space="0" w:color="auto"/>
              <w:right w:val="single" w:sz="4" w:space="0" w:color="auto"/>
            </w:tcBorders>
          </w:tcPr>
          <w:p w14:paraId="02D79A47" w14:textId="77777777" w:rsidR="007F1F62" w:rsidRPr="00F159F4" w:rsidRDefault="007F1F62" w:rsidP="00994D63">
            <w:pPr>
              <w:pStyle w:val="Text"/>
            </w:pPr>
            <w:r>
              <w:t>Increasing print capacity without use of printer pools will result in the need to acquire higher-capacity printers, which tend to be more expensive.</w:t>
            </w:r>
          </w:p>
        </w:tc>
        <w:tc>
          <w:tcPr>
            <w:tcW w:w="1028" w:type="dxa"/>
            <w:tcBorders>
              <w:left w:val="single" w:sz="4" w:space="0" w:color="auto"/>
            </w:tcBorders>
            <w:vAlign w:val="center"/>
          </w:tcPr>
          <w:p w14:paraId="02D79A48" w14:textId="77777777" w:rsidR="007F1F62" w:rsidRPr="001F449D" w:rsidRDefault="007F1F62" w:rsidP="0082788B">
            <w:pPr>
              <w:pStyle w:val="Text"/>
              <w:jc w:val="center"/>
              <w:rPr>
                <w:color w:val="auto"/>
              </w:rPr>
            </w:pPr>
            <w:r w:rsidRPr="001F449D">
              <w:rPr>
                <w:color w:val="auto"/>
              </w:rPr>
              <w:t>M</w:t>
            </w:r>
            <w:r>
              <w:rPr>
                <w:color w:val="auto"/>
              </w:rPr>
              <w:t>edium</w:t>
            </w:r>
          </w:p>
        </w:tc>
      </w:tr>
      <w:tr w:rsidR="007F1F62" w:rsidRPr="00F973F1" w14:paraId="02D79A4D" w14:textId="77777777" w:rsidTr="0082788B">
        <w:trPr>
          <w:cantSplit/>
        </w:trPr>
        <w:tc>
          <w:tcPr>
            <w:tcW w:w="1638" w:type="dxa"/>
          </w:tcPr>
          <w:p w14:paraId="02D79A4A" w14:textId="77777777" w:rsidR="007F1F62" w:rsidRPr="00F159F4" w:rsidRDefault="007F1F62" w:rsidP="0082788B">
            <w:pPr>
              <w:pStyle w:val="Text"/>
            </w:pPr>
            <w:r w:rsidRPr="000B20B2">
              <w:t>Printer pools will be used</w:t>
            </w:r>
          </w:p>
        </w:tc>
        <w:tc>
          <w:tcPr>
            <w:tcW w:w="5470" w:type="dxa"/>
          </w:tcPr>
          <w:p w14:paraId="02D79A4B" w14:textId="77777777" w:rsidR="007F1F62" w:rsidRPr="00F159F4" w:rsidRDefault="007F1F62" w:rsidP="0082788B">
            <w:pPr>
              <w:pStyle w:val="Text"/>
            </w:pPr>
            <w:r>
              <w:t>Use of printer pools allows the use of inexpensive printers, some of which may already be in place, to increase capacity and fault tolerance.</w:t>
            </w:r>
          </w:p>
        </w:tc>
        <w:tc>
          <w:tcPr>
            <w:tcW w:w="1028" w:type="dxa"/>
            <w:vAlign w:val="center"/>
          </w:tcPr>
          <w:p w14:paraId="02D79A4C" w14:textId="77777777" w:rsidR="007F1F62" w:rsidRPr="001F449D" w:rsidRDefault="007F1F62" w:rsidP="0082788B">
            <w:pPr>
              <w:pStyle w:val="Text"/>
              <w:jc w:val="center"/>
              <w:rPr>
                <w:color w:val="auto"/>
              </w:rPr>
            </w:pPr>
            <w:r w:rsidRPr="001F449D">
              <w:rPr>
                <w:color w:val="auto"/>
              </w:rPr>
              <w:t>L</w:t>
            </w:r>
            <w:r w:rsidR="00086229">
              <w:rPr>
                <w:color w:val="auto"/>
              </w:rPr>
              <w:t>ow</w:t>
            </w:r>
          </w:p>
        </w:tc>
      </w:tr>
    </w:tbl>
    <w:p w14:paraId="02D79A4E" w14:textId="77777777" w:rsidR="0055260B" w:rsidRDefault="0055260B" w:rsidP="00932C8F">
      <w:pPr>
        <w:pStyle w:val="Table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4"/>
        <w:gridCol w:w="5491"/>
        <w:gridCol w:w="1007"/>
      </w:tblGrid>
      <w:tr w:rsidR="0055260B" w:rsidRPr="00F159F4" w14:paraId="02D79A52" w14:textId="77777777" w:rsidTr="0082788B">
        <w:tc>
          <w:tcPr>
            <w:tcW w:w="1624" w:type="dxa"/>
            <w:tcBorders>
              <w:right w:val="single" w:sz="4" w:space="0" w:color="auto"/>
            </w:tcBorders>
            <w:shd w:val="clear" w:color="auto" w:fill="D9D9D9"/>
          </w:tcPr>
          <w:p w14:paraId="02D79A4F" w14:textId="77777777" w:rsidR="0055260B" w:rsidRPr="00F159F4" w:rsidRDefault="0055260B" w:rsidP="0082788B">
            <w:pPr>
              <w:pStyle w:val="Label"/>
            </w:pPr>
            <w:r>
              <w:t>Fault Tolerance</w:t>
            </w:r>
          </w:p>
        </w:tc>
        <w:tc>
          <w:tcPr>
            <w:tcW w:w="5505" w:type="dxa"/>
            <w:gridSpan w:val="2"/>
            <w:tcBorders>
              <w:left w:val="single" w:sz="4" w:space="0" w:color="auto"/>
              <w:right w:val="single" w:sz="4" w:space="0" w:color="auto"/>
            </w:tcBorders>
            <w:shd w:val="clear" w:color="auto" w:fill="D9D9D9"/>
          </w:tcPr>
          <w:p w14:paraId="02D79A50" w14:textId="77777777" w:rsidR="0055260B" w:rsidRPr="00F159F4" w:rsidRDefault="009C4DFA" w:rsidP="0082788B">
            <w:pPr>
              <w:pStyle w:val="Label"/>
            </w:pPr>
            <w:r>
              <w:t>Justification</w:t>
            </w:r>
          </w:p>
        </w:tc>
        <w:tc>
          <w:tcPr>
            <w:tcW w:w="1007" w:type="dxa"/>
            <w:tcBorders>
              <w:left w:val="single" w:sz="4" w:space="0" w:color="auto"/>
            </w:tcBorders>
            <w:shd w:val="clear" w:color="auto" w:fill="D9D9D9"/>
          </w:tcPr>
          <w:p w14:paraId="02D79A51" w14:textId="77777777" w:rsidR="0055260B" w:rsidRPr="00F159F4" w:rsidRDefault="009C4DFA" w:rsidP="0082788B">
            <w:pPr>
              <w:pStyle w:val="Label"/>
            </w:pPr>
            <w:r>
              <w:t>Rating</w:t>
            </w:r>
          </w:p>
        </w:tc>
      </w:tr>
      <w:tr w:rsidR="0055260B" w:rsidRPr="00F159F4" w14:paraId="02D79A56" w14:textId="77777777" w:rsidTr="0082788B">
        <w:tc>
          <w:tcPr>
            <w:tcW w:w="1638" w:type="dxa"/>
            <w:gridSpan w:val="2"/>
            <w:tcBorders>
              <w:right w:val="single" w:sz="4" w:space="0" w:color="auto"/>
            </w:tcBorders>
          </w:tcPr>
          <w:p w14:paraId="02D79A53" w14:textId="77777777" w:rsidR="0055260B" w:rsidRPr="00F159F4" w:rsidRDefault="0055260B" w:rsidP="0082788B">
            <w:pPr>
              <w:pStyle w:val="Text"/>
            </w:pPr>
            <w:r w:rsidRPr="000B20B2">
              <w:t>Printer pools will not be used</w:t>
            </w:r>
          </w:p>
        </w:tc>
        <w:tc>
          <w:tcPr>
            <w:tcW w:w="5491" w:type="dxa"/>
            <w:tcBorders>
              <w:left w:val="single" w:sz="4" w:space="0" w:color="auto"/>
            </w:tcBorders>
          </w:tcPr>
          <w:p w14:paraId="02D79A54" w14:textId="77777777" w:rsidR="0055260B" w:rsidRPr="00F159F4" w:rsidRDefault="0055260B" w:rsidP="0082788B">
            <w:pPr>
              <w:pStyle w:val="Text"/>
            </w:pPr>
            <w:r>
              <w:t>Choosing not to deploy a printer pool will not affect fault tolerance of the existing Print Services infrastructure.</w:t>
            </w:r>
          </w:p>
        </w:tc>
        <w:tc>
          <w:tcPr>
            <w:tcW w:w="1007" w:type="dxa"/>
            <w:vAlign w:val="center"/>
          </w:tcPr>
          <w:p w14:paraId="02D79A55" w14:textId="77777777" w:rsidR="0055260B" w:rsidRPr="00F159F4" w:rsidRDefault="0055260B" w:rsidP="0082788B">
            <w:pPr>
              <w:pStyle w:val="Text"/>
              <w:jc w:val="center"/>
            </w:pPr>
            <w:r w:rsidRPr="00F973F1">
              <w:rPr>
                <w:color w:val="0070C0"/>
              </w:rPr>
              <w:t>→</w:t>
            </w:r>
          </w:p>
        </w:tc>
      </w:tr>
      <w:tr w:rsidR="0055260B" w:rsidRPr="00F973F1" w14:paraId="02D79A5A" w14:textId="77777777" w:rsidTr="0082788B">
        <w:tc>
          <w:tcPr>
            <w:tcW w:w="1638" w:type="dxa"/>
            <w:gridSpan w:val="2"/>
          </w:tcPr>
          <w:p w14:paraId="02D79A57" w14:textId="77777777" w:rsidR="0055260B" w:rsidRPr="00F159F4" w:rsidRDefault="0055260B" w:rsidP="0082788B">
            <w:pPr>
              <w:pStyle w:val="Text"/>
            </w:pPr>
            <w:r w:rsidRPr="000B20B2">
              <w:t>Printer pools will be used</w:t>
            </w:r>
          </w:p>
        </w:tc>
        <w:tc>
          <w:tcPr>
            <w:tcW w:w="5491" w:type="dxa"/>
          </w:tcPr>
          <w:p w14:paraId="02D79A58" w14:textId="77777777" w:rsidR="0055260B" w:rsidRPr="00F159F4" w:rsidRDefault="0055260B" w:rsidP="0082788B">
            <w:pPr>
              <w:pStyle w:val="Text"/>
            </w:pPr>
            <w:r>
              <w:t>Printer pools increase fault tolerance by eliminating single points of failure.</w:t>
            </w:r>
          </w:p>
        </w:tc>
        <w:tc>
          <w:tcPr>
            <w:tcW w:w="1007" w:type="dxa"/>
            <w:vAlign w:val="center"/>
          </w:tcPr>
          <w:p w14:paraId="02D79A59" w14:textId="77777777" w:rsidR="0055260B" w:rsidRPr="00F159F4" w:rsidRDefault="0055260B" w:rsidP="0082788B">
            <w:pPr>
              <w:pStyle w:val="Text"/>
              <w:jc w:val="center"/>
            </w:pPr>
            <w:r w:rsidRPr="00F973F1">
              <w:t>↑</w:t>
            </w:r>
          </w:p>
        </w:tc>
      </w:tr>
    </w:tbl>
    <w:p w14:paraId="02D79A5B" w14:textId="77777777" w:rsidR="009C4DFA" w:rsidRDefault="009C4DFA" w:rsidP="00932C8F">
      <w:pPr>
        <w:pStyle w:val="Table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5490"/>
        <w:gridCol w:w="1008"/>
      </w:tblGrid>
      <w:tr w:rsidR="0055260B" w:rsidRPr="00F159F4" w14:paraId="02D79A5F" w14:textId="77777777" w:rsidTr="0082788B">
        <w:tc>
          <w:tcPr>
            <w:tcW w:w="1638" w:type="dxa"/>
            <w:tcBorders>
              <w:right w:val="single" w:sz="4" w:space="0" w:color="auto"/>
            </w:tcBorders>
            <w:shd w:val="clear" w:color="auto" w:fill="D9D9D9"/>
          </w:tcPr>
          <w:p w14:paraId="02D79A5C" w14:textId="77777777" w:rsidR="0055260B" w:rsidRPr="00F159F4" w:rsidRDefault="0055260B" w:rsidP="0082788B">
            <w:pPr>
              <w:pStyle w:val="Label"/>
            </w:pPr>
            <w:r>
              <w:t>Scalability</w:t>
            </w:r>
          </w:p>
        </w:tc>
        <w:tc>
          <w:tcPr>
            <w:tcW w:w="5490" w:type="dxa"/>
            <w:tcBorders>
              <w:left w:val="single" w:sz="4" w:space="0" w:color="auto"/>
              <w:right w:val="single" w:sz="4" w:space="0" w:color="auto"/>
            </w:tcBorders>
            <w:shd w:val="clear" w:color="auto" w:fill="D9D9D9"/>
          </w:tcPr>
          <w:p w14:paraId="02D79A5D" w14:textId="77777777" w:rsidR="0055260B" w:rsidRPr="00F159F4" w:rsidRDefault="009C4DFA" w:rsidP="0082788B">
            <w:pPr>
              <w:pStyle w:val="Label"/>
            </w:pPr>
            <w:r>
              <w:t>Justification</w:t>
            </w:r>
          </w:p>
        </w:tc>
        <w:tc>
          <w:tcPr>
            <w:tcW w:w="1008" w:type="dxa"/>
            <w:tcBorders>
              <w:left w:val="single" w:sz="4" w:space="0" w:color="auto"/>
            </w:tcBorders>
            <w:shd w:val="clear" w:color="auto" w:fill="D9D9D9"/>
          </w:tcPr>
          <w:p w14:paraId="02D79A5E" w14:textId="77777777" w:rsidR="0055260B" w:rsidRPr="00F159F4" w:rsidRDefault="009C4DFA" w:rsidP="0082788B">
            <w:pPr>
              <w:pStyle w:val="Label"/>
            </w:pPr>
            <w:r>
              <w:t>Rating</w:t>
            </w:r>
          </w:p>
        </w:tc>
      </w:tr>
      <w:tr w:rsidR="0055260B" w:rsidRPr="00F159F4" w14:paraId="02D79A63" w14:textId="77777777" w:rsidTr="0082788B">
        <w:tc>
          <w:tcPr>
            <w:tcW w:w="1638" w:type="dxa"/>
            <w:tcBorders>
              <w:right w:val="single" w:sz="4" w:space="0" w:color="auto"/>
            </w:tcBorders>
          </w:tcPr>
          <w:p w14:paraId="02D79A60" w14:textId="77777777" w:rsidR="0055260B" w:rsidRPr="00F159F4" w:rsidRDefault="0055260B" w:rsidP="0082788B">
            <w:pPr>
              <w:pStyle w:val="Text"/>
            </w:pPr>
            <w:r w:rsidRPr="000B20B2">
              <w:t>Printer pools will not be used</w:t>
            </w:r>
          </w:p>
        </w:tc>
        <w:tc>
          <w:tcPr>
            <w:tcW w:w="5490" w:type="dxa"/>
            <w:tcBorders>
              <w:left w:val="single" w:sz="4" w:space="0" w:color="auto"/>
              <w:right w:val="single" w:sz="4" w:space="0" w:color="auto"/>
            </w:tcBorders>
          </w:tcPr>
          <w:p w14:paraId="02D79A61" w14:textId="77777777" w:rsidR="0055260B" w:rsidRPr="00F159F4" w:rsidRDefault="0055260B" w:rsidP="0082788B">
            <w:pPr>
              <w:pStyle w:val="Text"/>
            </w:pPr>
            <w:r>
              <w:t>Choosing not to deploy a printer pool will not affect scalability of the Print Services infrastructure.</w:t>
            </w:r>
          </w:p>
        </w:tc>
        <w:tc>
          <w:tcPr>
            <w:tcW w:w="1008" w:type="dxa"/>
            <w:tcBorders>
              <w:left w:val="single" w:sz="4" w:space="0" w:color="auto"/>
            </w:tcBorders>
            <w:vAlign w:val="center"/>
          </w:tcPr>
          <w:p w14:paraId="02D79A62" w14:textId="77777777" w:rsidR="0055260B" w:rsidRPr="00F159F4" w:rsidRDefault="0055260B" w:rsidP="0082788B">
            <w:pPr>
              <w:pStyle w:val="Text"/>
              <w:jc w:val="center"/>
            </w:pPr>
            <w:r w:rsidRPr="00F973F1">
              <w:rPr>
                <w:color w:val="0070C0"/>
              </w:rPr>
              <w:t>→</w:t>
            </w:r>
          </w:p>
        </w:tc>
      </w:tr>
      <w:tr w:rsidR="0055260B" w:rsidRPr="00F973F1" w14:paraId="02D79A67" w14:textId="77777777" w:rsidTr="0082788B">
        <w:tc>
          <w:tcPr>
            <w:tcW w:w="1638" w:type="dxa"/>
          </w:tcPr>
          <w:p w14:paraId="02D79A64" w14:textId="77777777" w:rsidR="0055260B" w:rsidRPr="00F159F4" w:rsidRDefault="0055260B" w:rsidP="0082788B">
            <w:pPr>
              <w:pStyle w:val="Text"/>
            </w:pPr>
            <w:r w:rsidRPr="000B20B2">
              <w:t>Printer pools will be used</w:t>
            </w:r>
          </w:p>
        </w:tc>
        <w:tc>
          <w:tcPr>
            <w:tcW w:w="5490" w:type="dxa"/>
          </w:tcPr>
          <w:p w14:paraId="02D79A65" w14:textId="77777777" w:rsidR="0055260B" w:rsidRPr="00F159F4" w:rsidRDefault="0055260B" w:rsidP="0082788B">
            <w:pPr>
              <w:pStyle w:val="Text"/>
            </w:pPr>
            <w:r>
              <w:t>Printer pools increase scalability by allowing the addition of new printers to the pool at any time.</w:t>
            </w:r>
          </w:p>
        </w:tc>
        <w:tc>
          <w:tcPr>
            <w:tcW w:w="1008" w:type="dxa"/>
            <w:vAlign w:val="center"/>
          </w:tcPr>
          <w:p w14:paraId="02D79A66" w14:textId="77777777" w:rsidR="0055260B" w:rsidRPr="00F159F4" w:rsidRDefault="0055260B" w:rsidP="0082788B">
            <w:pPr>
              <w:pStyle w:val="Text"/>
              <w:jc w:val="center"/>
            </w:pPr>
            <w:r w:rsidRPr="00F973F1">
              <w:t>↑</w:t>
            </w:r>
          </w:p>
        </w:tc>
      </w:tr>
    </w:tbl>
    <w:p w14:paraId="02D79A68" w14:textId="77777777" w:rsidR="0055260B" w:rsidRDefault="0055260B" w:rsidP="00D754DF">
      <w:pPr>
        <w:pStyle w:val="Heading2"/>
      </w:pPr>
      <w:r w:rsidRPr="00F973F1">
        <w:t>Validating with the Business</w:t>
      </w:r>
    </w:p>
    <w:p w14:paraId="02D79A69" w14:textId="77777777" w:rsidR="0055260B" w:rsidRDefault="0055260B" w:rsidP="00D754DF">
      <w:pPr>
        <w:pStyle w:val="Text"/>
      </w:pPr>
      <w:r>
        <w:t>Work with the business to assess the need for printer pools. Good results can be achieved by use of printer pools in areas where printers can be arranged in close proximity to each other and where users can be educated to locate their documents on one of a number of printers. The business will need to buy into this approach.</w:t>
      </w:r>
    </w:p>
    <w:p w14:paraId="02D79A6A" w14:textId="77777777" w:rsidR="0055260B" w:rsidRDefault="0055260B">
      <w:pPr>
        <w:pStyle w:val="Text"/>
      </w:pPr>
      <w:r>
        <w:t xml:space="preserve">This decision can be made to increase fault tolerance. It requires buy-in from the business and will slightly increase administration overhead for the Print Services </w:t>
      </w:r>
      <w:r w:rsidRPr="00836DCE">
        <w:t xml:space="preserve">infrastructure. </w:t>
      </w:r>
    </w:p>
    <w:p w14:paraId="02D79A6B" w14:textId="77777777" w:rsidR="004C6F14" w:rsidRDefault="004C6F14">
      <w:pPr>
        <w:spacing w:before="0" w:after="0" w:line="240" w:lineRule="auto"/>
        <w:rPr>
          <w:rFonts w:ascii="Arial Black" w:hAnsi="Arial Black"/>
          <w:b w:val="0"/>
          <w:i/>
          <w:color w:val="000000"/>
          <w:kern w:val="24"/>
          <w:sz w:val="32"/>
          <w:szCs w:val="32"/>
        </w:rPr>
      </w:pPr>
      <w:r>
        <w:br w:type="page"/>
      </w:r>
    </w:p>
    <w:p w14:paraId="02D79A6C" w14:textId="77777777" w:rsidR="0055260B" w:rsidRDefault="0055260B">
      <w:pPr>
        <w:pStyle w:val="Heading2"/>
      </w:pPr>
      <w:r w:rsidRPr="00836DCE">
        <w:lastRenderedPageBreak/>
        <w:t xml:space="preserve">Task </w:t>
      </w:r>
      <w:r w:rsidR="0038064E">
        <w:t>6</w:t>
      </w:r>
      <w:r w:rsidRPr="00836DCE">
        <w:t>: Design Printer Pools</w:t>
      </w:r>
    </w:p>
    <w:p w14:paraId="02D79A6D" w14:textId="77777777" w:rsidR="0055260B" w:rsidRDefault="0055260B">
      <w:pPr>
        <w:pStyle w:val="Text"/>
      </w:pPr>
      <w:r>
        <w:t>Although</w:t>
      </w:r>
      <w:r w:rsidRPr="00836DCE">
        <w:t xml:space="preserve"> creation of printer pools is mainly an operational task</w:t>
      </w:r>
      <w:r>
        <w:t>, certain aspects of printer pool design require planning for best results:</w:t>
      </w:r>
    </w:p>
    <w:p w14:paraId="02D79A6E" w14:textId="77777777" w:rsidR="0055260B" w:rsidRPr="006B1465" w:rsidRDefault="0055260B" w:rsidP="00D754DF">
      <w:pPr>
        <w:pStyle w:val="BulletedList1"/>
        <w:rPr>
          <w:rStyle w:val="Bold"/>
          <w:b w:val="0"/>
        </w:rPr>
      </w:pPr>
      <w:r w:rsidRPr="004D31FB">
        <w:rPr>
          <w:rStyle w:val="Bold"/>
        </w:rPr>
        <w:t>Use identical print devices</w:t>
      </w:r>
      <w:r>
        <w:rPr>
          <w:rStyle w:val="Bold"/>
        </w:rPr>
        <w:t>.</w:t>
      </w:r>
      <w:r>
        <w:t xml:space="preserve"> Print devices in a pool all use the same print driver. As a result, the printers must all be supported by the driver used. </w:t>
      </w:r>
    </w:p>
    <w:p w14:paraId="02D79A6F" w14:textId="77777777" w:rsidR="0055260B" w:rsidRDefault="0055260B" w:rsidP="00D754DF">
      <w:pPr>
        <w:pStyle w:val="BulletedList1"/>
      </w:pPr>
      <w:r w:rsidRPr="004D31FB">
        <w:rPr>
          <w:rStyle w:val="Bold"/>
        </w:rPr>
        <w:t>Place print devices in close proximity to each other</w:t>
      </w:r>
      <w:r>
        <w:rPr>
          <w:rStyle w:val="Bold"/>
        </w:rPr>
        <w:t>.</w:t>
      </w:r>
      <w:r>
        <w:t xml:space="preserve"> Users cannot control which device in a printer pool will service their print job. It is important, therefore, to place the print devices close to each other to help user</w:t>
      </w:r>
      <w:r w:rsidR="00C518DB">
        <w:t>s</w:t>
      </w:r>
      <w:r>
        <w:t xml:space="preserve"> locate </w:t>
      </w:r>
      <w:r w:rsidR="00C518DB">
        <w:t>their</w:t>
      </w:r>
      <w:r>
        <w:t xml:space="preserve"> documents.</w:t>
      </w:r>
    </w:p>
    <w:p w14:paraId="02D79A70" w14:textId="77777777" w:rsidR="0055260B" w:rsidRDefault="0055260B" w:rsidP="00D754DF">
      <w:pPr>
        <w:pStyle w:val="Text"/>
      </w:pPr>
      <w:r>
        <w:t>Choose two or more printers that, when aggregated, will accommodate the printing capacity needs for the location. There is no limit to the number of printers that can be in a pool. Select identical devices to allow use of a single driver for the entire pool. Windows Server 2008 will allocate print jobs to the print devices in the pool in a round robin fashion, skipping devices that report an offline status.</w:t>
      </w:r>
    </w:p>
    <w:p w14:paraId="02D79A71" w14:textId="77777777" w:rsidR="0055260B" w:rsidRDefault="0055260B" w:rsidP="00D754DF">
      <w:pPr>
        <w:pStyle w:val="Text"/>
      </w:pPr>
      <w:r>
        <w:t xml:space="preserve">To enable users to locate printed documents, choose a location for the printer pool where a number of devices can be collocated for this purpose. </w:t>
      </w:r>
    </w:p>
    <w:p w14:paraId="02D79A72" w14:textId="77777777" w:rsidR="0055260B" w:rsidRDefault="0055260B" w:rsidP="00282CAD">
      <w:pPr>
        <w:pStyle w:val="Text"/>
      </w:pPr>
      <w:r>
        <w:t xml:space="preserve">Record fault-tolerance selections in </w:t>
      </w:r>
      <w:r w:rsidR="001E5C14">
        <w:t>Table A-</w:t>
      </w:r>
      <w:r w:rsidR="00D95112">
        <w:t>4</w:t>
      </w:r>
      <w:r w:rsidR="001E5C14">
        <w:t xml:space="preserve"> in Appendix A.</w:t>
      </w:r>
    </w:p>
    <w:p w14:paraId="02D79A73" w14:textId="77777777" w:rsidR="0055260B" w:rsidRDefault="0055260B" w:rsidP="001F449D">
      <w:pPr>
        <w:pStyle w:val="Heading2"/>
      </w:pPr>
      <w:r>
        <w:t>Step Summary</w:t>
      </w:r>
    </w:p>
    <w:p w14:paraId="02D79A74" w14:textId="77777777" w:rsidR="0055260B" w:rsidRDefault="0055260B" w:rsidP="001F449D">
      <w:pPr>
        <w:pStyle w:val="Text"/>
      </w:pPr>
      <w:r>
        <w:t xml:space="preserve">In this step, </w:t>
      </w:r>
      <w:r w:rsidR="006947E5">
        <w:t xml:space="preserve">the number of servers to be deployed in each location were determined, as well as </w:t>
      </w:r>
      <w:r>
        <w:t>the locations where servers will be placed. The server</w:t>
      </w:r>
      <w:r w:rsidR="006947E5">
        <w:t xml:space="preserve"> hardware</w:t>
      </w:r>
      <w:r>
        <w:t xml:space="preserve"> was designed</w:t>
      </w:r>
      <w:r w:rsidR="006947E5">
        <w:t xml:space="preserve"> and t</w:t>
      </w:r>
      <w:r>
        <w:t>hen servers and printers were added to the design to provide fault tolerance</w:t>
      </w:r>
      <w:r w:rsidR="006947E5">
        <w:t>,</w:t>
      </w:r>
      <w:r>
        <w:t xml:space="preserve"> if</w:t>
      </w:r>
      <w:r w:rsidR="006947E5">
        <w:t xml:space="preserve"> that was determined to be</w:t>
      </w:r>
      <w:r>
        <w:t xml:space="preserve"> required.</w:t>
      </w:r>
      <w:r w:rsidR="006947E5">
        <w:t xml:space="preserve"> In addition, if it was decided that printer pools w</w:t>
      </w:r>
      <w:r w:rsidR="00086229">
        <w:t>ould</w:t>
      </w:r>
      <w:r w:rsidR="006947E5">
        <w:t xml:space="preserve"> be used for fault tolerance, the printer pools were designed.</w:t>
      </w:r>
      <w:r w:rsidR="001A1986">
        <w:t xml:space="preserve"> The data gathered in this step was recorded in </w:t>
      </w:r>
      <w:r w:rsidR="001E5C14">
        <w:t>Table A-4 and Table A-5 in Appendix A.</w:t>
      </w:r>
    </w:p>
    <w:p w14:paraId="02D79A75" w14:textId="77777777" w:rsidR="0055260B" w:rsidRDefault="0055260B" w:rsidP="00132A65">
      <w:pPr>
        <w:pStyle w:val="Heading2"/>
      </w:pPr>
      <w:r>
        <w:t>Additional Reading</w:t>
      </w:r>
    </w:p>
    <w:p w14:paraId="02D79A76" w14:textId="77777777" w:rsidR="0055260B" w:rsidRDefault="0055260B" w:rsidP="00994D63">
      <w:pPr>
        <w:pStyle w:val="BulletedList1"/>
      </w:pPr>
      <w:r w:rsidRPr="00994D63">
        <w:t>“Print Server Scalability and Sizing Technical Overview (Windows 2003)”:</w:t>
      </w:r>
      <w:r>
        <w:t xml:space="preserve"> </w:t>
      </w:r>
      <w:hyperlink r:id="rId28" w:history="1">
        <w:r w:rsidRPr="00B92C7B">
          <w:rPr>
            <w:rStyle w:val="Hyperlink"/>
          </w:rPr>
          <w:t>http://download.microsoft.com/download/d/e/7/de76d778-0392-4cb0-b3aa-d7ca202271b5/Print%20Server%20Scalability%20and%20Sizing%20Technical%20Overview%20White%20Paper.doc</w:t>
        </w:r>
      </w:hyperlink>
    </w:p>
    <w:p w14:paraId="02D79A77" w14:textId="77777777" w:rsidR="0055260B" w:rsidRDefault="0055260B" w:rsidP="00994D63">
      <w:pPr>
        <w:pStyle w:val="BulletedList1"/>
      </w:pPr>
      <w:r>
        <w:t>“</w:t>
      </w:r>
      <w:r w:rsidRPr="0067155C">
        <w:t>Printer Connectivity Technical Overview</w:t>
      </w:r>
      <w:r>
        <w:t xml:space="preserve">”: </w:t>
      </w:r>
      <w:r>
        <w:br/>
      </w:r>
      <w:hyperlink r:id="rId29" w:history="1">
        <w:r w:rsidRPr="00B92C7B">
          <w:rPr>
            <w:rStyle w:val="Hyperlink"/>
          </w:rPr>
          <w:t>http://technet.microsoft.com/en-us/library/cc759626.aspx</w:t>
        </w:r>
      </w:hyperlink>
    </w:p>
    <w:p w14:paraId="02D79A78" w14:textId="77777777" w:rsidR="0055260B" w:rsidRDefault="0055260B" w:rsidP="00B92C7B">
      <w:pPr>
        <w:pStyle w:val="BulletedList1"/>
      </w:pPr>
      <w:r>
        <w:t xml:space="preserve">Windows </w:t>
      </w:r>
      <w:r w:rsidRPr="00B92C7B">
        <w:t>Server 2008 Print Services Role</w:t>
      </w:r>
      <w:r>
        <w:t xml:space="preserve">: </w:t>
      </w:r>
      <w:hyperlink r:id="rId30" w:history="1">
        <w:r w:rsidRPr="00CC6358">
          <w:rPr>
            <w:rStyle w:val="Hyperlink"/>
          </w:rPr>
          <w:t>http://technet2.microsoft.com/windowsserver2008/en/library/c1c37346-96f2-47c5-a918-4615342e651d1033.mspx</w:t>
        </w:r>
      </w:hyperlink>
    </w:p>
    <w:p w14:paraId="02D79A79" w14:textId="77777777" w:rsidR="0055260B" w:rsidRPr="00CC6358" w:rsidRDefault="0055260B" w:rsidP="00CC6358">
      <w:pPr>
        <w:pStyle w:val="BulletedList1"/>
        <w:rPr>
          <w:szCs w:val="36"/>
        </w:rPr>
      </w:pPr>
      <w:r w:rsidRPr="00CC6358">
        <w:t xml:space="preserve">Windows Server 2008 Print Services TechCenter: </w:t>
      </w:r>
      <w:r>
        <w:br/>
      </w:r>
      <w:hyperlink r:id="rId31" w:history="1">
        <w:r w:rsidR="0068701E">
          <w:rPr>
            <w:rStyle w:val="Hyperlink"/>
          </w:rPr>
          <w:t>http://technet.microsoft.com/en-us/windowsserver/dd448602.aspx</w:t>
        </w:r>
      </w:hyperlink>
    </w:p>
    <w:p w14:paraId="02D79A7A" w14:textId="77777777" w:rsidR="00FE5670" w:rsidRDefault="00FE5670" w:rsidP="00FE5670">
      <w:pPr>
        <w:pStyle w:val="BulletedList1"/>
      </w:pPr>
      <w:r w:rsidRPr="00FE5670">
        <w:rPr>
          <w:rStyle w:val="TextChar"/>
          <w:bCs/>
        </w:rPr>
        <w:t>Microsoft Online Training Cour</w:t>
      </w:r>
      <w:r w:rsidR="00CF2B01">
        <w:rPr>
          <w:rStyle w:val="TextChar"/>
          <w:bCs/>
        </w:rPr>
        <w:t>se</w:t>
      </w:r>
      <w:r w:rsidRPr="00FE5670">
        <w:rPr>
          <w:rStyle w:val="TextChar"/>
          <w:bCs/>
        </w:rPr>
        <w:t xml:space="preserve"> 6420: Fundamentals of a Windows Server 2008 Network Infrastructure and Application Platform</w:t>
      </w:r>
      <w:r>
        <w:rPr>
          <w:rStyle w:val="TextChar"/>
          <w:bCs/>
        </w:rPr>
        <w:t xml:space="preserve">: </w:t>
      </w:r>
      <w:hyperlink r:id="rId32" w:history="1">
        <w:r w:rsidRPr="00555E48">
          <w:rPr>
            <w:rStyle w:val="Hyperlink"/>
          </w:rPr>
          <w:t>https://www.microsoftelearning.com/eLearning/offerDetail.aspx?offerPriceId=224183</w:t>
        </w:r>
      </w:hyperlink>
    </w:p>
    <w:p w14:paraId="02D79A7B" w14:textId="77777777" w:rsidR="005D3014" w:rsidRDefault="005D3014">
      <w:pPr>
        <w:spacing w:before="0" w:after="0" w:line="240" w:lineRule="auto"/>
        <w:rPr>
          <w:rFonts w:ascii="Arial Black" w:hAnsi="Arial Black"/>
          <w:b w:val="0"/>
          <w:color w:val="000000"/>
          <w:kern w:val="24"/>
          <w:sz w:val="36"/>
          <w:szCs w:val="36"/>
        </w:rPr>
      </w:pPr>
      <w:bookmarkStart w:id="14" w:name="_Toc172694365"/>
      <w:bookmarkStart w:id="15" w:name="_Toc178989725"/>
      <w:bookmarkStart w:id="16" w:name="_Toc171419937"/>
      <w:bookmarkEnd w:id="9"/>
      <w:bookmarkEnd w:id="10"/>
      <w:bookmarkEnd w:id="11"/>
      <w:r>
        <w:br w:type="page"/>
      </w:r>
    </w:p>
    <w:p w14:paraId="02D79A7C" w14:textId="77777777" w:rsidR="0055260B" w:rsidRPr="00A5293A" w:rsidRDefault="0055260B" w:rsidP="006F5D9F">
      <w:pPr>
        <w:pStyle w:val="Heading1"/>
      </w:pPr>
      <w:bookmarkStart w:id="17" w:name="_Toc305581123"/>
      <w:r w:rsidRPr="00A5293A">
        <w:lastRenderedPageBreak/>
        <w:t>Conclusion</w:t>
      </w:r>
      <w:bookmarkEnd w:id="14"/>
      <w:bookmarkEnd w:id="15"/>
      <w:bookmarkEnd w:id="17"/>
    </w:p>
    <w:bookmarkEnd w:id="16"/>
    <w:p w14:paraId="02D79A7D" w14:textId="77777777" w:rsidR="0055260B" w:rsidRDefault="0055260B" w:rsidP="00867A87">
      <w:pPr>
        <w:pStyle w:val="Text"/>
      </w:pPr>
      <w:r>
        <w:t xml:space="preserve">This guide followed a </w:t>
      </w:r>
      <w:r w:rsidR="000A174A">
        <w:t xml:space="preserve">step-by-step </w:t>
      </w:r>
      <w:r>
        <w:t>approach to design a Windows Server 2008 Print Services infrastructure. The steps in this guide led the reader through the following activities:</w:t>
      </w:r>
    </w:p>
    <w:p w14:paraId="02D79A7E" w14:textId="77777777" w:rsidR="0055260B" w:rsidRDefault="0055260B" w:rsidP="00867A87">
      <w:pPr>
        <w:pStyle w:val="BulletedList1"/>
      </w:pPr>
      <w:r>
        <w:t>Assessing a current Print Services infrastructure.</w:t>
      </w:r>
    </w:p>
    <w:p w14:paraId="02D79A7F" w14:textId="77777777" w:rsidR="0055260B" w:rsidRDefault="0055260B" w:rsidP="005063A6">
      <w:pPr>
        <w:pStyle w:val="BulletedList1"/>
      </w:pPr>
      <w:r>
        <w:t>Designing printer pools.</w:t>
      </w:r>
    </w:p>
    <w:p w14:paraId="02D79A80" w14:textId="77777777" w:rsidR="0055260B" w:rsidRDefault="0055260B" w:rsidP="00867A87">
      <w:pPr>
        <w:pStyle w:val="BulletedList1"/>
      </w:pPr>
      <w:r>
        <w:t>Designing a new Print Services infrastructure.</w:t>
      </w:r>
    </w:p>
    <w:p w14:paraId="02D79A81" w14:textId="77777777" w:rsidR="0055260B" w:rsidRDefault="0055260B" w:rsidP="00867A87">
      <w:pPr>
        <w:pStyle w:val="Text"/>
      </w:pPr>
      <w:r>
        <w:t>This guide presented reader</w:t>
      </w:r>
      <w:r w:rsidR="000A174A">
        <w:t>s</w:t>
      </w:r>
      <w:r>
        <w:t xml:space="preserve"> with a decision regarding the use of printer pools, evaluating the possible choices against characteristics such as cost and complexity. This enabled reader</w:t>
      </w:r>
      <w:r w:rsidR="000A174A">
        <w:t>s</w:t>
      </w:r>
      <w:r>
        <w:t xml:space="preserve"> to make informed decisions </w:t>
      </w:r>
      <w:r w:rsidR="000A174A">
        <w:t xml:space="preserve">relative to </w:t>
      </w:r>
      <w:r>
        <w:t xml:space="preserve">the design of </w:t>
      </w:r>
      <w:r w:rsidR="000A174A">
        <w:t>their</w:t>
      </w:r>
      <w:r>
        <w:t xml:space="preserve"> infrastructure.</w:t>
      </w:r>
    </w:p>
    <w:p w14:paraId="02D79A82" w14:textId="77777777" w:rsidR="0055260B" w:rsidRDefault="0055260B" w:rsidP="00867A87">
      <w:pPr>
        <w:pStyle w:val="Text"/>
      </w:pPr>
      <w:r>
        <w:t>By following this guidance, an organization can create a robust, fault-tolerant Print Services infrastructure. This can lead to enhanced productivity through easier discovery of resources, reduced downtime, and lower costs through more effective administration and infrastructure management.</w:t>
      </w:r>
    </w:p>
    <w:p w14:paraId="02D79A83" w14:textId="77777777" w:rsidR="005D3014" w:rsidRDefault="005D3014">
      <w:pPr>
        <w:spacing w:before="0" w:after="0" w:line="240" w:lineRule="auto"/>
        <w:rPr>
          <w:rFonts w:ascii="Arial Black" w:hAnsi="Arial Black"/>
          <w:b w:val="0"/>
          <w:color w:val="000000"/>
          <w:kern w:val="24"/>
          <w:sz w:val="36"/>
          <w:szCs w:val="36"/>
        </w:rPr>
      </w:pPr>
      <w:bookmarkStart w:id="18" w:name="_Toc200823267"/>
      <w:r>
        <w:br w:type="page"/>
      </w:r>
    </w:p>
    <w:p w14:paraId="02D79A84" w14:textId="77777777" w:rsidR="0055260B" w:rsidRDefault="0055260B" w:rsidP="00D72521">
      <w:pPr>
        <w:pStyle w:val="Heading1"/>
      </w:pPr>
      <w:bookmarkStart w:id="19" w:name="_Toc305581124"/>
      <w:r>
        <w:lastRenderedPageBreak/>
        <w:t>Appendix</w:t>
      </w:r>
      <w:r w:rsidR="00C51F51">
        <w:t xml:space="preserve"> A</w:t>
      </w:r>
      <w:r>
        <w:t>: Job Aids</w:t>
      </w:r>
      <w:bookmarkEnd w:id="18"/>
      <w:bookmarkEnd w:id="19"/>
    </w:p>
    <w:p w14:paraId="02D79A85" w14:textId="77777777" w:rsidR="0055260B" w:rsidRDefault="0055260B" w:rsidP="00D72521">
      <w:pPr>
        <w:pStyle w:val="Text"/>
      </w:pPr>
      <w:r>
        <w:t>Use the job aids in this appendix to enhance the success of the Print Services planning and design process. Copy the job aid to a separate Microsoft Word document file or to Microsoft Excel</w:t>
      </w:r>
      <w:r w:rsidRPr="005D3014">
        <w:rPr>
          <w:vertAlign w:val="superscript"/>
        </w:rPr>
        <w:t>®</w:t>
      </w:r>
      <w:r>
        <w:t xml:space="preserve"> and complete according to the requirements of the infrastructure. Add rows to the tables as necessary to accommodate a full inventory.</w:t>
      </w:r>
    </w:p>
    <w:p w14:paraId="02D79A86" w14:textId="77777777" w:rsidR="00D12481" w:rsidRDefault="00D12481" w:rsidP="00D12481">
      <w:pPr>
        <w:pStyle w:val="Text"/>
      </w:pPr>
      <w:r>
        <w:t>This job aid can be used to record elements of the Print Services design project to ensure that all participants understand the nature of the work being performed and that they understand their role in making the project a success.</w:t>
      </w:r>
    </w:p>
    <w:p w14:paraId="02D79A87" w14:textId="77777777" w:rsidR="00801800" w:rsidRDefault="00D12481">
      <w:pPr>
        <w:pStyle w:val="Label"/>
      </w:pPr>
      <w:r>
        <w:t>Table A-1. Project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068"/>
      </w:tblGrid>
      <w:tr w:rsidR="002C56DE" w14:paraId="02D79A8A" w14:textId="77777777" w:rsidTr="0048725C">
        <w:tc>
          <w:tcPr>
            <w:tcW w:w="4068" w:type="dxa"/>
            <w:shd w:val="clear" w:color="auto" w:fill="BFBFBF"/>
          </w:tcPr>
          <w:p w14:paraId="02D79A88" w14:textId="77777777" w:rsidR="002C56DE" w:rsidRPr="00376EDD" w:rsidRDefault="002C56DE" w:rsidP="0048725C">
            <w:pPr>
              <w:pStyle w:val="Text"/>
              <w:spacing w:line="220" w:lineRule="exact"/>
              <w:rPr>
                <w:rStyle w:val="Bold"/>
              </w:rPr>
            </w:pPr>
            <w:r>
              <w:rPr>
                <w:rStyle w:val="Bold"/>
              </w:rPr>
              <w:t>Which parts of the organization will be participating?</w:t>
            </w:r>
          </w:p>
        </w:tc>
        <w:tc>
          <w:tcPr>
            <w:tcW w:w="4068" w:type="dxa"/>
            <w:shd w:val="clear" w:color="auto" w:fill="BFBFBF"/>
          </w:tcPr>
          <w:p w14:paraId="02D79A89" w14:textId="77777777" w:rsidR="002C56DE" w:rsidRPr="00376EDD" w:rsidRDefault="002C56DE" w:rsidP="0048725C">
            <w:pPr>
              <w:pStyle w:val="Text"/>
              <w:spacing w:line="220" w:lineRule="exact"/>
              <w:rPr>
                <w:rStyle w:val="Bold"/>
              </w:rPr>
            </w:pPr>
            <w:r>
              <w:rPr>
                <w:rStyle w:val="Bold"/>
              </w:rPr>
              <w:t>Which geographic areas within the organization will be included?</w:t>
            </w:r>
          </w:p>
        </w:tc>
      </w:tr>
      <w:tr w:rsidR="002C56DE" w14:paraId="02D79A8D" w14:textId="77777777" w:rsidTr="0048725C">
        <w:tc>
          <w:tcPr>
            <w:tcW w:w="4068" w:type="dxa"/>
          </w:tcPr>
          <w:p w14:paraId="02D79A8B" w14:textId="77777777" w:rsidR="002C56DE" w:rsidRPr="00C85C51" w:rsidRDefault="002C56DE" w:rsidP="0048725C">
            <w:pPr>
              <w:pStyle w:val="Text"/>
              <w:spacing w:line="220" w:lineRule="exact"/>
              <w:rPr>
                <w:b/>
                <w:bCs/>
              </w:rPr>
            </w:pPr>
          </w:p>
        </w:tc>
        <w:tc>
          <w:tcPr>
            <w:tcW w:w="4068" w:type="dxa"/>
          </w:tcPr>
          <w:p w14:paraId="02D79A8C" w14:textId="77777777" w:rsidR="002C56DE" w:rsidRDefault="002C56DE" w:rsidP="0048725C">
            <w:pPr>
              <w:pStyle w:val="Text"/>
              <w:spacing w:line="220" w:lineRule="exact"/>
            </w:pPr>
          </w:p>
        </w:tc>
      </w:tr>
      <w:tr w:rsidR="002C56DE" w14:paraId="02D79A90" w14:textId="77777777" w:rsidTr="0048725C">
        <w:tc>
          <w:tcPr>
            <w:tcW w:w="4068" w:type="dxa"/>
          </w:tcPr>
          <w:p w14:paraId="02D79A8E" w14:textId="77777777" w:rsidR="002C56DE" w:rsidRPr="00C85C51" w:rsidRDefault="002C56DE" w:rsidP="0048725C">
            <w:pPr>
              <w:pStyle w:val="Text"/>
              <w:spacing w:line="220" w:lineRule="exact"/>
              <w:rPr>
                <w:b/>
                <w:bCs/>
              </w:rPr>
            </w:pPr>
          </w:p>
        </w:tc>
        <w:tc>
          <w:tcPr>
            <w:tcW w:w="4068" w:type="dxa"/>
          </w:tcPr>
          <w:p w14:paraId="02D79A8F" w14:textId="77777777" w:rsidR="002C56DE" w:rsidRDefault="002C56DE" w:rsidP="0048725C">
            <w:pPr>
              <w:pStyle w:val="Text"/>
              <w:spacing w:line="220" w:lineRule="exact"/>
            </w:pPr>
          </w:p>
        </w:tc>
      </w:tr>
      <w:tr w:rsidR="002C56DE" w14:paraId="02D79A93" w14:textId="77777777" w:rsidTr="0048725C">
        <w:tc>
          <w:tcPr>
            <w:tcW w:w="4068" w:type="dxa"/>
          </w:tcPr>
          <w:p w14:paraId="02D79A91" w14:textId="77777777" w:rsidR="002C56DE" w:rsidRPr="00C85C51" w:rsidRDefault="002C56DE" w:rsidP="0048725C">
            <w:pPr>
              <w:pStyle w:val="Text"/>
              <w:spacing w:line="220" w:lineRule="exact"/>
              <w:rPr>
                <w:b/>
                <w:bCs/>
              </w:rPr>
            </w:pPr>
          </w:p>
        </w:tc>
        <w:tc>
          <w:tcPr>
            <w:tcW w:w="4068" w:type="dxa"/>
          </w:tcPr>
          <w:p w14:paraId="02D79A92" w14:textId="77777777" w:rsidR="002C56DE" w:rsidRDefault="002C56DE" w:rsidP="0048725C">
            <w:pPr>
              <w:pStyle w:val="Text"/>
              <w:spacing w:line="220" w:lineRule="exact"/>
            </w:pPr>
          </w:p>
        </w:tc>
      </w:tr>
    </w:tbl>
    <w:p w14:paraId="02D79A94" w14:textId="77777777" w:rsidR="00CE1586" w:rsidRDefault="00CE1586" w:rsidP="00FE5670">
      <w:pPr>
        <w:pStyle w:val="TableSpacing"/>
      </w:pPr>
    </w:p>
    <w:p w14:paraId="02D79A95" w14:textId="77777777" w:rsidR="00FF50C6" w:rsidRDefault="00FF50C6" w:rsidP="00FF50C6">
      <w:pPr>
        <w:pStyle w:val="Text"/>
      </w:pPr>
      <w:r>
        <w:t>Use this job aid to record print server statistics for use in the Print Services planning and design process.</w:t>
      </w:r>
    </w:p>
    <w:p w14:paraId="02D79A96" w14:textId="77777777" w:rsidR="00801800" w:rsidRDefault="00FF50C6">
      <w:pPr>
        <w:pStyle w:val="Label"/>
      </w:pPr>
      <w:r>
        <w:t>Table A-2. Print Server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1627"/>
        <w:gridCol w:w="1627"/>
        <w:gridCol w:w="1627"/>
        <w:gridCol w:w="1628"/>
      </w:tblGrid>
      <w:tr w:rsidR="00FF50C6" w14:paraId="02D79A9C" w14:textId="77777777" w:rsidTr="0048725C">
        <w:tc>
          <w:tcPr>
            <w:tcW w:w="1627" w:type="dxa"/>
            <w:shd w:val="clear" w:color="auto" w:fill="BFBFBF"/>
          </w:tcPr>
          <w:p w14:paraId="02D79A97" w14:textId="77777777" w:rsidR="00FF50C6" w:rsidRDefault="00FF50C6" w:rsidP="0048725C">
            <w:pPr>
              <w:pStyle w:val="Label"/>
              <w:spacing w:line="220" w:lineRule="exact"/>
            </w:pPr>
            <w:r>
              <w:t>Location</w:t>
            </w:r>
          </w:p>
        </w:tc>
        <w:tc>
          <w:tcPr>
            <w:tcW w:w="1627" w:type="dxa"/>
            <w:shd w:val="clear" w:color="auto" w:fill="BFBFBF"/>
          </w:tcPr>
          <w:p w14:paraId="02D79A98" w14:textId="77777777" w:rsidR="008D60F8" w:rsidRDefault="00FF50C6">
            <w:pPr>
              <w:pStyle w:val="Label"/>
              <w:spacing w:line="220" w:lineRule="exact"/>
            </w:pPr>
            <w:r>
              <w:t xml:space="preserve">Server </w:t>
            </w:r>
            <w:r w:rsidR="00FA7D17">
              <w:t>n</w:t>
            </w:r>
            <w:r>
              <w:t>ame</w:t>
            </w:r>
          </w:p>
        </w:tc>
        <w:tc>
          <w:tcPr>
            <w:tcW w:w="1627" w:type="dxa"/>
            <w:shd w:val="clear" w:color="auto" w:fill="BFBFBF"/>
          </w:tcPr>
          <w:p w14:paraId="02D79A99" w14:textId="77777777" w:rsidR="00FF50C6" w:rsidRDefault="00FF50C6" w:rsidP="0048725C">
            <w:pPr>
              <w:pStyle w:val="Label"/>
              <w:spacing w:line="220" w:lineRule="exact"/>
            </w:pPr>
            <w:r>
              <w:t>Storage (used/free)</w:t>
            </w:r>
          </w:p>
        </w:tc>
        <w:tc>
          <w:tcPr>
            <w:tcW w:w="1627" w:type="dxa"/>
            <w:shd w:val="clear" w:color="auto" w:fill="BFBFBF"/>
          </w:tcPr>
          <w:p w14:paraId="02D79A9A" w14:textId="77777777" w:rsidR="008D60F8" w:rsidRDefault="00FF50C6">
            <w:pPr>
              <w:pStyle w:val="Label"/>
              <w:spacing w:line="220" w:lineRule="exact"/>
            </w:pPr>
            <w:r>
              <w:t xml:space="preserve">Separate </w:t>
            </w:r>
            <w:r w:rsidR="00FA7D17">
              <w:t>s</w:t>
            </w:r>
            <w:r>
              <w:t xml:space="preserve">pool </w:t>
            </w:r>
            <w:r w:rsidR="00FA7D17">
              <w:t>d</w:t>
            </w:r>
            <w:r>
              <w:t>isk</w:t>
            </w:r>
          </w:p>
        </w:tc>
        <w:tc>
          <w:tcPr>
            <w:tcW w:w="1628" w:type="dxa"/>
            <w:shd w:val="clear" w:color="auto" w:fill="BFBFBF"/>
          </w:tcPr>
          <w:p w14:paraId="02D79A9B" w14:textId="77777777" w:rsidR="008D60F8" w:rsidRDefault="00FF50C6">
            <w:pPr>
              <w:pStyle w:val="Label"/>
              <w:spacing w:line="220" w:lineRule="exact"/>
            </w:pPr>
            <w:r>
              <w:t xml:space="preserve">Special </w:t>
            </w:r>
            <w:r w:rsidR="00FA7D17">
              <w:t>f</w:t>
            </w:r>
            <w:r>
              <w:t>eatures</w:t>
            </w:r>
            <w:r w:rsidRPr="00C85C51">
              <w:rPr>
                <w:vertAlign w:val="superscript"/>
              </w:rPr>
              <w:t>1</w:t>
            </w:r>
          </w:p>
        </w:tc>
      </w:tr>
      <w:tr w:rsidR="00FF50C6" w14:paraId="02D79AA2" w14:textId="77777777" w:rsidTr="0048725C">
        <w:tc>
          <w:tcPr>
            <w:tcW w:w="1627" w:type="dxa"/>
          </w:tcPr>
          <w:p w14:paraId="02D79A9D" w14:textId="77777777" w:rsidR="00FF50C6" w:rsidRPr="00C85C51" w:rsidRDefault="00FF50C6" w:rsidP="0048725C">
            <w:pPr>
              <w:pStyle w:val="Text"/>
              <w:spacing w:line="220" w:lineRule="exact"/>
              <w:rPr>
                <w:color w:val="A6A6A6"/>
              </w:rPr>
            </w:pPr>
            <w:r w:rsidRPr="00C85C51">
              <w:rPr>
                <w:color w:val="A6A6A6"/>
              </w:rPr>
              <w:t>Phoenix, AZ</w:t>
            </w:r>
          </w:p>
        </w:tc>
        <w:tc>
          <w:tcPr>
            <w:tcW w:w="1627" w:type="dxa"/>
          </w:tcPr>
          <w:p w14:paraId="02D79A9E" w14:textId="77777777" w:rsidR="00FF50C6" w:rsidRPr="00C85C51" w:rsidRDefault="00FF50C6" w:rsidP="0048725C">
            <w:pPr>
              <w:pStyle w:val="Text"/>
              <w:spacing w:line="220" w:lineRule="exact"/>
              <w:rPr>
                <w:color w:val="A6A6A6"/>
              </w:rPr>
            </w:pPr>
            <w:r w:rsidRPr="00C85C51">
              <w:rPr>
                <w:color w:val="A6A6A6"/>
              </w:rPr>
              <w:t>Phoenix-PS1</w:t>
            </w:r>
          </w:p>
        </w:tc>
        <w:tc>
          <w:tcPr>
            <w:tcW w:w="1627" w:type="dxa"/>
          </w:tcPr>
          <w:p w14:paraId="02D79A9F" w14:textId="77777777" w:rsidR="00FF50C6" w:rsidRPr="00C85C51" w:rsidRDefault="00FF50C6" w:rsidP="0048725C">
            <w:pPr>
              <w:pStyle w:val="Text"/>
              <w:spacing w:line="220" w:lineRule="exact"/>
              <w:rPr>
                <w:color w:val="A6A6A6"/>
              </w:rPr>
            </w:pPr>
            <w:r w:rsidRPr="00C85C51">
              <w:rPr>
                <w:color w:val="A6A6A6"/>
              </w:rPr>
              <w:t>43 GB/57 GB</w:t>
            </w:r>
          </w:p>
        </w:tc>
        <w:tc>
          <w:tcPr>
            <w:tcW w:w="1627" w:type="dxa"/>
          </w:tcPr>
          <w:p w14:paraId="02D79AA0" w14:textId="77777777" w:rsidR="00FF50C6" w:rsidRPr="00C85C51" w:rsidRDefault="00FF50C6" w:rsidP="0048725C">
            <w:pPr>
              <w:pStyle w:val="Text"/>
              <w:spacing w:line="220" w:lineRule="exact"/>
              <w:rPr>
                <w:color w:val="A6A6A6"/>
              </w:rPr>
            </w:pPr>
            <w:r w:rsidRPr="00C85C51">
              <w:rPr>
                <w:color w:val="A6A6A6"/>
              </w:rPr>
              <w:t>Y</w:t>
            </w:r>
          </w:p>
        </w:tc>
        <w:tc>
          <w:tcPr>
            <w:tcW w:w="1628" w:type="dxa"/>
          </w:tcPr>
          <w:p w14:paraId="02D79AA1" w14:textId="77777777" w:rsidR="00FF50C6" w:rsidRPr="00C85C51" w:rsidRDefault="00FF50C6" w:rsidP="0048725C">
            <w:pPr>
              <w:pStyle w:val="Text"/>
              <w:spacing w:line="220" w:lineRule="exact"/>
              <w:rPr>
                <w:color w:val="A6A6A6"/>
              </w:rPr>
            </w:pPr>
            <w:r w:rsidRPr="00C85C51">
              <w:rPr>
                <w:color w:val="A6A6A6"/>
              </w:rPr>
              <w:t>S,P,I,M</w:t>
            </w:r>
          </w:p>
        </w:tc>
      </w:tr>
      <w:tr w:rsidR="00FF50C6" w14:paraId="02D79AA8" w14:textId="77777777" w:rsidTr="0048725C">
        <w:tc>
          <w:tcPr>
            <w:tcW w:w="1627" w:type="dxa"/>
          </w:tcPr>
          <w:p w14:paraId="02D79AA3" w14:textId="77777777" w:rsidR="00FF50C6" w:rsidRDefault="00FF50C6" w:rsidP="0048725C">
            <w:pPr>
              <w:pStyle w:val="Text"/>
              <w:spacing w:line="220" w:lineRule="exact"/>
            </w:pPr>
          </w:p>
        </w:tc>
        <w:tc>
          <w:tcPr>
            <w:tcW w:w="1627" w:type="dxa"/>
          </w:tcPr>
          <w:p w14:paraId="02D79AA4" w14:textId="77777777" w:rsidR="00FF50C6" w:rsidRDefault="00FF50C6" w:rsidP="0048725C">
            <w:pPr>
              <w:pStyle w:val="Text"/>
              <w:spacing w:line="220" w:lineRule="exact"/>
            </w:pPr>
          </w:p>
        </w:tc>
        <w:tc>
          <w:tcPr>
            <w:tcW w:w="1627" w:type="dxa"/>
          </w:tcPr>
          <w:p w14:paraId="02D79AA5" w14:textId="77777777" w:rsidR="00FF50C6" w:rsidRDefault="00FF50C6" w:rsidP="0048725C">
            <w:pPr>
              <w:pStyle w:val="Text"/>
              <w:spacing w:line="220" w:lineRule="exact"/>
            </w:pPr>
          </w:p>
        </w:tc>
        <w:tc>
          <w:tcPr>
            <w:tcW w:w="1627" w:type="dxa"/>
          </w:tcPr>
          <w:p w14:paraId="02D79AA6" w14:textId="77777777" w:rsidR="00FF50C6" w:rsidRDefault="00FF50C6" w:rsidP="0048725C">
            <w:pPr>
              <w:pStyle w:val="Text"/>
              <w:spacing w:line="220" w:lineRule="exact"/>
            </w:pPr>
          </w:p>
        </w:tc>
        <w:tc>
          <w:tcPr>
            <w:tcW w:w="1628" w:type="dxa"/>
          </w:tcPr>
          <w:p w14:paraId="02D79AA7" w14:textId="77777777" w:rsidR="00FF50C6" w:rsidRDefault="00FF50C6" w:rsidP="0048725C">
            <w:pPr>
              <w:pStyle w:val="Text"/>
              <w:spacing w:line="220" w:lineRule="exact"/>
            </w:pPr>
          </w:p>
        </w:tc>
      </w:tr>
      <w:tr w:rsidR="00FF50C6" w14:paraId="02D79AAE" w14:textId="77777777" w:rsidTr="0048725C">
        <w:tc>
          <w:tcPr>
            <w:tcW w:w="1627" w:type="dxa"/>
          </w:tcPr>
          <w:p w14:paraId="02D79AA9" w14:textId="77777777" w:rsidR="00FF50C6" w:rsidRDefault="00FF50C6" w:rsidP="0048725C">
            <w:pPr>
              <w:pStyle w:val="Text"/>
              <w:spacing w:line="220" w:lineRule="exact"/>
            </w:pPr>
          </w:p>
        </w:tc>
        <w:tc>
          <w:tcPr>
            <w:tcW w:w="1627" w:type="dxa"/>
          </w:tcPr>
          <w:p w14:paraId="02D79AAA" w14:textId="77777777" w:rsidR="00FF50C6" w:rsidRDefault="00FF50C6" w:rsidP="0048725C">
            <w:pPr>
              <w:pStyle w:val="Text"/>
              <w:spacing w:line="220" w:lineRule="exact"/>
            </w:pPr>
          </w:p>
        </w:tc>
        <w:tc>
          <w:tcPr>
            <w:tcW w:w="1627" w:type="dxa"/>
          </w:tcPr>
          <w:p w14:paraId="02D79AAB" w14:textId="77777777" w:rsidR="00FF50C6" w:rsidRDefault="00FF50C6" w:rsidP="0048725C">
            <w:pPr>
              <w:pStyle w:val="Text"/>
              <w:spacing w:line="220" w:lineRule="exact"/>
            </w:pPr>
          </w:p>
        </w:tc>
        <w:tc>
          <w:tcPr>
            <w:tcW w:w="1627" w:type="dxa"/>
          </w:tcPr>
          <w:p w14:paraId="02D79AAC" w14:textId="77777777" w:rsidR="00FF50C6" w:rsidRDefault="00FF50C6" w:rsidP="0048725C">
            <w:pPr>
              <w:pStyle w:val="Text"/>
              <w:spacing w:line="220" w:lineRule="exact"/>
            </w:pPr>
          </w:p>
        </w:tc>
        <w:tc>
          <w:tcPr>
            <w:tcW w:w="1628" w:type="dxa"/>
          </w:tcPr>
          <w:p w14:paraId="02D79AAD" w14:textId="77777777" w:rsidR="00FF50C6" w:rsidRDefault="00FF50C6" w:rsidP="0048725C">
            <w:pPr>
              <w:pStyle w:val="Text"/>
              <w:spacing w:line="220" w:lineRule="exact"/>
            </w:pPr>
          </w:p>
        </w:tc>
      </w:tr>
      <w:tr w:rsidR="00FF50C6" w14:paraId="02D79AB4" w14:textId="77777777" w:rsidTr="0048725C">
        <w:tc>
          <w:tcPr>
            <w:tcW w:w="1627" w:type="dxa"/>
          </w:tcPr>
          <w:p w14:paraId="02D79AAF" w14:textId="77777777" w:rsidR="00FF50C6" w:rsidRDefault="00FF50C6" w:rsidP="0048725C">
            <w:pPr>
              <w:pStyle w:val="Text"/>
              <w:spacing w:line="220" w:lineRule="exact"/>
            </w:pPr>
          </w:p>
        </w:tc>
        <w:tc>
          <w:tcPr>
            <w:tcW w:w="1627" w:type="dxa"/>
          </w:tcPr>
          <w:p w14:paraId="02D79AB0" w14:textId="77777777" w:rsidR="00FF50C6" w:rsidRDefault="00FF50C6" w:rsidP="0048725C">
            <w:pPr>
              <w:pStyle w:val="Text"/>
              <w:spacing w:line="220" w:lineRule="exact"/>
            </w:pPr>
          </w:p>
        </w:tc>
        <w:tc>
          <w:tcPr>
            <w:tcW w:w="1627" w:type="dxa"/>
          </w:tcPr>
          <w:p w14:paraId="02D79AB1" w14:textId="77777777" w:rsidR="00FF50C6" w:rsidRDefault="00FF50C6" w:rsidP="0048725C">
            <w:pPr>
              <w:pStyle w:val="Text"/>
              <w:spacing w:line="220" w:lineRule="exact"/>
            </w:pPr>
          </w:p>
        </w:tc>
        <w:tc>
          <w:tcPr>
            <w:tcW w:w="1627" w:type="dxa"/>
          </w:tcPr>
          <w:p w14:paraId="02D79AB2" w14:textId="77777777" w:rsidR="00FF50C6" w:rsidRDefault="00FF50C6" w:rsidP="0048725C">
            <w:pPr>
              <w:pStyle w:val="Text"/>
              <w:spacing w:line="220" w:lineRule="exact"/>
            </w:pPr>
          </w:p>
        </w:tc>
        <w:tc>
          <w:tcPr>
            <w:tcW w:w="1628" w:type="dxa"/>
          </w:tcPr>
          <w:p w14:paraId="02D79AB3" w14:textId="77777777" w:rsidR="00FF50C6" w:rsidRDefault="00FF50C6" w:rsidP="0048725C">
            <w:pPr>
              <w:pStyle w:val="Text"/>
              <w:spacing w:line="220" w:lineRule="exact"/>
            </w:pPr>
          </w:p>
        </w:tc>
      </w:tr>
      <w:tr w:rsidR="00FF50C6" w14:paraId="02D79ABA" w14:textId="77777777" w:rsidTr="0048725C">
        <w:tc>
          <w:tcPr>
            <w:tcW w:w="1627" w:type="dxa"/>
          </w:tcPr>
          <w:p w14:paraId="02D79AB5" w14:textId="77777777" w:rsidR="00FF50C6" w:rsidRDefault="00FF50C6" w:rsidP="0048725C">
            <w:pPr>
              <w:pStyle w:val="Text"/>
              <w:spacing w:line="220" w:lineRule="exact"/>
            </w:pPr>
          </w:p>
        </w:tc>
        <w:tc>
          <w:tcPr>
            <w:tcW w:w="1627" w:type="dxa"/>
          </w:tcPr>
          <w:p w14:paraId="02D79AB6" w14:textId="77777777" w:rsidR="00FF50C6" w:rsidRDefault="00FF50C6" w:rsidP="0048725C">
            <w:pPr>
              <w:pStyle w:val="Text"/>
              <w:spacing w:line="220" w:lineRule="exact"/>
            </w:pPr>
          </w:p>
        </w:tc>
        <w:tc>
          <w:tcPr>
            <w:tcW w:w="1627" w:type="dxa"/>
          </w:tcPr>
          <w:p w14:paraId="02D79AB7" w14:textId="77777777" w:rsidR="00FF50C6" w:rsidRDefault="00FF50C6" w:rsidP="0048725C">
            <w:pPr>
              <w:pStyle w:val="Text"/>
              <w:spacing w:line="220" w:lineRule="exact"/>
            </w:pPr>
          </w:p>
        </w:tc>
        <w:tc>
          <w:tcPr>
            <w:tcW w:w="1627" w:type="dxa"/>
          </w:tcPr>
          <w:p w14:paraId="02D79AB8" w14:textId="77777777" w:rsidR="00FF50C6" w:rsidRDefault="00FF50C6" w:rsidP="0048725C">
            <w:pPr>
              <w:pStyle w:val="Text"/>
              <w:spacing w:line="220" w:lineRule="exact"/>
            </w:pPr>
          </w:p>
        </w:tc>
        <w:tc>
          <w:tcPr>
            <w:tcW w:w="1628" w:type="dxa"/>
          </w:tcPr>
          <w:p w14:paraId="02D79AB9" w14:textId="77777777" w:rsidR="00FF50C6" w:rsidRDefault="00FF50C6" w:rsidP="0048725C">
            <w:pPr>
              <w:pStyle w:val="Text"/>
              <w:spacing w:line="220" w:lineRule="exact"/>
            </w:pPr>
          </w:p>
        </w:tc>
      </w:tr>
    </w:tbl>
    <w:p w14:paraId="02D79ABB" w14:textId="77777777" w:rsidR="00FF50C6" w:rsidRDefault="00FF50C6" w:rsidP="00FF50C6">
      <w:pPr>
        <w:pStyle w:val="TableFootnote"/>
      </w:pPr>
      <w:r w:rsidRPr="00777F50">
        <w:rPr>
          <w:vertAlign w:val="superscript"/>
        </w:rPr>
        <w:t>1</w:t>
      </w:r>
      <w:r>
        <w:t>(E)ncryption, (S)ecure Print, (C)ompliance archive, (P)oint and Print, (I)nternet printing, (M)anaged output</w:t>
      </w:r>
    </w:p>
    <w:p w14:paraId="02D79ABC" w14:textId="77777777" w:rsidR="00801800" w:rsidRDefault="00801800" w:rsidP="00FE5670">
      <w:pPr>
        <w:pStyle w:val="TableSpacing"/>
      </w:pPr>
    </w:p>
    <w:p w14:paraId="02D79ABD" w14:textId="77777777" w:rsidR="00FA7D17" w:rsidRPr="00B07E49" w:rsidRDefault="00FA7D17" w:rsidP="00FA7D17">
      <w:pPr>
        <w:pStyle w:val="Label"/>
      </w:pPr>
      <w:r>
        <w:t>Table A-2. Print Server Inventory (</w:t>
      </w:r>
      <w:r w:rsidR="00FE5670">
        <w:t>C</w:t>
      </w:r>
      <w:r>
        <w:t>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1627"/>
        <w:gridCol w:w="1629"/>
      </w:tblGrid>
      <w:tr w:rsidR="00FA7D17" w14:paraId="02D79AC1" w14:textId="77777777" w:rsidTr="00FA7D17">
        <w:tc>
          <w:tcPr>
            <w:tcW w:w="1626" w:type="dxa"/>
            <w:shd w:val="clear" w:color="auto" w:fill="BFBFBF"/>
          </w:tcPr>
          <w:p w14:paraId="02D79ABE" w14:textId="77777777" w:rsidR="00FA7D17" w:rsidRDefault="00FA7D17" w:rsidP="00FA7D17">
            <w:pPr>
              <w:pStyle w:val="Label"/>
              <w:spacing w:line="220" w:lineRule="exact"/>
            </w:pPr>
            <w:r w:rsidRPr="00FA7D17">
              <w:t>Number of print server clients</w:t>
            </w:r>
          </w:p>
        </w:tc>
        <w:tc>
          <w:tcPr>
            <w:tcW w:w="1627" w:type="dxa"/>
            <w:shd w:val="clear" w:color="auto" w:fill="BFBFBF"/>
          </w:tcPr>
          <w:p w14:paraId="02D79ABF" w14:textId="77777777" w:rsidR="00FA7D17" w:rsidRDefault="00FA7D17" w:rsidP="001E378F">
            <w:pPr>
              <w:pStyle w:val="Label"/>
              <w:spacing w:line="220" w:lineRule="exact"/>
            </w:pPr>
            <w:r>
              <w:t>C</w:t>
            </w:r>
            <w:r w:rsidRPr="00FA7D17">
              <w:t>lient operati</w:t>
            </w:r>
            <w:r w:rsidR="001E378F">
              <w:t>ng</w:t>
            </w:r>
            <w:r w:rsidRPr="00FA7D17">
              <w:t xml:space="preserve"> systems in use</w:t>
            </w:r>
          </w:p>
        </w:tc>
        <w:tc>
          <w:tcPr>
            <w:tcW w:w="1629" w:type="dxa"/>
            <w:shd w:val="clear" w:color="auto" w:fill="BFBFBF"/>
          </w:tcPr>
          <w:p w14:paraId="02D79AC0" w14:textId="77777777" w:rsidR="00FA7D17" w:rsidRDefault="00FA7D17" w:rsidP="00FA7D17">
            <w:pPr>
              <w:pStyle w:val="Label"/>
              <w:spacing w:line="220" w:lineRule="exact"/>
            </w:pPr>
            <w:r w:rsidRPr="00FA7D17">
              <w:t>Print job characteristics</w:t>
            </w:r>
          </w:p>
        </w:tc>
      </w:tr>
      <w:tr w:rsidR="00FA7D17" w14:paraId="02D79AC5" w14:textId="77777777" w:rsidTr="00FA7D17">
        <w:tc>
          <w:tcPr>
            <w:tcW w:w="1626" w:type="dxa"/>
          </w:tcPr>
          <w:p w14:paraId="02D79AC2" w14:textId="77777777" w:rsidR="00FA7D17" w:rsidRPr="00C85C51" w:rsidRDefault="00FA7D17" w:rsidP="00FA7D17">
            <w:pPr>
              <w:pStyle w:val="Text"/>
              <w:spacing w:line="220" w:lineRule="exact"/>
              <w:rPr>
                <w:color w:val="A6A6A6"/>
              </w:rPr>
            </w:pPr>
            <w:r w:rsidRPr="00C85C51">
              <w:rPr>
                <w:color w:val="A6A6A6"/>
              </w:rPr>
              <w:t>Phoenix, AZ</w:t>
            </w:r>
          </w:p>
        </w:tc>
        <w:tc>
          <w:tcPr>
            <w:tcW w:w="1627" w:type="dxa"/>
          </w:tcPr>
          <w:p w14:paraId="02D79AC3" w14:textId="77777777" w:rsidR="00FA7D17" w:rsidRPr="00C85C51" w:rsidRDefault="00FA7D17" w:rsidP="00FA7D17">
            <w:pPr>
              <w:pStyle w:val="Text"/>
              <w:spacing w:line="220" w:lineRule="exact"/>
              <w:rPr>
                <w:color w:val="A6A6A6"/>
              </w:rPr>
            </w:pPr>
            <w:r w:rsidRPr="00C85C51">
              <w:rPr>
                <w:color w:val="A6A6A6"/>
              </w:rPr>
              <w:t>Phoenix-PS1</w:t>
            </w:r>
          </w:p>
        </w:tc>
        <w:tc>
          <w:tcPr>
            <w:tcW w:w="1629" w:type="dxa"/>
          </w:tcPr>
          <w:p w14:paraId="02D79AC4" w14:textId="77777777" w:rsidR="00FA7D17" w:rsidRPr="00C85C51" w:rsidRDefault="00FA7D17" w:rsidP="00FA7D17">
            <w:pPr>
              <w:pStyle w:val="Text"/>
              <w:spacing w:line="220" w:lineRule="exact"/>
              <w:rPr>
                <w:color w:val="A6A6A6"/>
              </w:rPr>
            </w:pPr>
            <w:r w:rsidRPr="00C85C51">
              <w:rPr>
                <w:color w:val="A6A6A6"/>
              </w:rPr>
              <w:t>43 GB/57 GB</w:t>
            </w:r>
          </w:p>
        </w:tc>
      </w:tr>
      <w:tr w:rsidR="00FA7D17" w14:paraId="02D79AC9" w14:textId="77777777" w:rsidTr="00FA7D17">
        <w:tc>
          <w:tcPr>
            <w:tcW w:w="1626" w:type="dxa"/>
          </w:tcPr>
          <w:p w14:paraId="02D79AC6" w14:textId="77777777" w:rsidR="00FA7D17" w:rsidRDefault="00FA7D17" w:rsidP="00FA7D17">
            <w:pPr>
              <w:pStyle w:val="Text"/>
              <w:spacing w:line="220" w:lineRule="exact"/>
            </w:pPr>
          </w:p>
        </w:tc>
        <w:tc>
          <w:tcPr>
            <w:tcW w:w="1627" w:type="dxa"/>
          </w:tcPr>
          <w:p w14:paraId="02D79AC7" w14:textId="77777777" w:rsidR="00FA7D17" w:rsidRDefault="00FA7D17" w:rsidP="00FA7D17">
            <w:pPr>
              <w:pStyle w:val="Text"/>
              <w:spacing w:line="220" w:lineRule="exact"/>
            </w:pPr>
          </w:p>
        </w:tc>
        <w:tc>
          <w:tcPr>
            <w:tcW w:w="1629" w:type="dxa"/>
          </w:tcPr>
          <w:p w14:paraId="02D79AC8" w14:textId="77777777" w:rsidR="00FA7D17" w:rsidRDefault="00FA7D17" w:rsidP="00FA7D17">
            <w:pPr>
              <w:pStyle w:val="Text"/>
              <w:spacing w:line="220" w:lineRule="exact"/>
            </w:pPr>
          </w:p>
        </w:tc>
      </w:tr>
      <w:tr w:rsidR="00FA7D17" w14:paraId="02D79ACD" w14:textId="77777777" w:rsidTr="00FA7D17">
        <w:tc>
          <w:tcPr>
            <w:tcW w:w="1626" w:type="dxa"/>
          </w:tcPr>
          <w:p w14:paraId="02D79ACA" w14:textId="77777777" w:rsidR="00FA7D17" w:rsidRDefault="00FA7D17" w:rsidP="00FA7D17">
            <w:pPr>
              <w:pStyle w:val="Text"/>
              <w:spacing w:line="220" w:lineRule="exact"/>
            </w:pPr>
          </w:p>
        </w:tc>
        <w:tc>
          <w:tcPr>
            <w:tcW w:w="1627" w:type="dxa"/>
          </w:tcPr>
          <w:p w14:paraId="02D79ACB" w14:textId="77777777" w:rsidR="00FA7D17" w:rsidRDefault="00FA7D17" w:rsidP="00FA7D17">
            <w:pPr>
              <w:pStyle w:val="Text"/>
              <w:spacing w:line="220" w:lineRule="exact"/>
            </w:pPr>
          </w:p>
        </w:tc>
        <w:tc>
          <w:tcPr>
            <w:tcW w:w="1629" w:type="dxa"/>
          </w:tcPr>
          <w:p w14:paraId="02D79ACC" w14:textId="77777777" w:rsidR="00FA7D17" w:rsidRDefault="00FA7D17" w:rsidP="00FA7D17">
            <w:pPr>
              <w:pStyle w:val="Text"/>
              <w:spacing w:line="220" w:lineRule="exact"/>
            </w:pPr>
          </w:p>
        </w:tc>
      </w:tr>
      <w:tr w:rsidR="00FA7D17" w14:paraId="02D79AD1" w14:textId="77777777" w:rsidTr="00FA7D17">
        <w:tc>
          <w:tcPr>
            <w:tcW w:w="1626" w:type="dxa"/>
          </w:tcPr>
          <w:p w14:paraId="02D79ACE" w14:textId="77777777" w:rsidR="00FA7D17" w:rsidRDefault="00FA7D17" w:rsidP="00FA7D17">
            <w:pPr>
              <w:pStyle w:val="Text"/>
              <w:spacing w:line="220" w:lineRule="exact"/>
            </w:pPr>
          </w:p>
        </w:tc>
        <w:tc>
          <w:tcPr>
            <w:tcW w:w="1627" w:type="dxa"/>
          </w:tcPr>
          <w:p w14:paraId="02D79ACF" w14:textId="77777777" w:rsidR="00FA7D17" w:rsidRDefault="00FA7D17" w:rsidP="00FA7D17">
            <w:pPr>
              <w:pStyle w:val="Text"/>
              <w:spacing w:line="220" w:lineRule="exact"/>
            </w:pPr>
          </w:p>
        </w:tc>
        <w:tc>
          <w:tcPr>
            <w:tcW w:w="1629" w:type="dxa"/>
          </w:tcPr>
          <w:p w14:paraId="02D79AD0" w14:textId="77777777" w:rsidR="00FA7D17" w:rsidRDefault="00FA7D17" w:rsidP="00FA7D17">
            <w:pPr>
              <w:pStyle w:val="Text"/>
              <w:spacing w:line="220" w:lineRule="exact"/>
            </w:pPr>
          </w:p>
        </w:tc>
      </w:tr>
      <w:tr w:rsidR="00FA7D17" w14:paraId="02D79AD5" w14:textId="77777777" w:rsidTr="00FA7D17">
        <w:tc>
          <w:tcPr>
            <w:tcW w:w="1626" w:type="dxa"/>
          </w:tcPr>
          <w:p w14:paraId="02D79AD2" w14:textId="77777777" w:rsidR="00FA7D17" w:rsidRDefault="00FA7D17" w:rsidP="00FA7D17">
            <w:pPr>
              <w:pStyle w:val="Text"/>
              <w:spacing w:line="220" w:lineRule="exact"/>
            </w:pPr>
          </w:p>
        </w:tc>
        <w:tc>
          <w:tcPr>
            <w:tcW w:w="1627" w:type="dxa"/>
          </w:tcPr>
          <w:p w14:paraId="02D79AD3" w14:textId="77777777" w:rsidR="00FA7D17" w:rsidRDefault="00FA7D17" w:rsidP="00FA7D17">
            <w:pPr>
              <w:pStyle w:val="Text"/>
              <w:spacing w:line="220" w:lineRule="exact"/>
            </w:pPr>
          </w:p>
        </w:tc>
        <w:tc>
          <w:tcPr>
            <w:tcW w:w="1629" w:type="dxa"/>
          </w:tcPr>
          <w:p w14:paraId="02D79AD4" w14:textId="77777777" w:rsidR="00FA7D17" w:rsidRDefault="00FA7D17" w:rsidP="00FA7D17">
            <w:pPr>
              <w:pStyle w:val="Text"/>
              <w:spacing w:line="220" w:lineRule="exact"/>
            </w:pPr>
          </w:p>
        </w:tc>
      </w:tr>
    </w:tbl>
    <w:p w14:paraId="02D79AD6" w14:textId="77777777" w:rsidR="00FA7D17" w:rsidRDefault="00FA7D17" w:rsidP="00FA7D17">
      <w:pPr>
        <w:pStyle w:val="TableFootnote"/>
      </w:pPr>
      <w:r w:rsidRPr="00777F50">
        <w:rPr>
          <w:vertAlign w:val="superscript"/>
        </w:rPr>
        <w:t>1</w:t>
      </w:r>
      <w:r>
        <w:t>(E)ncryption, (S)ecure Print, (C)ompliance archive, (P)oint and Print, (I)nternet printing, (M)anaged output</w:t>
      </w:r>
    </w:p>
    <w:p w14:paraId="02D79AD7" w14:textId="77777777" w:rsidR="007D3710" w:rsidRDefault="007D3710" w:rsidP="00FE5670">
      <w:pPr>
        <w:pStyle w:val="TableSpacing"/>
      </w:pPr>
    </w:p>
    <w:p w14:paraId="02D79AD8" w14:textId="77777777" w:rsidR="004C6F14" w:rsidRDefault="004C6F14">
      <w:pPr>
        <w:spacing w:before="0" w:after="0" w:line="240" w:lineRule="auto"/>
        <w:rPr>
          <w:rFonts w:ascii="Arial" w:hAnsi="Arial"/>
          <w:b w:val="0"/>
          <w:color w:val="000000"/>
          <w:sz w:val="20"/>
        </w:rPr>
      </w:pPr>
      <w:r>
        <w:br w:type="page"/>
      </w:r>
    </w:p>
    <w:p w14:paraId="02D79AD9" w14:textId="77777777" w:rsidR="0055260B" w:rsidRDefault="0055260B" w:rsidP="00D72521">
      <w:pPr>
        <w:pStyle w:val="Text"/>
      </w:pPr>
      <w:r>
        <w:lastRenderedPageBreak/>
        <w:t xml:space="preserve">Use this job aid to record all relevant data regarding </w:t>
      </w:r>
      <w:r w:rsidR="00D12481">
        <w:t xml:space="preserve">existing </w:t>
      </w:r>
      <w:r>
        <w:t>printers in the organization.</w:t>
      </w:r>
    </w:p>
    <w:p w14:paraId="02D79ADA" w14:textId="77777777" w:rsidR="00801800" w:rsidRDefault="00453DC4">
      <w:pPr>
        <w:pStyle w:val="Label"/>
      </w:pPr>
      <w:r>
        <w:t>Table A-</w:t>
      </w:r>
      <w:r w:rsidR="00FF50C6">
        <w:t>3</w:t>
      </w:r>
      <w:r>
        <w:t>. Printer Information</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710"/>
        <w:gridCol w:w="1620"/>
        <w:gridCol w:w="1620"/>
        <w:gridCol w:w="1620"/>
      </w:tblGrid>
      <w:tr w:rsidR="007F1F62" w14:paraId="02D79AE0" w14:textId="77777777" w:rsidTr="007F1F62">
        <w:tc>
          <w:tcPr>
            <w:tcW w:w="1548" w:type="dxa"/>
            <w:shd w:val="clear" w:color="auto" w:fill="BFBFBF"/>
          </w:tcPr>
          <w:p w14:paraId="02D79ADB" w14:textId="77777777" w:rsidR="007F1F62" w:rsidRDefault="007F1F62" w:rsidP="00C85C51">
            <w:pPr>
              <w:pStyle w:val="Label"/>
              <w:spacing w:line="220" w:lineRule="exact"/>
            </w:pPr>
            <w:r>
              <w:t>Location</w:t>
            </w:r>
          </w:p>
        </w:tc>
        <w:tc>
          <w:tcPr>
            <w:tcW w:w="1710" w:type="dxa"/>
            <w:shd w:val="clear" w:color="auto" w:fill="BFBFBF"/>
          </w:tcPr>
          <w:p w14:paraId="02D79ADC" w14:textId="77777777" w:rsidR="007F1F62" w:rsidRDefault="007F1F62" w:rsidP="00C85C51">
            <w:pPr>
              <w:pStyle w:val="Label"/>
              <w:spacing w:line="220" w:lineRule="exact"/>
            </w:pPr>
            <w:r>
              <w:t>Printer</w:t>
            </w:r>
          </w:p>
        </w:tc>
        <w:tc>
          <w:tcPr>
            <w:tcW w:w="1620" w:type="dxa"/>
            <w:shd w:val="clear" w:color="auto" w:fill="BFBFBF"/>
          </w:tcPr>
          <w:p w14:paraId="02D79ADD" w14:textId="77777777" w:rsidR="007F1F62" w:rsidRDefault="007F1F62" w:rsidP="00FE5670">
            <w:pPr>
              <w:pStyle w:val="Label"/>
              <w:spacing w:line="220" w:lineRule="exact"/>
            </w:pPr>
            <w:r>
              <w:t>Make/</w:t>
            </w:r>
            <w:r w:rsidR="00FE5670">
              <w:t>m</w:t>
            </w:r>
            <w:r>
              <w:t>odel</w:t>
            </w:r>
          </w:p>
        </w:tc>
        <w:tc>
          <w:tcPr>
            <w:tcW w:w="1620" w:type="dxa"/>
            <w:shd w:val="clear" w:color="auto" w:fill="BFBFBF"/>
          </w:tcPr>
          <w:p w14:paraId="02D79ADE" w14:textId="77777777" w:rsidR="008D60F8" w:rsidRDefault="007F1F62">
            <w:pPr>
              <w:pStyle w:val="Label"/>
              <w:spacing w:line="220" w:lineRule="exact"/>
            </w:pPr>
            <w:r>
              <w:t xml:space="preserve">Printer </w:t>
            </w:r>
            <w:r w:rsidR="00FA7D17">
              <w:t>type</w:t>
            </w:r>
          </w:p>
        </w:tc>
        <w:tc>
          <w:tcPr>
            <w:tcW w:w="1620" w:type="dxa"/>
            <w:shd w:val="clear" w:color="auto" w:fill="BFBFBF"/>
          </w:tcPr>
          <w:p w14:paraId="02D79ADF" w14:textId="77777777" w:rsidR="007F1F62" w:rsidRDefault="007F1F62" w:rsidP="00C85C51">
            <w:pPr>
              <w:pStyle w:val="Label"/>
              <w:spacing w:line="220" w:lineRule="exact"/>
            </w:pPr>
            <w:r>
              <w:t>Capacity</w:t>
            </w:r>
          </w:p>
        </w:tc>
      </w:tr>
      <w:tr w:rsidR="007F1F62" w14:paraId="02D79AE6" w14:textId="77777777" w:rsidTr="007F1F62">
        <w:tc>
          <w:tcPr>
            <w:tcW w:w="1548" w:type="dxa"/>
          </w:tcPr>
          <w:p w14:paraId="02D79AE1" w14:textId="77777777" w:rsidR="007F1F62" w:rsidRPr="00C85C51" w:rsidRDefault="007F1F62" w:rsidP="00C85C51">
            <w:pPr>
              <w:pStyle w:val="Text"/>
              <w:spacing w:line="220" w:lineRule="exact"/>
              <w:rPr>
                <w:color w:val="A6A6A6"/>
              </w:rPr>
            </w:pPr>
            <w:r w:rsidRPr="00C85C51">
              <w:rPr>
                <w:color w:val="A6A6A6"/>
              </w:rPr>
              <w:t>Phoenix, AZ</w:t>
            </w:r>
          </w:p>
        </w:tc>
        <w:tc>
          <w:tcPr>
            <w:tcW w:w="1710" w:type="dxa"/>
          </w:tcPr>
          <w:p w14:paraId="02D79AE2" w14:textId="77777777" w:rsidR="007F1F62" w:rsidRPr="00C85C51" w:rsidRDefault="007F1F62" w:rsidP="00C85C51">
            <w:pPr>
              <w:pStyle w:val="Text"/>
              <w:spacing w:line="220" w:lineRule="exact"/>
              <w:rPr>
                <w:color w:val="A6A6A6"/>
              </w:rPr>
            </w:pPr>
            <w:r w:rsidRPr="00C85C51">
              <w:rPr>
                <w:color w:val="A6A6A6"/>
              </w:rPr>
              <w:t>HQHR12</w:t>
            </w:r>
          </w:p>
        </w:tc>
        <w:tc>
          <w:tcPr>
            <w:tcW w:w="1620" w:type="dxa"/>
          </w:tcPr>
          <w:p w14:paraId="02D79AE3" w14:textId="77777777" w:rsidR="007F1F62" w:rsidRPr="00C85C51" w:rsidRDefault="007F1F62" w:rsidP="00C85C51">
            <w:pPr>
              <w:pStyle w:val="Text"/>
              <w:spacing w:line="220" w:lineRule="exact"/>
              <w:rPr>
                <w:color w:val="A6A6A6"/>
              </w:rPr>
            </w:pPr>
            <w:r w:rsidRPr="00C85C51">
              <w:rPr>
                <w:color w:val="A6A6A6"/>
              </w:rPr>
              <w:t>HP/LaserJet 2100DTN</w:t>
            </w:r>
          </w:p>
        </w:tc>
        <w:tc>
          <w:tcPr>
            <w:tcW w:w="1620" w:type="dxa"/>
          </w:tcPr>
          <w:p w14:paraId="02D79AE4" w14:textId="77777777" w:rsidR="007F1F62" w:rsidRPr="00C85C51" w:rsidRDefault="007F1F62" w:rsidP="00C85C51">
            <w:pPr>
              <w:pStyle w:val="Text"/>
              <w:spacing w:line="220" w:lineRule="exact"/>
              <w:rPr>
                <w:color w:val="A6A6A6"/>
              </w:rPr>
            </w:pPr>
            <w:r w:rsidRPr="00C85C51">
              <w:rPr>
                <w:color w:val="A6A6A6"/>
              </w:rPr>
              <w:t xml:space="preserve"> B/W Laser</w:t>
            </w:r>
          </w:p>
        </w:tc>
        <w:tc>
          <w:tcPr>
            <w:tcW w:w="1620" w:type="dxa"/>
          </w:tcPr>
          <w:p w14:paraId="02D79AE5" w14:textId="77777777" w:rsidR="007F1F62" w:rsidRPr="00C85C51" w:rsidRDefault="007F1F62" w:rsidP="00C85C51">
            <w:pPr>
              <w:pStyle w:val="Text"/>
              <w:spacing w:line="220" w:lineRule="exact"/>
              <w:rPr>
                <w:color w:val="A6A6A6"/>
              </w:rPr>
            </w:pPr>
            <w:r w:rsidRPr="00C85C51">
              <w:rPr>
                <w:color w:val="A6A6A6"/>
              </w:rPr>
              <w:t>32ppm</w:t>
            </w:r>
          </w:p>
        </w:tc>
      </w:tr>
      <w:tr w:rsidR="007F1F62" w14:paraId="02D79AEC" w14:textId="77777777" w:rsidTr="007F1F62">
        <w:tc>
          <w:tcPr>
            <w:tcW w:w="1548" w:type="dxa"/>
          </w:tcPr>
          <w:p w14:paraId="02D79AE7" w14:textId="77777777" w:rsidR="007F1F62" w:rsidRPr="00C85C51" w:rsidRDefault="007F1F62" w:rsidP="00C85C51">
            <w:pPr>
              <w:pStyle w:val="Text"/>
              <w:spacing w:line="220" w:lineRule="exact"/>
              <w:rPr>
                <w:color w:val="A6A6A6"/>
              </w:rPr>
            </w:pPr>
          </w:p>
        </w:tc>
        <w:tc>
          <w:tcPr>
            <w:tcW w:w="1710" w:type="dxa"/>
          </w:tcPr>
          <w:p w14:paraId="02D79AE8" w14:textId="77777777" w:rsidR="007F1F62" w:rsidRPr="00C85C51" w:rsidRDefault="007F1F62" w:rsidP="00C85C51">
            <w:pPr>
              <w:pStyle w:val="Text"/>
              <w:spacing w:line="220" w:lineRule="exact"/>
              <w:rPr>
                <w:color w:val="A6A6A6"/>
              </w:rPr>
            </w:pPr>
          </w:p>
        </w:tc>
        <w:tc>
          <w:tcPr>
            <w:tcW w:w="1620" w:type="dxa"/>
          </w:tcPr>
          <w:p w14:paraId="02D79AE9" w14:textId="77777777" w:rsidR="007F1F62" w:rsidRPr="00C85C51" w:rsidRDefault="007F1F62" w:rsidP="00C85C51">
            <w:pPr>
              <w:pStyle w:val="Text"/>
              <w:spacing w:line="220" w:lineRule="exact"/>
              <w:rPr>
                <w:color w:val="A6A6A6"/>
              </w:rPr>
            </w:pPr>
          </w:p>
        </w:tc>
        <w:tc>
          <w:tcPr>
            <w:tcW w:w="1620" w:type="dxa"/>
          </w:tcPr>
          <w:p w14:paraId="02D79AEA" w14:textId="77777777" w:rsidR="007F1F62" w:rsidRPr="00C85C51" w:rsidRDefault="007F1F62" w:rsidP="00C85C51">
            <w:pPr>
              <w:pStyle w:val="Text"/>
              <w:spacing w:line="220" w:lineRule="exact"/>
              <w:rPr>
                <w:color w:val="A6A6A6"/>
              </w:rPr>
            </w:pPr>
          </w:p>
        </w:tc>
        <w:tc>
          <w:tcPr>
            <w:tcW w:w="1620" w:type="dxa"/>
          </w:tcPr>
          <w:p w14:paraId="02D79AEB" w14:textId="77777777" w:rsidR="007F1F62" w:rsidRPr="00C85C51" w:rsidRDefault="007F1F62" w:rsidP="00C85C51">
            <w:pPr>
              <w:pStyle w:val="Text"/>
              <w:spacing w:line="220" w:lineRule="exact"/>
              <w:rPr>
                <w:color w:val="A6A6A6"/>
              </w:rPr>
            </w:pPr>
          </w:p>
        </w:tc>
      </w:tr>
      <w:tr w:rsidR="007F1F62" w14:paraId="02D79AF2" w14:textId="77777777" w:rsidTr="007F1F62">
        <w:tc>
          <w:tcPr>
            <w:tcW w:w="1548" w:type="dxa"/>
          </w:tcPr>
          <w:p w14:paraId="02D79AED" w14:textId="77777777" w:rsidR="007F1F62" w:rsidRDefault="007F1F62" w:rsidP="00C85C51">
            <w:pPr>
              <w:pStyle w:val="Text"/>
              <w:spacing w:line="220" w:lineRule="exact"/>
            </w:pPr>
          </w:p>
        </w:tc>
        <w:tc>
          <w:tcPr>
            <w:tcW w:w="1710" w:type="dxa"/>
          </w:tcPr>
          <w:p w14:paraId="02D79AEE" w14:textId="77777777" w:rsidR="007F1F62" w:rsidRDefault="007F1F62" w:rsidP="00C85C51">
            <w:pPr>
              <w:pStyle w:val="Text"/>
              <w:spacing w:line="220" w:lineRule="exact"/>
            </w:pPr>
          </w:p>
        </w:tc>
        <w:tc>
          <w:tcPr>
            <w:tcW w:w="1620" w:type="dxa"/>
          </w:tcPr>
          <w:p w14:paraId="02D79AEF" w14:textId="77777777" w:rsidR="007F1F62" w:rsidRDefault="007F1F62" w:rsidP="00C85C51">
            <w:pPr>
              <w:pStyle w:val="Text"/>
              <w:spacing w:line="220" w:lineRule="exact"/>
            </w:pPr>
          </w:p>
        </w:tc>
        <w:tc>
          <w:tcPr>
            <w:tcW w:w="1620" w:type="dxa"/>
          </w:tcPr>
          <w:p w14:paraId="02D79AF0" w14:textId="77777777" w:rsidR="007F1F62" w:rsidRDefault="007F1F62" w:rsidP="00C85C51">
            <w:pPr>
              <w:pStyle w:val="Text"/>
              <w:spacing w:line="220" w:lineRule="exact"/>
            </w:pPr>
          </w:p>
        </w:tc>
        <w:tc>
          <w:tcPr>
            <w:tcW w:w="1620" w:type="dxa"/>
          </w:tcPr>
          <w:p w14:paraId="02D79AF1" w14:textId="77777777" w:rsidR="007F1F62" w:rsidRDefault="007F1F62" w:rsidP="00C85C51">
            <w:pPr>
              <w:pStyle w:val="Text"/>
              <w:spacing w:line="220" w:lineRule="exact"/>
            </w:pPr>
          </w:p>
        </w:tc>
      </w:tr>
      <w:tr w:rsidR="007F1F62" w14:paraId="02D79AF8" w14:textId="77777777" w:rsidTr="007F1F62">
        <w:tc>
          <w:tcPr>
            <w:tcW w:w="1548" w:type="dxa"/>
          </w:tcPr>
          <w:p w14:paraId="02D79AF3" w14:textId="77777777" w:rsidR="007F1F62" w:rsidRDefault="007F1F62" w:rsidP="00C85C51">
            <w:pPr>
              <w:pStyle w:val="Text"/>
              <w:spacing w:line="220" w:lineRule="exact"/>
            </w:pPr>
          </w:p>
        </w:tc>
        <w:tc>
          <w:tcPr>
            <w:tcW w:w="1710" w:type="dxa"/>
          </w:tcPr>
          <w:p w14:paraId="02D79AF4" w14:textId="77777777" w:rsidR="007F1F62" w:rsidRDefault="007F1F62" w:rsidP="00C85C51">
            <w:pPr>
              <w:pStyle w:val="Text"/>
              <w:spacing w:line="220" w:lineRule="exact"/>
            </w:pPr>
          </w:p>
        </w:tc>
        <w:tc>
          <w:tcPr>
            <w:tcW w:w="1620" w:type="dxa"/>
          </w:tcPr>
          <w:p w14:paraId="02D79AF5" w14:textId="77777777" w:rsidR="007F1F62" w:rsidRDefault="007F1F62" w:rsidP="00C85C51">
            <w:pPr>
              <w:pStyle w:val="Text"/>
              <w:spacing w:line="220" w:lineRule="exact"/>
            </w:pPr>
          </w:p>
        </w:tc>
        <w:tc>
          <w:tcPr>
            <w:tcW w:w="1620" w:type="dxa"/>
          </w:tcPr>
          <w:p w14:paraId="02D79AF6" w14:textId="77777777" w:rsidR="007F1F62" w:rsidRDefault="007F1F62" w:rsidP="00C85C51">
            <w:pPr>
              <w:pStyle w:val="Text"/>
              <w:spacing w:line="220" w:lineRule="exact"/>
            </w:pPr>
          </w:p>
        </w:tc>
        <w:tc>
          <w:tcPr>
            <w:tcW w:w="1620" w:type="dxa"/>
          </w:tcPr>
          <w:p w14:paraId="02D79AF7" w14:textId="77777777" w:rsidR="007F1F62" w:rsidRDefault="007F1F62" w:rsidP="00C85C51">
            <w:pPr>
              <w:pStyle w:val="Text"/>
              <w:spacing w:line="220" w:lineRule="exact"/>
            </w:pPr>
          </w:p>
        </w:tc>
      </w:tr>
      <w:tr w:rsidR="007F1F62" w14:paraId="02D79AFE" w14:textId="77777777" w:rsidTr="007F1F62">
        <w:tc>
          <w:tcPr>
            <w:tcW w:w="1548" w:type="dxa"/>
          </w:tcPr>
          <w:p w14:paraId="02D79AF9" w14:textId="77777777" w:rsidR="007F1F62" w:rsidRDefault="007F1F62" w:rsidP="00C85C51">
            <w:pPr>
              <w:pStyle w:val="Text"/>
              <w:spacing w:line="220" w:lineRule="exact"/>
            </w:pPr>
          </w:p>
        </w:tc>
        <w:tc>
          <w:tcPr>
            <w:tcW w:w="1710" w:type="dxa"/>
          </w:tcPr>
          <w:p w14:paraId="02D79AFA" w14:textId="77777777" w:rsidR="007F1F62" w:rsidRDefault="007F1F62" w:rsidP="00C85C51">
            <w:pPr>
              <w:pStyle w:val="Text"/>
              <w:spacing w:line="220" w:lineRule="exact"/>
            </w:pPr>
          </w:p>
        </w:tc>
        <w:tc>
          <w:tcPr>
            <w:tcW w:w="1620" w:type="dxa"/>
          </w:tcPr>
          <w:p w14:paraId="02D79AFB" w14:textId="77777777" w:rsidR="007F1F62" w:rsidRDefault="007F1F62" w:rsidP="00C85C51">
            <w:pPr>
              <w:pStyle w:val="Text"/>
              <w:spacing w:line="220" w:lineRule="exact"/>
            </w:pPr>
          </w:p>
        </w:tc>
        <w:tc>
          <w:tcPr>
            <w:tcW w:w="1620" w:type="dxa"/>
          </w:tcPr>
          <w:p w14:paraId="02D79AFC" w14:textId="77777777" w:rsidR="007F1F62" w:rsidRDefault="007F1F62" w:rsidP="00C85C51">
            <w:pPr>
              <w:pStyle w:val="Text"/>
              <w:spacing w:line="220" w:lineRule="exact"/>
            </w:pPr>
          </w:p>
        </w:tc>
        <w:tc>
          <w:tcPr>
            <w:tcW w:w="1620" w:type="dxa"/>
          </w:tcPr>
          <w:p w14:paraId="02D79AFD" w14:textId="77777777" w:rsidR="007F1F62" w:rsidRDefault="007F1F62" w:rsidP="00C85C51">
            <w:pPr>
              <w:pStyle w:val="Text"/>
              <w:spacing w:line="220" w:lineRule="exact"/>
            </w:pPr>
          </w:p>
        </w:tc>
      </w:tr>
      <w:tr w:rsidR="007F1F62" w14:paraId="02D79B04" w14:textId="77777777" w:rsidTr="007F1F62">
        <w:tc>
          <w:tcPr>
            <w:tcW w:w="1548" w:type="dxa"/>
          </w:tcPr>
          <w:p w14:paraId="02D79AFF" w14:textId="77777777" w:rsidR="007F1F62" w:rsidRDefault="007F1F62" w:rsidP="00C85C51">
            <w:pPr>
              <w:pStyle w:val="Text"/>
              <w:spacing w:line="220" w:lineRule="exact"/>
            </w:pPr>
          </w:p>
        </w:tc>
        <w:tc>
          <w:tcPr>
            <w:tcW w:w="1710" w:type="dxa"/>
          </w:tcPr>
          <w:p w14:paraId="02D79B00" w14:textId="77777777" w:rsidR="007F1F62" w:rsidRDefault="007F1F62" w:rsidP="00C85C51">
            <w:pPr>
              <w:pStyle w:val="Text"/>
              <w:spacing w:line="220" w:lineRule="exact"/>
            </w:pPr>
          </w:p>
        </w:tc>
        <w:tc>
          <w:tcPr>
            <w:tcW w:w="1620" w:type="dxa"/>
          </w:tcPr>
          <w:p w14:paraId="02D79B01" w14:textId="77777777" w:rsidR="007F1F62" w:rsidRDefault="007F1F62" w:rsidP="00C85C51">
            <w:pPr>
              <w:pStyle w:val="Text"/>
              <w:spacing w:line="220" w:lineRule="exact"/>
            </w:pPr>
          </w:p>
        </w:tc>
        <w:tc>
          <w:tcPr>
            <w:tcW w:w="1620" w:type="dxa"/>
          </w:tcPr>
          <w:p w14:paraId="02D79B02" w14:textId="77777777" w:rsidR="007F1F62" w:rsidRDefault="007F1F62" w:rsidP="00C85C51">
            <w:pPr>
              <w:pStyle w:val="Text"/>
              <w:spacing w:line="220" w:lineRule="exact"/>
            </w:pPr>
          </w:p>
        </w:tc>
        <w:tc>
          <w:tcPr>
            <w:tcW w:w="1620" w:type="dxa"/>
          </w:tcPr>
          <w:p w14:paraId="02D79B03" w14:textId="77777777" w:rsidR="007F1F62" w:rsidRDefault="007F1F62" w:rsidP="00C85C51">
            <w:pPr>
              <w:pStyle w:val="Text"/>
              <w:spacing w:line="220" w:lineRule="exact"/>
            </w:pPr>
          </w:p>
        </w:tc>
      </w:tr>
    </w:tbl>
    <w:p w14:paraId="02D79B05" w14:textId="77777777" w:rsidR="00801800" w:rsidRDefault="00801800" w:rsidP="00FE5670">
      <w:pPr>
        <w:pStyle w:val="TableSpacing"/>
      </w:pPr>
    </w:p>
    <w:p w14:paraId="02D79B06" w14:textId="77777777" w:rsidR="00801800" w:rsidRDefault="00711CFB">
      <w:pPr>
        <w:pStyle w:val="Label"/>
      </w:pPr>
      <w:r w:rsidRPr="00711CFB">
        <w:t>T</w:t>
      </w:r>
      <w:r w:rsidR="00FE5670">
        <w:t>able A-3. Printer Information (C</w:t>
      </w:r>
      <w:r w:rsidRPr="00711CFB">
        <w:t>ontinued)</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710"/>
        <w:gridCol w:w="1620"/>
        <w:gridCol w:w="1620"/>
      </w:tblGrid>
      <w:tr w:rsidR="007F1F62" w14:paraId="02D79B0B" w14:textId="77777777" w:rsidTr="007F1F62">
        <w:tc>
          <w:tcPr>
            <w:tcW w:w="1548" w:type="dxa"/>
            <w:shd w:val="clear" w:color="auto" w:fill="BFBFBF"/>
          </w:tcPr>
          <w:p w14:paraId="02D79B07" w14:textId="77777777" w:rsidR="007F1F62" w:rsidRDefault="007F1F62" w:rsidP="007F1F62">
            <w:pPr>
              <w:pStyle w:val="Label"/>
              <w:spacing w:line="220" w:lineRule="exact"/>
            </w:pPr>
            <w:r>
              <w:t>Demand</w:t>
            </w:r>
          </w:p>
        </w:tc>
        <w:tc>
          <w:tcPr>
            <w:tcW w:w="1710" w:type="dxa"/>
            <w:shd w:val="clear" w:color="auto" w:fill="BFBFBF"/>
          </w:tcPr>
          <w:p w14:paraId="02D79B08" w14:textId="77777777" w:rsidR="007F1F62" w:rsidRDefault="007F1F62" w:rsidP="007F1F62">
            <w:pPr>
              <w:pStyle w:val="Label"/>
              <w:spacing w:line="220" w:lineRule="exact"/>
            </w:pPr>
            <w:r>
              <w:t>Server</w:t>
            </w:r>
          </w:p>
        </w:tc>
        <w:tc>
          <w:tcPr>
            <w:tcW w:w="1620" w:type="dxa"/>
            <w:shd w:val="clear" w:color="auto" w:fill="BFBFBF"/>
          </w:tcPr>
          <w:p w14:paraId="02D79B09" w14:textId="77777777" w:rsidR="007F1F62" w:rsidRDefault="007F1F62" w:rsidP="007F1F62">
            <w:pPr>
              <w:pStyle w:val="Label"/>
              <w:spacing w:line="220" w:lineRule="exact"/>
            </w:pPr>
            <w:r>
              <w:t>Share</w:t>
            </w:r>
          </w:p>
        </w:tc>
        <w:tc>
          <w:tcPr>
            <w:tcW w:w="1620" w:type="dxa"/>
            <w:shd w:val="clear" w:color="auto" w:fill="BFBFBF"/>
          </w:tcPr>
          <w:p w14:paraId="02D79B0A" w14:textId="77777777" w:rsidR="007F1F62" w:rsidRDefault="007F1F62" w:rsidP="007F1F62">
            <w:pPr>
              <w:pStyle w:val="Label"/>
              <w:spacing w:line="220" w:lineRule="exact"/>
            </w:pPr>
            <w:r>
              <w:t>Clients</w:t>
            </w:r>
            <w:r w:rsidRPr="00C85C51">
              <w:rPr>
                <w:vertAlign w:val="superscript"/>
              </w:rPr>
              <w:t>1</w:t>
            </w:r>
          </w:p>
        </w:tc>
      </w:tr>
      <w:tr w:rsidR="007F1F62" w14:paraId="02D79B10" w14:textId="77777777" w:rsidTr="007F1F62">
        <w:tc>
          <w:tcPr>
            <w:tcW w:w="1548" w:type="dxa"/>
          </w:tcPr>
          <w:p w14:paraId="02D79B0C" w14:textId="77777777" w:rsidR="007F1F62" w:rsidRPr="00C85C51" w:rsidRDefault="007F1F62" w:rsidP="007F1F62">
            <w:pPr>
              <w:pStyle w:val="Text"/>
              <w:spacing w:line="220" w:lineRule="exact"/>
              <w:rPr>
                <w:color w:val="A6A6A6"/>
              </w:rPr>
            </w:pPr>
            <w:r w:rsidRPr="00C85C51">
              <w:rPr>
                <w:color w:val="A6A6A6"/>
              </w:rPr>
              <w:t>5,678 pp/mo</w:t>
            </w:r>
          </w:p>
        </w:tc>
        <w:tc>
          <w:tcPr>
            <w:tcW w:w="1710" w:type="dxa"/>
          </w:tcPr>
          <w:p w14:paraId="02D79B0D" w14:textId="77777777" w:rsidR="007F1F62" w:rsidRPr="00C85C51" w:rsidRDefault="007F1F62" w:rsidP="007F1F62">
            <w:pPr>
              <w:pStyle w:val="Text"/>
              <w:spacing w:line="220" w:lineRule="exact"/>
              <w:rPr>
                <w:color w:val="A6A6A6"/>
              </w:rPr>
            </w:pPr>
            <w:r w:rsidRPr="00C85C51">
              <w:rPr>
                <w:color w:val="A6A6A6"/>
              </w:rPr>
              <w:t>Phoenix-PS1</w:t>
            </w:r>
          </w:p>
        </w:tc>
        <w:tc>
          <w:tcPr>
            <w:tcW w:w="1620" w:type="dxa"/>
          </w:tcPr>
          <w:p w14:paraId="02D79B0E" w14:textId="77777777" w:rsidR="007F1F62" w:rsidRPr="00C85C51" w:rsidRDefault="007F1F62" w:rsidP="007F1F62">
            <w:pPr>
              <w:pStyle w:val="Text"/>
              <w:spacing w:line="220" w:lineRule="exact"/>
              <w:rPr>
                <w:color w:val="A6A6A6"/>
              </w:rPr>
            </w:pPr>
            <w:r w:rsidRPr="00C85C51">
              <w:rPr>
                <w:color w:val="A6A6A6"/>
              </w:rPr>
              <w:t>HQHR12</w:t>
            </w:r>
          </w:p>
        </w:tc>
        <w:tc>
          <w:tcPr>
            <w:tcW w:w="1620" w:type="dxa"/>
          </w:tcPr>
          <w:p w14:paraId="02D79B0F" w14:textId="77777777" w:rsidR="007F1F62" w:rsidRPr="00C85C51" w:rsidRDefault="007F1F62" w:rsidP="007F1F62">
            <w:pPr>
              <w:pStyle w:val="Text"/>
              <w:spacing w:line="220" w:lineRule="exact"/>
              <w:rPr>
                <w:color w:val="A6A6A6"/>
              </w:rPr>
            </w:pPr>
            <w:r w:rsidRPr="00C85C51">
              <w:rPr>
                <w:color w:val="A6A6A6"/>
              </w:rPr>
              <w:t>W</w:t>
            </w:r>
          </w:p>
        </w:tc>
      </w:tr>
      <w:tr w:rsidR="007F1F62" w14:paraId="02D79B15" w14:textId="77777777" w:rsidTr="007F1F62">
        <w:tc>
          <w:tcPr>
            <w:tcW w:w="1548" w:type="dxa"/>
          </w:tcPr>
          <w:p w14:paraId="02D79B11" w14:textId="77777777" w:rsidR="007F1F62" w:rsidRPr="00C85C51" w:rsidRDefault="007F1F62" w:rsidP="007F1F62">
            <w:pPr>
              <w:pStyle w:val="Text"/>
              <w:spacing w:line="220" w:lineRule="exact"/>
              <w:rPr>
                <w:color w:val="A6A6A6"/>
              </w:rPr>
            </w:pPr>
          </w:p>
        </w:tc>
        <w:tc>
          <w:tcPr>
            <w:tcW w:w="1710" w:type="dxa"/>
          </w:tcPr>
          <w:p w14:paraId="02D79B12" w14:textId="77777777" w:rsidR="007F1F62" w:rsidRPr="00C85C51" w:rsidRDefault="007F1F62" w:rsidP="007F1F62">
            <w:pPr>
              <w:pStyle w:val="Text"/>
              <w:spacing w:line="220" w:lineRule="exact"/>
              <w:rPr>
                <w:color w:val="A6A6A6"/>
              </w:rPr>
            </w:pPr>
          </w:p>
        </w:tc>
        <w:tc>
          <w:tcPr>
            <w:tcW w:w="1620" w:type="dxa"/>
          </w:tcPr>
          <w:p w14:paraId="02D79B13" w14:textId="77777777" w:rsidR="007F1F62" w:rsidRPr="00C85C51" w:rsidRDefault="007F1F62" w:rsidP="007F1F62">
            <w:pPr>
              <w:pStyle w:val="Text"/>
              <w:spacing w:line="220" w:lineRule="exact"/>
              <w:rPr>
                <w:color w:val="A6A6A6"/>
              </w:rPr>
            </w:pPr>
          </w:p>
        </w:tc>
        <w:tc>
          <w:tcPr>
            <w:tcW w:w="1620" w:type="dxa"/>
          </w:tcPr>
          <w:p w14:paraId="02D79B14" w14:textId="77777777" w:rsidR="007F1F62" w:rsidRPr="00C85C51" w:rsidRDefault="007F1F62" w:rsidP="007F1F62">
            <w:pPr>
              <w:pStyle w:val="Text"/>
              <w:spacing w:line="220" w:lineRule="exact"/>
              <w:rPr>
                <w:color w:val="A6A6A6"/>
              </w:rPr>
            </w:pPr>
          </w:p>
        </w:tc>
      </w:tr>
      <w:tr w:rsidR="007F1F62" w14:paraId="02D79B1A" w14:textId="77777777" w:rsidTr="007F1F62">
        <w:tc>
          <w:tcPr>
            <w:tcW w:w="1548" w:type="dxa"/>
          </w:tcPr>
          <w:p w14:paraId="02D79B16" w14:textId="77777777" w:rsidR="007F1F62" w:rsidRDefault="007F1F62" w:rsidP="007F1F62">
            <w:pPr>
              <w:pStyle w:val="Text"/>
              <w:spacing w:line="220" w:lineRule="exact"/>
            </w:pPr>
          </w:p>
        </w:tc>
        <w:tc>
          <w:tcPr>
            <w:tcW w:w="1710" w:type="dxa"/>
          </w:tcPr>
          <w:p w14:paraId="02D79B17" w14:textId="77777777" w:rsidR="007F1F62" w:rsidRDefault="007F1F62" w:rsidP="007F1F62">
            <w:pPr>
              <w:pStyle w:val="Text"/>
              <w:spacing w:line="220" w:lineRule="exact"/>
            </w:pPr>
          </w:p>
        </w:tc>
        <w:tc>
          <w:tcPr>
            <w:tcW w:w="1620" w:type="dxa"/>
          </w:tcPr>
          <w:p w14:paraId="02D79B18" w14:textId="77777777" w:rsidR="007F1F62" w:rsidRDefault="007F1F62" w:rsidP="007F1F62">
            <w:pPr>
              <w:pStyle w:val="Text"/>
              <w:spacing w:line="220" w:lineRule="exact"/>
            </w:pPr>
          </w:p>
        </w:tc>
        <w:tc>
          <w:tcPr>
            <w:tcW w:w="1620" w:type="dxa"/>
          </w:tcPr>
          <w:p w14:paraId="02D79B19" w14:textId="77777777" w:rsidR="007F1F62" w:rsidRDefault="007F1F62" w:rsidP="007F1F62">
            <w:pPr>
              <w:pStyle w:val="Text"/>
              <w:spacing w:line="220" w:lineRule="exact"/>
            </w:pPr>
          </w:p>
        </w:tc>
      </w:tr>
      <w:tr w:rsidR="007F1F62" w14:paraId="02D79B1F" w14:textId="77777777" w:rsidTr="007F1F62">
        <w:tc>
          <w:tcPr>
            <w:tcW w:w="1548" w:type="dxa"/>
          </w:tcPr>
          <w:p w14:paraId="02D79B1B" w14:textId="77777777" w:rsidR="007F1F62" w:rsidRDefault="007F1F62" w:rsidP="007F1F62">
            <w:pPr>
              <w:pStyle w:val="Text"/>
              <w:spacing w:line="220" w:lineRule="exact"/>
            </w:pPr>
          </w:p>
        </w:tc>
        <w:tc>
          <w:tcPr>
            <w:tcW w:w="1710" w:type="dxa"/>
          </w:tcPr>
          <w:p w14:paraId="02D79B1C" w14:textId="77777777" w:rsidR="007F1F62" w:rsidRDefault="007F1F62" w:rsidP="007F1F62">
            <w:pPr>
              <w:pStyle w:val="Text"/>
              <w:spacing w:line="220" w:lineRule="exact"/>
            </w:pPr>
          </w:p>
        </w:tc>
        <w:tc>
          <w:tcPr>
            <w:tcW w:w="1620" w:type="dxa"/>
          </w:tcPr>
          <w:p w14:paraId="02D79B1D" w14:textId="77777777" w:rsidR="007F1F62" w:rsidRDefault="007F1F62" w:rsidP="007F1F62">
            <w:pPr>
              <w:pStyle w:val="Text"/>
              <w:spacing w:line="220" w:lineRule="exact"/>
            </w:pPr>
          </w:p>
        </w:tc>
        <w:tc>
          <w:tcPr>
            <w:tcW w:w="1620" w:type="dxa"/>
          </w:tcPr>
          <w:p w14:paraId="02D79B1E" w14:textId="77777777" w:rsidR="007F1F62" w:rsidRDefault="007F1F62" w:rsidP="007F1F62">
            <w:pPr>
              <w:pStyle w:val="Text"/>
              <w:spacing w:line="220" w:lineRule="exact"/>
            </w:pPr>
          </w:p>
        </w:tc>
      </w:tr>
      <w:tr w:rsidR="007F1F62" w14:paraId="02D79B24" w14:textId="77777777" w:rsidTr="007F1F62">
        <w:tc>
          <w:tcPr>
            <w:tcW w:w="1548" w:type="dxa"/>
          </w:tcPr>
          <w:p w14:paraId="02D79B20" w14:textId="77777777" w:rsidR="007F1F62" w:rsidRDefault="007F1F62" w:rsidP="007F1F62">
            <w:pPr>
              <w:pStyle w:val="Text"/>
              <w:spacing w:line="220" w:lineRule="exact"/>
            </w:pPr>
          </w:p>
        </w:tc>
        <w:tc>
          <w:tcPr>
            <w:tcW w:w="1710" w:type="dxa"/>
          </w:tcPr>
          <w:p w14:paraId="02D79B21" w14:textId="77777777" w:rsidR="007F1F62" w:rsidRDefault="007F1F62" w:rsidP="007F1F62">
            <w:pPr>
              <w:pStyle w:val="Text"/>
              <w:spacing w:line="220" w:lineRule="exact"/>
            </w:pPr>
          </w:p>
        </w:tc>
        <w:tc>
          <w:tcPr>
            <w:tcW w:w="1620" w:type="dxa"/>
          </w:tcPr>
          <w:p w14:paraId="02D79B22" w14:textId="77777777" w:rsidR="007F1F62" w:rsidRDefault="007F1F62" w:rsidP="007F1F62">
            <w:pPr>
              <w:pStyle w:val="Text"/>
              <w:spacing w:line="220" w:lineRule="exact"/>
            </w:pPr>
          </w:p>
        </w:tc>
        <w:tc>
          <w:tcPr>
            <w:tcW w:w="1620" w:type="dxa"/>
          </w:tcPr>
          <w:p w14:paraId="02D79B23" w14:textId="77777777" w:rsidR="007F1F62" w:rsidRDefault="007F1F62" w:rsidP="007F1F62">
            <w:pPr>
              <w:pStyle w:val="Text"/>
              <w:spacing w:line="220" w:lineRule="exact"/>
            </w:pPr>
          </w:p>
        </w:tc>
      </w:tr>
      <w:tr w:rsidR="007F1F62" w14:paraId="02D79B29" w14:textId="77777777" w:rsidTr="007F1F62">
        <w:tc>
          <w:tcPr>
            <w:tcW w:w="1548" w:type="dxa"/>
          </w:tcPr>
          <w:p w14:paraId="02D79B25" w14:textId="77777777" w:rsidR="007F1F62" w:rsidRDefault="007F1F62" w:rsidP="007F1F62">
            <w:pPr>
              <w:pStyle w:val="Text"/>
              <w:spacing w:line="220" w:lineRule="exact"/>
            </w:pPr>
          </w:p>
        </w:tc>
        <w:tc>
          <w:tcPr>
            <w:tcW w:w="1710" w:type="dxa"/>
          </w:tcPr>
          <w:p w14:paraId="02D79B26" w14:textId="77777777" w:rsidR="007F1F62" w:rsidRDefault="007F1F62" w:rsidP="007F1F62">
            <w:pPr>
              <w:pStyle w:val="Text"/>
              <w:spacing w:line="220" w:lineRule="exact"/>
            </w:pPr>
          </w:p>
        </w:tc>
        <w:tc>
          <w:tcPr>
            <w:tcW w:w="1620" w:type="dxa"/>
          </w:tcPr>
          <w:p w14:paraId="02D79B27" w14:textId="77777777" w:rsidR="007F1F62" w:rsidRDefault="007F1F62" w:rsidP="007F1F62">
            <w:pPr>
              <w:pStyle w:val="Text"/>
              <w:spacing w:line="220" w:lineRule="exact"/>
            </w:pPr>
          </w:p>
        </w:tc>
        <w:tc>
          <w:tcPr>
            <w:tcW w:w="1620" w:type="dxa"/>
          </w:tcPr>
          <w:p w14:paraId="02D79B28" w14:textId="77777777" w:rsidR="007F1F62" w:rsidRDefault="007F1F62" w:rsidP="007F1F62">
            <w:pPr>
              <w:pStyle w:val="Text"/>
              <w:spacing w:line="220" w:lineRule="exact"/>
            </w:pPr>
          </w:p>
        </w:tc>
      </w:tr>
    </w:tbl>
    <w:p w14:paraId="02D79B2A" w14:textId="77777777" w:rsidR="007F1F62" w:rsidRDefault="007F1F62" w:rsidP="007F1F62">
      <w:pPr>
        <w:pStyle w:val="TableFootnote"/>
      </w:pPr>
      <w:r w:rsidRPr="00683575">
        <w:rPr>
          <w:vertAlign w:val="superscript"/>
        </w:rPr>
        <w:t>1</w:t>
      </w:r>
      <w:r>
        <w:t>Windows (W), Macintosh (M), UNIX/Linux/LPR (U)</w:t>
      </w:r>
    </w:p>
    <w:p w14:paraId="02D79B2B" w14:textId="77777777" w:rsidR="005D3014" w:rsidRDefault="005D3014" w:rsidP="00221543">
      <w:pPr>
        <w:pStyle w:val="TableSpacing"/>
      </w:pPr>
    </w:p>
    <w:p w14:paraId="02D79B2C" w14:textId="77777777" w:rsidR="00453DC4" w:rsidRDefault="0055260B" w:rsidP="00D72521">
      <w:pPr>
        <w:pStyle w:val="Text"/>
      </w:pPr>
      <w:r w:rsidRPr="00216DBB">
        <w:t xml:space="preserve">Use </w:t>
      </w:r>
      <w:r>
        <w:t>this job aid</w:t>
      </w:r>
      <w:r w:rsidRPr="00216DBB">
        <w:t xml:space="preserve"> to record </w:t>
      </w:r>
      <w:r>
        <w:t>print</w:t>
      </w:r>
      <w:r w:rsidRPr="00216DBB">
        <w:t xml:space="preserve"> server configuration and placement.</w:t>
      </w:r>
    </w:p>
    <w:p w14:paraId="02D79B2D" w14:textId="77777777" w:rsidR="00801800" w:rsidRDefault="00453DC4">
      <w:pPr>
        <w:pStyle w:val="Label"/>
      </w:pPr>
      <w:r>
        <w:t>Table A-4. Print Server Design</w:t>
      </w:r>
    </w:p>
    <w:tbl>
      <w:tblPr>
        <w:tblW w:w="8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939"/>
        <w:gridCol w:w="1581"/>
        <w:gridCol w:w="1620"/>
        <w:gridCol w:w="1284"/>
        <w:gridCol w:w="1614"/>
      </w:tblGrid>
      <w:tr w:rsidR="0055260B" w:rsidRPr="00216DBB" w14:paraId="02D79B34" w14:textId="77777777" w:rsidTr="00D31C7C">
        <w:tc>
          <w:tcPr>
            <w:tcW w:w="1098" w:type="dxa"/>
            <w:shd w:val="clear" w:color="auto" w:fill="BFBFBF"/>
          </w:tcPr>
          <w:p w14:paraId="02D79B2E" w14:textId="77777777" w:rsidR="0055260B" w:rsidRPr="00216DBB" w:rsidRDefault="0055260B" w:rsidP="00C85C51">
            <w:pPr>
              <w:pStyle w:val="Label"/>
              <w:spacing w:line="220" w:lineRule="exact"/>
            </w:pPr>
            <w:r w:rsidRPr="00216DBB">
              <w:t>Location</w:t>
            </w:r>
          </w:p>
        </w:tc>
        <w:tc>
          <w:tcPr>
            <w:tcW w:w="939" w:type="dxa"/>
            <w:shd w:val="clear" w:color="auto" w:fill="BFBFBF"/>
          </w:tcPr>
          <w:p w14:paraId="02D79B2F" w14:textId="77777777" w:rsidR="008D60F8" w:rsidRDefault="0055260B">
            <w:pPr>
              <w:pStyle w:val="Label"/>
              <w:spacing w:line="220" w:lineRule="exact"/>
            </w:pPr>
            <w:r w:rsidRPr="00216DBB">
              <w:t xml:space="preserve">Server </w:t>
            </w:r>
            <w:r w:rsidR="00FA7D17">
              <w:t>n</w:t>
            </w:r>
            <w:r w:rsidR="00FA7D17" w:rsidRPr="00216DBB">
              <w:t>ame</w:t>
            </w:r>
          </w:p>
        </w:tc>
        <w:tc>
          <w:tcPr>
            <w:tcW w:w="1581" w:type="dxa"/>
            <w:shd w:val="clear" w:color="auto" w:fill="BFBFBF"/>
          </w:tcPr>
          <w:p w14:paraId="02D79B30" w14:textId="77777777" w:rsidR="0055260B" w:rsidRPr="00216DBB" w:rsidRDefault="0055260B" w:rsidP="00C85C51">
            <w:pPr>
              <w:pStyle w:val="Label"/>
              <w:spacing w:line="220" w:lineRule="exact"/>
            </w:pPr>
            <w:r w:rsidRPr="00216DBB">
              <w:t>Configuration</w:t>
            </w:r>
          </w:p>
        </w:tc>
        <w:tc>
          <w:tcPr>
            <w:tcW w:w="1620" w:type="dxa"/>
            <w:shd w:val="clear" w:color="auto" w:fill="BFBFBF"/>
          </w:tcPr>
          <w:p w14:paraId="02D79B31" w14:textId="77777777" w:rsidR="0055260B" w:rsidRPr="00216DBB" w:rsidRDefault="00A83786" w:rsidP="00C85C51">
            <w:pPr>
              <w:pStyle w:val="Label"/>
              <w:spacing w:line="220" w:lineRule="exact"/>
            </w:pPr>
            <w:r>
              <w:t>Server hardware</w:t>
            </w:r>
            <w:r w:rsidR="0055260B" w:rsidRPr="00216DBB">
              <w:t xml:space="preserve"> </w:t>
            </w:r>
          </w:p>
        </w:tc>
        <w:tc>
          <w:tcPr>
            <w:tcW w:w="1284" w:type="dxa"/>
            <w:shd w:val="clear" w:color="auto" w:fill="BFBFBF"/>
          </w:tcPr>
          <w:p w14:paraId="02D79B32" w14:textId="77777777" w:rsidR="008D60F8" w:rsidRDefault="0055260B">
            <w:pPr>
              <w:pStyle w:val="Label"/>
              <w:spacing w:line="220" w:lineRule="exact"/>
            </w:pPr>
            <w:r w:rsidRPr="00216DBB">
              <w:t xml:space="preserve">Fault </w:t>
            </w:r>
            <w:r w:rsidR="00FA7D17">
              <w:t>t</w:t>
            </w:r>
            <w:r w:rsidR="00FA7D17" w:rsidRPr="00216DBB">
              <w:t>olerance</w:t>
            </w:r>
          </w:p>
        </w:tc>
        <w:tc>
          <w:tcPr>
            <w:tcW w:w="1614" w:type="dxa"/>
            <w:shd w:val="clear" w:color="auto" w:fill="BFBFBF"/>
          </w:tcPr>
          <w:p w14:paraId="02D79B33" w14:textId="77777777" w:rsidR="008D60F8" w:rsidRDefault="0055260B">
            <w:pPr>
              <w:pStyle w:val="Label"/>
              <w:spacing w:line="220" w:lineRule="exact"/>
            </w:pPr>
            <w:r w:rsidRPr="00216DBB">
              <w:t>Point</w:t>
            </w:r>
            <w:r w:rsidR="00D31C7C">
              <w:t>-</w:t>
            </w:r>
            <w:r w:rsidRPr="00216DBB">
              <w:t xml:space="preserve"> and </w:t>
            </w:r>
            <w:r w:rsidR="00FA7D17">
              <w:t>p</w:t>
            </w:r>
            <w:r w:rsidR="00FA7D17" w:rsidRPr="00216DBB">
              <w:t>rint</w:t>
            </w:r>
            <w:r w:rsidR="00D31C7C">
              <w:t>-</w:t>
            </w:r>
            <w:r w:rsidR="00FA7D17">
              <w:t>e</w:t>
            </w:r>
            <w:r w:rsidR="00FA7D17" w:rsidRPr="00216DBB">
              <w:t>nabled</w:t>
            </w:r>
            <w:r w:rsidRPr="00216DBB">
              <w:t>?</w:t>
            </w:r>
          </w:p>
        </w:tc>
      </w:tr>
      <w:tr w:rsidR="0055260B" w:rsidRPr="00216DBB" w14:paraId="02D79B3B" w14:textId="77777777" w:rsidTr="00D31C7C">
        <w:tc>
          <w:tcPr>
            <w:tcW w:w="1098" w:type="dxa"/>
          </w:tcPr>
          <w:p w14:paraId="02D79B35" w14:textId="77777777" w:rsidR="0055260B" w:rsidRPr="00C85C51" w:rsidRDefault="0055260B" w:rsidP="00C85C51">
            <w:pPr>
              <w:pStyle w:val="Text"/>
              <w:spacing w:line="220" w:lineRule="exact"/>
              <w:rPr>
                <w:color w:val="A6A6A6"/>
              </w:rPr>
            </w:pPr>
            <w:r w:rsidRPr="00C85C51">
              <w:rPr>
                <w:color w:val="A6A6A6"/>
              </w:rPr>
              <w:t>Phoenix, AZ</w:t>
            </w:r>
          </w:p>
        </w:tc>
        <w:tc>
          <w:tcPr>
            <w:tcW w:w="939" w:type="dxa"/>
          </w:tcPr>
          <w:p w14:paraId="02D79B36" w14:textId="77777777" w:rsidR="0055260B" w:rsidRPr="00C85C51" w:rsidRDefault="0055260B" w:rsidP="00C85C51">
            <w:pPr>
              <w:pStyle w:val="Text"/>
              <w:spacing w:line="220" w:lineRule="exact"/>
              <w:rPr>
                <w:color w:val="A6A6A6"/>
              </w:rPr>
            </w:pPr>
            <w:r w:rsidRPr="00C85C51">
              <w:rPr>
                <w:color w:val="A6A6A6"/>
              </w:rPr>
              <w:t>Phoenix-DC1</w:t>
            </w:r>
          </w:p>
        </w:tc>
        <w:tc>
          <w:tcPr>
            <w:tcW w:w="1581" w:type="dxa"/>
          </w:tcPr>
          <w:p w14:paraId="02D79B37" w14:textId="77777777" w:rsidR="0055260B" w:rsidRPr="00C85C51" w:rsidRDefault="0055260B" w:rsidP="00C85C51">
            <w:pPr>
              <w:pStyle w:val="Text"/>
              <w:spacing w:line="220" w:lineRule="exact"/>
              <w:rPr>
                <w:color w:val="A6A6A6"/>
              </w:rPr>
            </w:pPr>
            <w:r w:rsidRPr="00C85C51">
              <w:rPr>
                <w:color w:val="A6A6A6"/>
              </w:rPr>
              <w:t>1U, Dual-Xeon, 2 GB of RAM</w:t>
            </w:r>
          </w:p>
        </w:tc>
        <w:tc>
          <w:tcPr>
            <w:tcW w:w="1620" w:type="dxa"/>
          </w:tcPr>
          <w:p w14:paraId="02D79B38" w14:textId="77777777" w:rsidR="0055260B" w:rsidRPr="00C85C51" w:rsidRDefault="0055260B" w:rsidP="00C85C51">
            <w:pPr>
              <w:pStyle w:val="Text"/>
              <w:spacing w:line="220" w:lineRule="exact"/>
              <w:rPr>
                <w:color w:val="A6A6A6"/>
              </w:rPr>
            </w:pPr>
            <w:r w:rsidRPr="00C85C51">
              <w:rPr>
                <w:color w:val="A6A6A6"/>
              </w:rPr>
              <w:t>DAS/1 terabyte</w:t>
            </w:r>
          </w:p>
        </w:tc>
        <w:tc>
          <w:tcPr>
            <w:tcW w:w="1284" w:type="dxa"/>
          </w:tcPr>
          <w:p w14:paraId="02D79B39" w14:textId="77777777" w:rsidR="0055260B" w:rsidRPr="00C85C51" w:rsidRDefault="0055260B" w:rsidP="00C85C51">
            <w:pPr>
              <w:pStyle w:val="Text"/>
              <w:spacing w:line="220" w:lineRule="exact"/>
              <w:rPr>
                <w:color w:val="A6A6A6"/>
              </w:rPr>
            </w:pPr>
            <w:r w:rsidRPr="00C85C51">
              <w:rPr>
                <w:color w:val="A6A6A6"/>
              </w:rPr>
              <w:t>RAID 1</w:t>
            </w:r>
          </w:p>
        </w:tc>
        <w:tc>
          <w:tcPr>
            <w:tcW w:w="1614" w:type="dxa"/>
          </w:tcPr>
          <w:p w14:paraId="02D79B3A" w14:textId="77777777" w:rsidR="0055260B" w:rsidRPr="00C85C51" w:rsidRDefault="0055260B" w:rsidP="00C85C51">
            <w:pPr>
              <w:pStyle w:val="Text"/>
              <w:spacing w:line="220" w:lineRule="exact"/>
              <w:rPr>
                <w:color w:val="A6A6A6"/>
              </w:rPr>
            </w:pPr>
            <w:r w:rsidRPr="00C85C51">
              <w:rPr>
                <w:color w:val="A6A6A6"/>
              </w:rPr>
              <w:t>Y</w:t>
            </w:r>
          </w:p>
        </w:tc>
      </w:tr>
      <w:tr w:rsidR="0055260B" w:rsidRPr="00216DBB" w14:paraId="02D79B42" w14:textId="77777777" w:rsidTr="00D31C7C">
        <w:tc>
          <w:tcPr>
            <w:tcW w:w="1098" w:type="dxa"/>
          </w:tcPr>
          <w:p w14:paraId="02D79B3C" w14:textId="77777777" w:rsidR="0055260B" w:rsidRPr="00216DBB" w:rsidRDefault="0055260B" w:rsidP="00C85C51">
            <w:pPr>
              <w:pStyle w:val="Text"/>
              <w:spacing w:line="220" w:lineRule="exact"/>
            </w:pPr>
          </w:p>
        </w:tc>
        <w:tc>
          <w:tcPr>
            <w:tcW w:w="939" w:type="dxa"/>
          </w:tcPr>
          <w:p w14:paraId="02D79B3D" w14:textId="77777777" w:rsidR="0055260B" w:rsidRPr="00216DBB" w:rsidRDefault="0055260B" w:rsidP="00C85C51">
            <w:pPr>
              <w:pStyle w:val="Text"/>
              <w:spacing w:line="220" w:lineRule="exact"/>
            </w:pPr>
          </w:p>
        </w:tc>
        <w:tc>
          <w:tcPr>
            <w:tcW w:w="1581" w:type="dxa"/>
          </w:tcPr>
          <w:p w14:paraId="02D79B3E" w14:textId="77777777" w:rsidR="0055260B" w:rsidRPr="00216DBB" w:rsidRDefault="0055260B" w:rsidP="00C85C51">
            <w:pPr>
              <w:pStyle w:val="Text"/>
              <w:spacing w:line="220" w:lineRule="exact"/>
            </w:pPr>
          </w:p>
        </w:tc>
        <w:tc>
          <w:tcPr>
            <w:tcW w:w="1620" w:type="dxa"/>
          </w:tcPr>
          <w:p w14:paraId="02D79B3F" w14:textId="77777777" w:rsidR="0055260B" w:rsidRPr="00216DBB" w:rsidRDefault="0055260B" w:rsidP="00C85C51">
            <w:pPr>
              <w:pStyle w:val="Text"/>
              <w:spacing w:line="220" w:lineRule="exact"/>
            </w:pPr>
          </w:p>
        </w:tc>
        <w:tc>
          <w:tcPr>
            <w:tcW w:w="1284" w:type="dxa"/>
          </w:tcPr>
          <w:p w14:paraId="02D79B40" w14:textId="77777777" w:rsidR="0055260B" w:rsidRPr="00216DBB" w:rsidRDefault="0055260B" w:rsidP="00C85C51">
            <w:pPr>
              <w:pStyle w:val="Text"/>
              <w:spacing w:line="220" w:lineRule="exact"/>
            </w:pPr>
          </w:p>
        </w:tc>
        <w:tc>
          <w:tcPr>
            <w:tcW w:w="1614" w:type="dxa"/>
          </w:tcPr>
          <w:p w14:paraId="02D79B41" w14:textId="77777777" w:rsidR="0055260B" w:rsidRPr="00216DBB" w:rsidRDefault="0055260B" w:rsidP="00C85C51">
            <w:pPr>
              <w:pStyle w:val="Text"/>
              <w:spacing w:line="220" w:lineRule="exact"/>
            </w:pPr>
          </w:p>
        </w:tc>
      </w:tr>
      <w:tr w:rsidR="0055260B" w:rsidRPr="00216DBB" w14:paraId="02D79B49" w14:textId="77777777" w:rsidTr="00D31C7C">
        <w:tc>
          <w:tcPr>
            <w:tcW w:w="1098" w:type="dxa"/>
          </w:tcPr>
          <w:p w14:paraId="02D79B43" w14:textId="77777777" w:rsidR="0055260B" w:rsidRPr="00216DBB" w:rsidRDefault="0055260B" w:rsidP="00C85C51">
            <w:pPr>
              <w:pStyle w:val="Text"/>
              <w:spacing w:line="220" w:lineRule="exact"/>
            </w:pPr>
          </w:p>
        </w:tc>
        <w:tc>
          <w:tcPr>
            <w:tcW w:w="939" w:type="dxa"/>
          </w:tcPr>
          <w:p w14:paraId="02D79B44" w14:textId="77777777" w:rsidR="0055260B" w:rsidRPr="00216DBB" w:rsidRDefault="0055260B" w:rsidP="00C85C51">
            <w:pPr>
              <w:pStyle w:val="Text"/>
              <w:spacing w:line="220" w:lineRule="exact"/>
            </w:pPr>
          </w:p>
        </w:tc>
        <w:tc>
          <w:tcPr>
            <w:tcW w:w="1581" w:type="dxa"/>
          </w:tcPr>
          <w:p w14:paraId="02D79B45" w14:textId="77777777" w:rsidR="0055260B" w:rsidRPr="00216DBB" w:rsidRDefault="0055260B" w:rsidP="00C85C51">
            <w:pPr>
              <w:pStyle w:val="Text"/>
              <w:spacing w:line="220" w:lineRule="exact"/>
            </w:pPr>
          </w:p>
        </w:tc>
        <w:tc>
          <w:tcPr>
            <w:tcW w:w="1620" w:type="dxa"/>
          </w:tcPr>
          <w:p w14:paraId="02D79B46" w14:textId="77777777" w:rsidR="0055260B" w:rsidRPr="00216DBB" w:rsidRDefault="0055260B" w:rsidP="00C85C51">
            <w:pPr>
              <w:pStyle w:val="Text"/>
              <w:spacing w:line="220" w:lineRule="exact"/>
            </w:pPr>
          </w:p>
        </w:tc>
        <w:tc>
          <w:tcPr>
            <w:tcW w:w="1284" w:type="dxa"/>
          </w:tcPr>
          <w:p w14:paraId="02D79B47" w14:textId="77777777" w:rsidR="0055260B" w:rsidRPr="00216DBB" w:rsidRDefault="0055260B" w:rsidP="00C85C51">
            <w:pPr>
              <w:pStyle w:val="Text"/>
              <w:spacing w:line="220" w:lineRule="exact"/>
            </w:pPr>
          </w:p>
        </w:tc>
        <w:tc>
          <w:tcPr>
            <w:tcW w:w="1614" w:type="dxa"/>
          </w:tcPr>
          <w:p w14:paraId="02D79B48" w14:textId="77777777" w:rsidR="0055260B" w:rsidRPr="00216DBB" w:rsidRDefault="0055260B" w:rsidP="00C85C51">
            <w:pPr>
              <w:pStyle w:val="Text"/>
              <w:spacing w:line="220" w:lineRule="exact"/>
            </w:pPr>
          </w:p>
        </w:tc>
      </w:tr>
      <w:tr w:rsidR="0055260B" w:rsidRPr="00216DBB" w14:paraId="02D79B50" w14:textId="77777777" w:rsidTr="00D31C7C">
        <w:tc>
          <w:tcPr>
            <w:tcW w:w="1098" w:type="dxa"/>
          </w:tcPr>
          <w:p w14:paraId="02D79B4A" w14:textId="77777777" w:rsidR="0055260B" w:rsidRPr="00216DBB" w:rsidRDefault="0055260B" w:rsidP="00C85C51">
            <w:pPr>
              <w:pStyle w:val="Text"/>
              <w:spacing w:line="220" w:lineRule="exact"/>
            </w:pPr>
          </w:p>
        </w:tc>
        <w:tc>
          <w:tcPr>
            <w:tcW w:w="939" w:type="dxa"/>
          </w:tcPr>
          <w:p w14:paraId="02D79B4B" w14:textId="77777777" w:rsidR="0055260B" w:rsidRPr="00216DBB" w:rsidRDefault="0055260B" w:rsidP="00C85C51">
            <w:pPr>
              <w:pStyle w:val="Text"/>
              <w:spacing w:line="220" w:lineRule="exact"/>
            </w:pPr>
          </w:p>
        </w:tc>
        <w:tc>
          <w:tcPr>
            <w:tcW w:w="1581" w:type="dxa"/>
          </w:tcPr>
          <w:p w14:paraId="02D79B4C" w14:textId="77777777" w:rsidR="0055260B" w:rsidRPr="00216DBB" w:rsidRDefault="0055260B" w:rsidP="00C85C51">
            <w:pPr>
              <w:pStyle w:val="Text"/>
              <w:spacing w:line="220" w:lineRule="exact"/>
            </w:pPr>
          </w:p>
        </w:tc>
        <w:tc>
          <w:tcPr>
            <w:tcW w:w="1620" w:type="dxa"/>
          </w:tcPr>
          <w:p w14:paraId="02D79B4D" w14:textId="77777777" w:rsidR="0055260B" w:rsidRPr="00216DBB" w:rsidRDefault="0055260B" w:rsidP="00C85C51">
            <w:pPr>
              <w:pStyle w:val="Text"/>
              <w:spacing w:line="220" w:lineRule="exact"/>
            </w:pPr>
          </w:p>
        </w:tc>
        <w:tc>
          <w:tcPr>
            <w:tcW w:w="1284" w:type="dxa"/>
          </w:tcPr>
          <w:p w14:paraId="02D79B4E" w14:textId="77777777" w:rsidR="0055260B" w:rsidRPr="00216DBB" w:rsidRDefault="0055260B" w:rsidP="00C85C51">
            <w:pPr>
              <w:pStyle w:val="Text"/>
              <w:spacing w:line="220" w:lineRule="exact"/>
            </w:pPr>
          </w:p>
        </w:tc>
        <w:tc>
          <w:tcPr>
            <w:tcW w:w="1614" w:type="dxa"/>
          </w:tcPr>
          <w:p w14:paraId="02D79B4F" w14:textId="77777777" w:rsidR="0055260B" w:rsidRPr="00216DBB" w:rsidRDefault="0055260B" w:rsidP="00C85C51">
            <w:pPr>
              <w:pStyle w:val="Text"/>
              <w:spacing w:line="220" w:lineRule="exact"/>
            </w:pPr>
          </w:p>
        </w:tc>
      </w:tr>
      <w:tr w:rsidR="0055260B" w:rsidRPr="00893D81" w14:paraId="02D79B57" w14:textId="77777777" w:rsidTr="00D31C7C">
        <w:tc>
          <w:tcPr>
            <w:tcW w:w="1098" w:type="dxa"/>
          </w:tcPr>
          <w:p w14:paraId="02D79B51" w14:textId="77777777" w:rsidR="0055260B" w:rsidRPr="00C85C51" w:rsidRDefault="0055260B" w:rsidP="00C85C51">
            <w:pPr>
              <w:pStyle w:val="Text"/>
              <w:spacing w:line="220" w:lineRule="exact"/>
              <w:rPr>
                <w:highlight w:val="yellow"/>
              </w:rPr>
            </w:pPr>
          </w:p>
        </w:tc>
        <w:tc>
          <w:tcPr>
            <w:tcW w:w="939" w:type="dxa"/>
          </w:tcPr>
          <w:p w14:paraId="02D79B52" w14:textId="77777777" w:rsidR="0055260B" w:rsidRPr="00C85C51" w:rsidRDefault="0055260B" w:rsidP="00C85C51">
            <w:pPr>
              <w:pStyle w:val="Text"/>
              <w:spacing w:line="220" w:lineRule="exact"/>
              <w:rPr>
                <w:highlight w:val="yellow"/>
              </w:rPr>
            </w:pPr>
          </w:p>
        </w:tc>
        <w:tc>
          <w:tcPr>
            <w:tcW w:w="1581" w:type="dxa"/>
          </w:tcPr>
          <w:p w14:paraId="02D79B53" w14:textId="77777777" w:rsidR="0055260B" w:rsidRPr="00C85C51" w:rsidRDefault="0055260B" w:rsidP="00C85C51">
            <w:pPr>
              <w:pStyle w:val="Text"/>
              <w:spacing w:line="220" w:lineRule="exact"/>
              <w:rPr>
                <w:highlight w:val="yellow"/>
              </w:rPr>
            </w:pPr>
          </w:p>
        </w:tc>
        <w:tc>
          <w:tcPr>
            <w:tcW w:w="1620" w:type="dxa"/>
          </w:tcPr>
          <w:p w14:paraId="02D79B54" w14:textId="77777777" w:rsidR="0055260B" w:rsidRPr="00C85C51" w:rsidRDefault="0055260B" w:rsidP="00C85C51">
            <w:pPr>
              <w:pStyle w:val="Text"/>
              <w:spacing w:line="220" w:lineRule="exact"/>
              <w:rPr>
                <w:highlight w:val="yellow"/>
              </w:rPr>
            </w:pPr>
          </w:p>
        </w:tc>
        <w:tc>
          <w:tcPr>
            <w:tcW w:w="1284" w:type="dxa"/>
          </w:tcPr>
          <w:p w14:paraId="02D79B55" w14:textId="77777777" w:rsidR="0055260B" w:rsidRPr="00C85C51" w:rsidRDefault="0055260B" w:rsidP="00C85C51">
            <w:pPr>
              <w:pStyle w:val="Text"/>
              <w:spacing w:line="220" w:lineRule="exact"/>
              <w:rPr>
                <w:highlight w:val="yellow"/>
              </w:rPr>
            </w:pPr>
          </w:p>
        </w:tc>
        <w:tc>
          <w:tcPr>
            <w:tcW w:w="1614" w:type="dxa"/>
          </w:tcPr>
          <w:p w14:paraId="02D79B56" w14:textId="77777777" w:rsidR="0055260B" w:rsidRPr="00C85C51" w:rsidRDefault="0055260B" w:rsidP="00C85C51">
            <w:pPr>
              <w:pStyle w:val="Text"/>
              <w:spacing w:line="220" w:lineRule="exact"/>
              <w:rPr>
                <w:highlight w:val="yellow"/>
              </w:rPr>
            </w:pPr>
          </w:p>
        </w:tc>
      </w:tr>
    </w:tbl>
    <w:p w14:paraId="02D79B58" w14:textId="77777777" w:rsidR="009A2494" w:rsidRDefault="009A2494" w:rsidP="00221543">
      <w:pPr>
        <w:pStyle w:val="TableSpacing"/>
        <w:rPr>
          <w:highlight w:val="yellow"/>
        </w:rPr>
      </w:pPr>
    </w:p>
    <w:p w14:paraId="02D79B59" w14:textId="77777777" w:rsidR="004C6F14" w:rsidRDefault="004C6F14">
      <w:pPr>
        <w:spacing w:before="0" w:after="0" w:line="240" w:lineRule="auto"/>
        <w:rPr>
          <w:rFonts w:ascii="Arial" w:hAnsi="Arial"/>
          <w:b w:val="0"/>
          <w:color w:val="000000"/>
          <w:sz w:val="20"/>
        </w:rPr>
      </w:pPr>
      <w:r>
        <w:br w:type="page"/>
      </w:r>
    </w:p>
    <w:p w14:paraId="02D79B5A" w14:textId="77777777" w:rsidR="0055260B" w:rsidRDefault="0055260B" w:rsidP="0031140C">
      <w:pPr>
        <w:pStyle w:val="Text"/>
      </w:pPr>
      <w:r>
        <w:lastRenderedPageBreak/>
        <w:t xml:space="preserve">Use this job aid to calculate storage requirements for print servers. Assumptions used in this job aid are: </w:t>
      </w:r>
    </w:p>
    <w:p w14:paraId="02D79B5B" w14:textId="77777777" w:rsidR="0055260B" w:rsidRDefault="0055260B" w:rsidP="0031140C">
      <w:pPr>
        <w:pStyle w:val="BulletedList1"/>
      </w:pPr>
      <w:r>
        <w:t>Clients will print on average once each 10 minutes.</w:t>
      </w:r>
    </w:p>
    <w:p w14:paraId="02D79B5C" w14:textId="77777777" w:rsidR="0055260B" w:rsidRDefault="0055260B" w:rsidP="0031140C">
      <w:pPr>
        <w:pStyle w:val="BulletedList1"/>
      </w:pPr>
      <w:r>
        <w:t>Documents will take approximately 30 seconds to spool to print device.</w:t>
      </w:r>
    </w:p>
    <w:p w14:paraId="02D79B5D" w14:textId="77777777" w:rsidR="00A706B9" w:rsidRPr="00A706B9" w:rsidRDefault="00A706B9" w:rsidP="00A706B9">
      <w:pPr>
        <w:pStyle w:val="Label"/>
      </w:pPr>
      <w:r w:rsidRPr="00A706B9">
        <w:t>Table A-5. Print Server Storage Calculator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2399"/>
      </w:tblGrid>
      <w:tr w:rsidR="00A706B9" w14:paraId="02D79B60" w14:textId="77777777" w:rsidTr="00A706B9">
        <w:tc>
          <w:tcPr>
            <w:tcW w:w="3258" w:type="dxa"/>
            <w:shd w:val="clear" w:color="auto" w:fill="BFBFBF"/>
          </w:tcPr>
          <w:p w14:paraId="02D79B5E" w14:textId="77777777" w:rsidR="00A706B9" w:rsidRDefault="00A706B9" w:rsidP="00A706B9">
            <w:pPr>
              <w:pStyle w:val="Text"/>
              <w:spacing w:line="220" w:lineRule="exact"/>
            </w:pPr>
            <w:r>
              <w:t>Number of clients accessing server at a given time</w:t>
            </w:r>
          </w:p>
        </w:tc>
        <w:tc>
          <w:tcPr>
            <w:tcW w:w="2399" w:type="dxa"/>
          </w:tcPr>
          <w:p w14:paraId="02D79B5F" w14:textId="77777777" w:rsidR="00A706B9" w:rsidRPr="00C85C51" w:rsidRDefault="00A706B9" w:rsidP="00A706B9">
            <w:pPr>
              <w:pStyle w:val="Text"/>
              <w:spacing w:line="220" w:lineRule="exact"/>
              <w:rPr>
                <w:color w:val="A6A6A6"/>
              </w:rPr>
            </w:pPr>
            <w:r w:rsidRPr="00C85C51">
              <w:rPr>
                <w:color w:val="A6A6A6"/>
              </w:rPr>
              <w:t>450</w:t>
            </w:r>
          </w:p>
        </w:tc>
      </w:tr>
      <w:tr w:rsidR="00A706B9" w14:paraId="02D79B63" w14:textId="77777777" w:rsidTr="00A706B9">
        <w:tc>
          <w:tcPr>
            <w:tcW w:w="3258" w:type="dxa"/>
            <w:shd w:val="clear" w:color="auto" w:fill="BFBFBF"/>
          </w:tcPr>
          <w:p w14:paraId="02D79B61" w14:textId="77777777" w:rsidR="00A706B9" w:rsidRDefault="00A706B9" w:rsidP="00A706B9">
            <w:pPr>
              <w:pStyle w:val="Text"/>
              <w:spacing w:line="220" w:lineRule="exact"/>
            </w:pPr>
            <w:r>
              <w:t>Average print job size in megabytes</w:t>
            </w:r>
          </w:p>
        </w:tc>
        <w:tc>
          <w:tcPr>
            <w:tcW w:w="2399" w:type="dxa"/>
          </w:tcPr>
          <w:p w14:paraId="02D79B62" w14:textId="77777777" w:rsidR="00A706B9" w:rsidRPr="00C85C51" w:rsidRDefault="00A706B9" w:rsidP="00A706B9">
            <w:pPr>
              <w:pStyle w:val="Text"/>
              <w:spacing w:line="220" w:lineRule="exact"/>
              <w:rPr>
                <w:color w:val="A6A6A6"/>
              </w:rPr>
            </w:pPr>
            <w:r w:rsidRPr="00C85C51">
              <w:rPr>
                <w:color w:val="A6A6A6"/>
              </w:rPr>
              <w:t>2.3</w:t>
            </w:r>
          </w:p>
        </w:tc>
      </w:tr>
      <w:tr w:rsidR="00A706B9" w14:paraId="02D79B67" w14:textId="77777777" w:rsidTr="00A706B9">
        <w:tc>
          <w:tcPr>
            <w:tcW w:w="3258" w:type="dxa"/>
            <w:shd w:val="clear" w:color="auto" w:fill="BFBFBF"/>
          </w:tcPr>
          <w:p w14:paraId="02D79B64" w14:textId="77777777" w:rsidR="00A706B9" w:rsidRDefault="00A706B9" w:rsidP="00A706B9">
            <w:pPr>
              <w:pStyle w:val="Text"/>
              <w:spacing w:line="220" w:lineRule="exact"/>
            </w:pPr>
            <w:r>
              <w:t>Storage required for spooling</w:t>
            </w:r>
          </w:p>
          <w:p w14:paraId="02D79B65" w14:textId="77777777" w:rsidR="00A706B9" w:rsidRDefault="00A706B9" w:rsidP="00A706B9">
            <w:pPr>
              <w:pStyle w:val="Text"/>
              <w:spacing w:line="220" w:lineRule="exact"/>
            </w:pPr>
            <w:r>
              <w:t>(‘Number of clients’ * ‘job size’) / 20</w:t>
            </w:r>
          </w:p>
        </w:tc>
        <w:tc>
          <w:tcPr>
            <w:tcW w:w="2399" w:type="dxa"/>
          </w:tcPr>
          <w:p w14:paraId="02D79B66" w14:textId="77777777" w:rsidR="00A706B9" w:rsidRPr="00C85C51" w:rsidRDefault="00A706B9" w:rsidP="00A706B9">
            <w:pPr>
              <w:pStyle w:val="Text"/>
              <w:spacing w:line="220" w:lineRule="exact"/>
              <w:rPr>
                <w:color w:val="A6A6A6"/>
              </w:rPr>
            </w:pPr>
            <w:r w:rsidRPr="00C85C51">
              <w:rPr>
                <w:color w:val="A6A6A6"/>
              </w:rPr>
              <w:t>51.75 MB</w:t>
            </w:r>
          </w:p>
        </w:tc>
      </w:tr>
    </w:tbl>
    <w:p w14:paraId="02D79B68" w14:textId="77777777" w:rsidR="00B70CC5" w:rsidRDefault="00B70CC5">
      <w:pPr>
        <w:spacing w:before="0" w:after="0" w:line="240" w:lineRule="auto"/>
        <w:rPr>
          <w:rFonts w:ascii="Arial Black" w:hAnsi="Arial Black"/>
          <w:b w:val="0"/>
          <w:color w:val="000000"/>
          <w:kern w:val="24"/>
          <w:sz w:val="36"/>
          <w:szCs w:val="36"/>
        </w:rPr>
      </w:pPr>
      <w:bookmarkStart w:id="20" w:name="_Toc171177449"/>
      <w:r>
        <w:br w:type="page"/>
      </w:r>
    </w:p>
    <w:p w14:paraId="02D79B69" w14:textId="77777777" w:rsidR="00B70CC5" w:rsidRDefault="00B70CC5" w:rsidP="00B70CC5">
      <w:pPr>
        <w:pStyle w:val="Heading1"/>
      </w:pPr>
      <w:bookmarkStart w:id="21" w:name="_Toc305581125"/>
      <w:r>
        <w:lastRenderedPageBreak/>
        <w:t xml:space="preserve">Appendix B: </w:t>
      </w:r>
      <w:r w:rsidRPr="00437E03">
        <w:t>IPD in Microsoft Operations Framework 4.0</w:t>
      </w:r>
      <w:bookmarkEnd w:id="21"/>
    </w:p>
    <w:p w14:paraId="02D79B6A" w14:textId="77777777" w:rsidR="00B70CC5" w:rsidRDefault="00B70CC5" w:rsidP="00B70CC5">
      <w:pPr>
        <w:pStyle w:val="Text"/>
      </w:pPr>
      <w:r>
        <w:t xml:space="preserve">Microsoft Operations Framework (MOF) 4.0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02D79B6B" w14:textId="77777777" w:rsidR="00B70CC5" w:rsidRDefault="00B70CC5" w:rsidP="00B70CC5">
      <w:pPr>
        <w:pStyle w:val="Text"/>
      </w:pPr>
      <w:r>
        <w:t xml:space="preserve">Use MOF with IPD guides to ensure that people and process considerations are addressed when changes to an organization’s technology services are being planned.  </w:t>
      </w:r>
    </w:p>
    <w:p w14:paraId="02D79B6C" w14:textId="77777777" w:rsidR="00B70CC5" w:rsidRDefault="00B70CC5" w:rsidP="00B70CC5">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02D79B6D" w14:textId="77777777" w:rsidR="00B70CC5" w:rsidRDefault="00B70CC5" w:rsidP="00B70CC5">
      <w:pPr>
        <w:pStyle w:val="BulletedList1"/>
      </w:pPr>
      <w:r>
        <w:t>Use the Deliver Phase to build solutions and deploy updated technology. In this phase, IPD helps IT pros design their technology infrastructures.</w:t>
      </w:r>
    </w:p>
    <w:p w14:paraId="02D79B6E" w14:textId="77777777" w:rsidR="00B70CC5" w:rsidRDefault="00B70CC5" w:rsidP="00B70CC5">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02D79B6F" w14:textId="77777777" w:rsidR="00B70CC5" w:rsidRDefault="00B70CC5" w:rsidP="00B70CC5">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02D79B70" w14:textId="77777777" w:rsidR="00B70CC5" w:rsidRDefault="00B70CC5" w:rsidP="00B70CC5">
      <w:pPr>
        <w:pStyle w:val="Figure"/>
      </w:pPr>
      <w:r w:rsidRPr="00C7088C">
        <w:rPr>
          <w:noProof/>
        </w:rPr>
        <w:drawing>
          <wp:inline distT="0" distB="0" distL="0" distR="0" wp14:anchorId="02D79BA8" wp14:editId="02D79BA9">
            <wp:extent cx="4282706" cy="3232298"/>
            <wp:effectExtent l="19050" t="0" r="0" b="0"/>
            <wp:docPr id="8"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33" r:link="rId34"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02D79B71" w14:textId="77777777" w:rsidR="00B70CC5" w:rsidRDefault="00B70CC5" w:rsidP="00C7088C">
      <w:pPr>
        <w:pStyle w:val="Label"/>
      </w:pPr>
      <w:r>
        <w:t xml:space="preserve">Figure B-1. The architecture of </w:t>
      </w:r>
      <w:r w:rsidR="00FD0854">
        <w:t>Microsoft Operations Framework (</w:t>
      </w:r>
      <w:r>
        <w:t>MOF</w:t>
      </w:r>
      <w:r w:rsidR="00FD0854">
        <w:t>)</w:t>
      </w:r>
      <w:r>
        <w:t xml:space="preserve"> 4.0</w:t>
      </w:r>
    </w:p>
    <w:p w14:paraId="02D79B72" w14:textId="77777777" w:rsidR="00B70CC5" w:rsidRDefault="00B70CC5">
      <w:pPr>
        <w:spacing w:before="0" w:after="0" w:line="240" w:lineRule="auto"/>
        <w:rPr>
          <w:rFonts w:ascii="Arial Black" w:hAnsi="Arial Black"/>
          <w:b w:val="0"/>
          <w:color w:val="000000"/>
          <w:kern w:val="24"/>
          <w:sz w:val="36"/>
          <w:szCs w:val="36"/>
        </w:rPr>
      </w:pPr>
      <w:r>
        <w:br w:type="page"/>
      </w:r>
    </w:p>
    <w:p w14:paraId="02D79B73" w14:textId="77777777" w:rsidR="00B70CC5" w:rsidRPr="00737EB8" w:rsidRDefault="00B70CC5" w:rsidP="00B70CC5">
      <w:pPr>
        <w:pStyle w:val="Heading1"/>
      </w:pPr>
      <w:bookmarkStart w:id="22" w:name="_Toc305581126"/>
      <w:r>
        <w:lastRenderedPageBreak/>
        <w:t xml:space="preserve">Appendix C: </w:t>
      </w:r>
      <w:r w:rsidRPr="004D31FB">
        <w:t>Windows Server 2008 Print Services in Microsoft Infrastructure Optimization</w:t>
      </w:r>
      <w:bookmarkEnd w:id="22"/>
    </w:p>
    <w:p w14:paraId="02D79B74" w14:textId="77777777" w:rsidR="00B70CC5" w:rsidRPr="0072202E" w:rsidRDefault="00B70CC5" w:rsidP="00B70CC5">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 xml:space="preserve">or more information, see </w:t>
      </w:r>
      <w:hyperlink r:id="rId35" w:history="1">
        <w:r w:rsidR="005C54BF">
          <w:rPr>
            <w:rStyle w:val="Hyperlink"/>
          </w:rPr>
          <w:t>http://go.microsoft.com/fwlink/?LinkId=229236</w:t>
        </w:r>
      </w:hyperlink>
      <w:r>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02D79B75" w14:textId="77777777" w:rsidR="00B70CC5" w:rsidRDefault="00B70CC5" w:rsidP="00B70CC5">
      <w:pPr>
        <w:pStyle w:val="Text"/>
      </w:pPr>
      <w:r w:rsidRPr="00944AEA">
        <w:t xml:space="preserve">IO is structured around three information technology models: Core Infrastructure Optimization, Application Platform Optimization, and Business Productivity Infrastructure Optimization. </w:t>
      </w:r>
      <w:r w:rsidRPr="00716E82">
        <w:t xml:space="preserve">According to the Infrastructure Optimization Model, </w:t>
      </w:r>
      <w:r>
        <w:t>migrating Print Services to Windows Server 2003 or later can move an organization from a Basic to a Standardized maturity level. By implementing fault-tolerant print services and Group Policy-based automated printer assignment and provisioning, an organization can move significantly farther into the Dynamic level</w:t>
      </w:r>
      <w:r w:rsidRPr="00716E82">
        <w:t xml:space="preserve">. </w:t>
      </w:r>
    </w:p>
    <w:p w14:paraId="02D79B76" w14:textId="77777777" w:rsidR="00B70CC5" w:rsidRDefault="00B70CC5" w:rsidP="00B70CC5">
      <w:pPr>
        <w:pStyle w:val="Figure"/>
      </w:pPr>
      <w:r w:rsidRPr="00C7088C">
        <w:rPr>
          <w:noProof/>
        </w:rPr>
        <w:drawing>
          <wp:inline distT="0" distB="0" distL="0" distR="0" wp14:anchorId="02D79BAA" wp14:editId="02D79BAB">
            <wp:extent cx="5029200" cy="2687955"/>
            <wp:effectExtent l="19050" t="0" r="0" b="0"/>
            <wp:docPr id="7" name="Picture 4" descr="IO_model_Print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Print_services.jpg"/>
                    <pic:cNvPicPr/>
                  </pic:nvPicPr>
                  <pic:blipFill>
                    <a:blip r:embed="rId36"/>
                    <a:stretch>
                      <a:fillRect/>
                    </a:stretch>
                  </pic:blipFill>
                  <pic:spPr>
                    <a:xfrm>
                      <a:off x="0" y="0"/>
                      <a:ext cx="5029200" cy="2687955"/>
                    </a:xfrm>
                    <a:prstGeom prst="rect">
                      <a:avLst/>
                    </a:prstGeom>
                  </pic:spPr>
                </pic:pic>
              </a:graphicData>
            </a:graphic>
          </wp:inline>
        </w:drawing>
      </w:r>
    </w:p>
    <w:p w14:paraId="02D79B77" w14:textId="77777777" w:rsidR="00B70CC5" w:rsidRDefault="00B70CC5" w:rsidP="00B70CC5">
      <w:pPr>
        <w:pStyle w:val="Label"/>
      </w:pPr>
    </w:p>
    <w:p w14:paraId="02D79B78" w14:textId="77777777" w:rsidR="00B70CC5" w:rsidRPr="000C5569" w:rsidRDefault="00B70CC5" w:rsidP="00B70CC5">
      <w:pPr>
        <w:pStyle w:val="Label"/>
      </w:pPr>
      <w:r w:rsidRPr="000C5569">
        <w:t xml:space="preserve">Figure </w:t>
      </w:r>
      <w:r>
        <w:t>C-</w:t>
      </w:r>
      <w:r w:rsidRPr="000C5569">
        <w:t>1.</w:t>
      </w:r>
      <w:r>
        <w:t xml:space="preserve"> </w:t>
      </w:r>
      <w:r w:rsidRPr="000D46F3">
        <w:t xml:space="preserve">Mapping of </w:t>
      </w:r>
      <w:r w:rsidRPr="00DA1A1D">
        <w:t>Windows Server 2008 Print Services</w:t>
      </w:r>
      <w:r>
        <w:t xml:space="preserve"> t</w:t>
      </w:r>
      <w:r w:rsidRPr="000D46F3">
        <w:t xml:space="preserve">echnology into </w:t>
      </w:r>
      <w:r>
        <w:t xml:space="preserve">the </w:t>
      </w:r>
      <w:r w:rsidRPr="000D46F3">
        <w:t xml:space="preserve">Core Infrastructure </w:t>
      </w:r>
      <w:r w:rsidR="00FD0854">
        <w:t xml:space="preserve">Optimization </w:t>
      </w:r>
      <w:r w:rsidRPr="000D46F3">
        <w:t>Model</w:t>
      </w:r>
    </w:p>
    <w:p w14:paraId="02D79B79" w14:textId="77777777" w:rsidR="005D3014" w:rsidRDefault="005D3014">
      <w:pPr>
        <w:spacing w:before="0" w:after="0" w:line="240" w:lineRule="auto"/>
        <w:rPr>
          <w:rFonts w:ascii="Arial Black" w:hAnsi="Arial Black"/>
          <w:b w:val="0"/>
          <w:color w:val="000000"/>
          <w:kern w:val="24"/>
          <w:sz w:val="36"/>
          <w:szCs w:val="36"/>
        </w:rPr>
      </w:pPr>
      <w:r>
        <w:br w:type="page"/>
      </w:r>
    </w:p>
    <w:p w14:paraId="02D79B7A" w14:textId="77777777" w:rsidR="008D60F8" w:rsidRDefault="008D60F8" w:rsidP="007D3710">
      <w:pPr>
        <w:pStyle w:val="Heading1"/>
      </w:pPr>
      <w:bookmarkStart w:id="23" w:name="_Toc305581127"/>
      <w:r>
        <w:lastRenderedPageBreak/>
        <w:t>Version History</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950"/>
        <w:gridCol w:w="1758"/>
      </w:tblGrid>
      <w:tr w:rsidR="008D60F8" w14:paraId="02D79B7E" w14:textId="77777777" w:rsidTr="008D60F8">
        <w:tc>
          <w:tcPr>
            <w:tcW w:w="1050" w:type="dxa"/>
            <w:shd w:val="clear" w:color="auto" w:fill="BFBFBF" w:themeFill="background1" w:themeFillShade="BF"/>
          </w:tcPr>
          <w:p w14:paraId="02D79B7B" w14:textId="77777777" w:rsidR="008D60F8" w:rsidRPr="00D42B6D" w:rsidRDefault="008D60F8" w:rsidP="008D60F8">
            <w:pPr>
              <w:pStyle w:val="Label"/>
              <w:rPr>
                <w:b w:val="0"/>
                <w:szCs w:val="20"/>
              </w:rPr>
            </w:pPr>
            <w:r>
              <w:t>Ver</w:t>
            </w:r>
            <w:r w:rsidRPr="00D42B6D">
              <w:rPr>
                <w:bCs/>
                <w:szCs w:val="20"/>
              </w:rPr>
              <w:t>sion</w:t>
            </w:r>
          </w:p>
        </w:tc>
        <w:tc>
          <w:tcPr>
            <w:tcW w:w="4950" w:type="dxa"/>
            <w:shd w:val="clear" w:color="auto" w:fill="BFBFBF" w:themeFill="background1" w:themeFillShade="BF"/>
          </w:tcPr>
          <w:p w14:paraId="02D79B7C" w14:textId="77777777" w:rsidR="008D60F8" w:rsidRPr="00D42B6D" w:rsidRDefault="008D60F8" w:rsidP="008D60F8">
            <w:pPr>
              <w:pStyle w:val="Label"/>
              <w:rPr>
                <w:b w:val="0"/>
                <w:szCs w:val="20"/>
              </w:rPr>
            </w:pPr>
            <w:r w:rsidRPr="00D42B6D">
              <w:rPr>
                <w:bCs/>
                <w:szCs w:val="20"/>
              </w:rPr>
              <w:t>Description</w:t>
            </w:r>
          </w:p>
        </w:tc>
        <w:tc>
          <w:tcPr>
            <w:tcW w:w="1758" w:type="dxa"/>
            <w:shd w:val="clear" w:color="auto" w:fill="BFBFBF" w:themeFill="background1" w:themeFillShade="BF"/>
          </w:tcPr>
          <w:p w14:paraId="02D79B7D" w14:textId="77777777" w:rsidR="008D60F8" w:rsidRPr="00D42B6D" w:rsidRDefault="008D60F8" w:rsidP="008D60F8">
            <w:pPr>
              <w:pStyle w:val="Label"/>
              <w:rPr>
                <w:b w:val="0"/>
                <w:szCs w:val="20"/>
              </w:rPr>
            </w:pPr>
            <w:r w:rsidRPr="00D42B6D">
              <w:rPr>
                <w:bCs/>
                <w:szCs w:val="20"/>
              </w:rPr>
              <w:t>Date</w:t>
            </w:r>
          </w:p>
        </w:tc>
      </w:tr>
      <w:tr w:rsidR="00236629" w14:paraId="02D79B82" w14:textId="77777777" w:rsidTr="008D60F8">
        <w:tc>
          <w:tcPr>
            <w:tcW w:w="1050" w:type="dxa"/>
          </w:tcPr>
          <w:p w14:paraId="02D79B7F" w14:textId="77777777" w:rsidR="00236629" w:rsidRDefault="00236629" w:rsidP="0018530A">
            <w:pPr>
              <w:pStyle w:val="Text"/>
            </w:pPr>
            <w:r>
              <w:t>2.1</w:t>
            </w:r>
          </w:p>
        </w:tc>
        <w:tc>
          <w:tcPr>
            <w:tcW w:w="4950" w:type="dxa"/>
          </w:tcPr>
          <w:p w14:paraId="02D79B80" w14:textId="77777777" w:rsidR="00236629" w:rsidRDefault="00236629" w:rsidP="008D60F8">
            <w:pPr>
              <w:pStyle w:val="Text"/>
            </w:pPr>
            <w:r>
              <w:t>Minor updates to put document in current template/format.</w:t>
            </w:r>
          </w:p>
        </w:tc>
        <w:tc>
          <w:tcPr>
            <w:tcW w:w="1758" w:type="dxa"/>
          </w:tcPr>
          <w:p w14:paraId="02D79B81" w14:textId="5D2ED43C" w:rsidR="00236629" w:rsidRPr="00D42B6D" w:rsidRDefault="00375322" w:rsidP="00C7088C">
            <w:pPr>
              <w:pStyle w:val="Text"/>
              <w:spacing w:line="336" w:lineRule="auto"/>
              <w:rPr>
                <w:rFonts w:cs="Arial"/>
                <w:noProof/>
                <w:kern w:val="24"/>
              </w:rPr>
            </w:pPr>
            <w:r>
              <w:t>November</w:t>
            </w:r>
            <w:r w:rsidR="00236629" w:rsidRPr="00D42B6D">
              <w:t xml:space="preserve"> 20</w:t>
            </w:r>
            <w:r w:rsidR="00236629">
              <w:t>11</w:t>
            </w:r>
          </w:p>
        </w:tc>
      </w:tr>
      <w:tr w:rsidR="00236629" w14:paraId="02D79B8B" w14:textId="77777777" w:rsidTr="008D60F8">
        <w:tc>
          <w:tcPr>
            <w:tcW w:w="1050" w:type="dxa"/>
          </w:tcPr>
          <w:p w14:paraId="02D79B83" w14:textId="77777777" w:rsidR="00236629" w:rsidRPr="00D42B6D" w:rsidRDefault="00236629" w:rsidP="0018530A">
            <w:pPr>
              <w:pStyle w:val="Text"/>
            </w:pPr>
            <w:r>
              <w:t>2.0</w:t>
            </w:r>
          </w:p>
        </w:tc>
        <w:tc>
          <w:tcPr>
            <w:tcW w:w="4950" w:type="dxa"/>
          </w:tcPr>
          <w:p w14:paraId="02D79B84" w14:textId="77777777" w:rsidR="00236629" w:rsidRDefault="00236629" w:rsidP="008D60F8">
            <w:pPr>
              <w:pStyle w:val="Text"/>
            </w:pPr>
            <w:r>
              <w:t>Added “</w:t>
            </w:r>
            <w:r w:rsidRPr="002C568B">
              <w:t>What’s New in Windows Server 2008 R2</w:t>
            </w:r>
            <w:r>
              <w:t>” section</w:t>
            </w:r>
            <w:r w:rsidRPr="00D42B6D">
              <w:t xml:space="preserve">. </w:t>
            </w:r>
            <w:r w:rsidRPr="009A4BF5">
              <w:t>Minor updates to this guide to reflect current IPD template.</w:t>
            </w:r>
          </w:p>
          <w:p w14:paraId="02D79B85" w14:textId="77777777" w:rsidR="00236629" w:rsidRDefault="00236629" w:rsidP="008D60F8">
            <w:pPr>
              <w:pStyle w:val="Text"/>
            </w:pPr>
            <w:r>
              <w:t xml:space="preserve">Revised Step 2 to include new Task 3: </w:t>
            </w:r>
            <w:r w:rsidR="004366A6">
              <w:t>“</w:t>
            </w:r>
            <w:r>
              <w:t>Inventory Clients.</w:t>
            </w:r>
            <w:r w:rsidR="004366A6">
              <w:t>”</w:t>
            </w:r>
          </w:p>
          <w:p w14:paraId="02D79B86" w14:textId="77777777" w:rsidR="00236629" w:rsidRDefault="00236629" w:rsidP="008D60F8">
            <w:pPr>
              <w:pStyle w:val="Text"/>
            </w:pPr>
            <w:r>
              <w:t xml:space="preserve">Revised Step 3, Task 1: </w:t>
            </w:r>
            <w:r w:rsidR="004366A6">
              <w:t>“</w:t>
            </w:r>
            <w:r w:rsidRPr="004366A6">
              <w:t>Determine How Many Print Servers Will Be Needed</w:t>
            </w:r>
            <w:r w:rsidR="004366A6">
              <w:t>”</w:t>
            </w:r>
            <w:r>
              <w:t xml:space="preserve"> to include more quantified data.</w:t>
            </w:r>
          </w:p>
          <w:p w14:paraId="02D79B87" w14:textId="77777777" w:rsidR="00236629" w:rsidRDefault="00236629" w:rsidP="008D60F8">
            <w:pPr>
              <w:pStyle w:val="Text"/>
            </w:pPr>
            <w:r>
              <w:t xml:space="preserve">Revised Step 3, Task 2 (formerly Task 1): </w:t>
            </w:r>
            <w:r w:rsidR="004366A6">
              <w:t>“</w:t>
            </w:r>
            <w:r w:rsidRPr="004366A6">
              <w:t>Determine Print Server Placement</w:t>
            </w:r>
            <w:r w:rsidR="004366A6">
              <w:t>”</w:t>
            </w:r>
            <w:r w:rsidRPr="004366A6">
              <w:t xml:space="preserve"> </w:t>
            </w:r>
            <w:r>
              <w:t>to include physical versus virtual machines and other minor edits.</w:t>
            </w:r>
          </w:p>
          <w:p w14:paraId="02D79B88" w14:textId="77777777" w:rsidR="00236629" w:rsidRDefault="00236629" w:rsidP="008D60F8">
            <w:pPr>
              <w:pStyle w:val="Text"/>
            </w:pPr>
            <w:r>
              <w:t xml:space="preserve">Renamed Step 3, Task 3 from </w:t>
            </w:r>
            <w:r w:rsidR="004366A6">
              <w:t>“</w:t>
            </w:r>
            <w:r w:rsidRPr="004366A6">
              <w:t>Select a Form Factor for the Servers</w:t>
            </w:r>
            <w:r w:rsidR="004366A6">
              <w:t>”</w:t>
            </w:r>
            <w:r w:rsidRPr="004366A6">
              <w:t xml:space="preserve"> to </w:t>
            </w:r>
            <w:r w:rsidR="004366A6">
              <w:t>“</w:t>
            </w:r>
            <w:r w:rsidRPr="004366A6">
              <w:t>Design Server Hardware.</w:t>
            </w:r>
            <w:r w:rsidR="004366A6">
              <w:t>”</w:t>
            </w:r>
          </w:p>
          <w:p w14:paraId="02D79B89" w14:textId="77777777" w:rsidR="00236629" w:rsidRPr="00D42B6D" w:rsidRDefault="00236629" w:rsidP="008D60F8">
            <w:pPr>
              <w:pStyle w:val="Text"/>
            </w:pPr>
            <w:r>
              <w:t>Revised Step 3, Task 4:</w:t>
            </w:r>
            <w:r w:rsidRPr="004366A6">
              <w:t xml:space="preserve"> </w:t>
            </w:r>
            <w:r w:rsidR="004366A6">
              <w:t>“</w:t>
            </w:r>
            <w:r w:rsidRPr="004366A6">
              <w:t>Design Server Fault Tolerance</w:t>
            </w:r>
            <w:r w:rsidR="004366A6">
              <w:t>”</w:t>
            </w:r>
            <w:r>
              <w:t xml:space="preserve"> to include clustering of virtual machines.</w:t>
            </w:r>
          </w:p>
        </w:tc>
        <w:tc>
          <w:tcPr>
            <w:tcW w:w="1758" w:type="dxa"/>
          </w:tcPr>
          <w:p w14:paraId="02D79B8A" w14:textId="77777777" w:rsidR="00236629" w:rsidRPr="00262171" w:rsidRDefault="00236629" w:rsidP="008D60F8">
            <w:pPr>
              <w:pStyle w:val="Text"/>
              <w:spacing w:line="336" w:lineRule="auto"/>
            </w:pPr>
            <w:r w:rsidRPr="00D42B6D">
              <w:t>July 2009</w:t>
            </w:r>
          </w:p>
        </w:tc>
      </w:tr>
      <w:tr w:rsidR="00236629" w14:paraId="02D79B8F" w14:textId="77777777" w:rsidTr="008D60F8">
        <w:tc>
          <w:tcPr>
            <w:tcW w:w="1050" w:type="dxa"/>
          </w:tcPr>
          <w:p w14:paraId="02D79B8C" w14:textId="77777777" w:rsidR="00236629" w:rsidRPr="009A4BF5" w:rsidRDefault="00236629" w:rsidP="008D60F8">
            <w:pPr>
              <w:pStyle w:val="Text"/>
            </w:pPr>
            <w:r>
              <w:t>1.0</w:t>
            </w:r>
          </w:p>
        </w:tc>
        <w:tc>
          <w:tcPr>
            <w:tcW w:w="4950" w:type="dxa"/>
          </w:tcPr>
          <w:p w14:paraId="02D79B8D" w14:textId="77777777" w:rsidR="00236629" w:rsidRPr="009A4BF5" w:rsidRDefault="00236629" w:rsidP="008D60F8">
            <w:pPr>
              <w:pStyle w:val="Text"/>
            </w:pPr>
            <w:r>
              <w:t>First release.</w:t>
            </w:r>
          </w:p>
        </w:tc>
        <w:tc>
          <w:tcPr>
            <w:tcW w:w="1758" w:type="dxa"/>
          </w:tcPr>
          <w:p w14:paraId="02D79B8E" w14:textId="77777777" w:rsidR="00236629" w:rsidRPr="00262171" w:rsidRDefault="00236629" w:rsidP="008D60F8">
            <w:pPr>
              <w:pStyle w:val="Text"/>
              <w:spacing w:line="336" w:lineRule="auto"/>
            </w:pPr>
            <w:r>
              <w:t>October</w:t>
            </w:r>
            <w:r w:rsidRPr="00D42B6D">
              <w:t xml:space="preserve"> 2008</w:t>
            </w:r>
          </w:p>
        </w:tc>
      </w:tr>
    </w:tbl>
    <w:p w14:paraId="02D79B90" w14:textId="77777777" w:rsidR="00591BFF" w:rsidRDefault="00591BFF" w:rsidP="0076702A">
      <w:pPr>
        <w:pStyle w:val="Text"/>
      </w:pPr>
    </w:p>
    <w:p w14:paraId="02D79B91" w14:textId="77777777" w:rsidR="00591BFF" w:rsidRDefault="00591BFF">
      <w:pPr>
        <w:spacing w:before="0" w:after="0" w:line="240" w:lineRule="auto"/>
        <w:rPr>
          <w:rFonts w:ascii="Arial Black" w:hAnsi="Arial Black"/>
          <w:b w:val="0"/>
          <w:color w:val="000000"/>
          <w:kern w:val="24"/>
          <w:sz w:val="36"/>
          <w:szCs w:val="36"/>
        </w:rPr>
      </w:pPr>
      <w:r>
        <w:br w:type="page"/>
      </w:r>
    </w:p>
    <w:p w14:paraId="02D79B92" w14:textId="77777777" w:rsidR="0055260B" w:rsidRDefault="0055260B" w:rsidP="006F5D9F">
      <w:pPr>
        <w:pStyle w:val="Heading1"/>
      </w:pPr>
      <w:bookmarkStart w:id="24" w:name="_Toc305581128"/>
      <w:r>
        <w:lastRenderedPageBreak/>
        <w:t>Acknowledgments</w:t>
      </w:r>
      <w:bookmarkEnd w:id="20"/>
      <w:bookmarkEnd w:id="24"/>
    </w:p>
    <w:p w14:paraId="02D79B93" w14:textId="77777777" w:rsidR="0055260B" w:rsidRPr="00EB7204" w:rsidRDefault="0055260B" w:rsidP="004241F6">
      <w:pPr>
        <w:pStyle w:val="Text"/>
      </w:pPr>
      <w:r w:rsidRPr="00D72521">
        <w:t xml:space="preserve">The Solution Accelerators–Management and Infrastructure (SA-MI) team acknowledges and thanks the people who produced the </w:t>
      </w:r>
      <w:r w:rsidRPr="00853AFE">
        <w:rPr>
          <w:i/>
        </w:rPr>
        <w:t xml:space="preserve">Infrastructure Planning and Design </w:t>
      </w:r>
      <w:r w:rsidR="00853AFE">
        <w:rPr>
          <w:i/>
        </w:rPr>
        <w:t>G</w:t>
      </w:r>
      <w:r w:rsidRPr="00853AFE">
        <w:rPr>
          <w:i/>
        </w:rPr>
        <w:t>uide</w:t>
      </w:r>
      <w:r w:rsidR="00853AFE">
        <w:rPr>
          <w:i/>
        </w:rPr>
        <w:t xml:space="preserve"> for</w:t>
      </w:r>
      <w:r w:rsidRPr="00853AFE">
        <w:rPr>
          <w:rStyle w:val="Italic"/>
          <w:i w:val="0"/>
        </w:rPr>
        <w:t xml:space="preserve"> </w:t>
      </w:r>
      <w:r w:rsidRPr="00EA37B6">
        <w:rPr>
          <w:rStyle w:val="Italic"/>
        </w:rPr>
        <w:t xml:space="preserve">Windows Server 2008 </w:t>
      </w:r>
      <w:r w:rsidR="00C7088C">
        <w:rPr>
          <w:rStyle w:val="Italic"/>
        </w:rPr>
        <w:t xml:space="preserve">and Windows Server 2008 R2 </w:t>
      </w:r>
      <w:r w:rsidRPr="00EA37B6">
        <w:rPr>
          <w:rStyle w:val="Italic"/>
        </w:rPr>
        <w:t>Print Services</w:t>
      </w:r>
      <w:r w:rsidRPr="00D72521">
        <w:t>. The following people were either directly responsible for or made a substantial contribution to the writing, development, and testing of this guide.</w:t>
      </w:r>
      <w:r>
        <w:t xml:space="preserve"> </w:t>
      </w:r>
    </w:p>
    <w:p w14:paraId="02D79B94" w14:textId="77777777" w:rsidR="00853AFE" w:rsidRDefault="00853AFE" w:rsidP="00D72521">
      <w:pPr>
        <w:pStyle w:val="Text"/>
        <w:rPr>
          <w:rStyle w:val="Bold"/>
        </w:rPr>
      </w:pPr>
    </w:p>
    <w:p w14:paraId="02D79B95" w14:textId="77777777" w:rsidR="0055260B" w:rsidRPr="00376EDD" w:rsidRDefault="0055260B" w:rsidP="00D72521">
      <w:pPr>
        <w:pStyle w:val="Text"/>
        <w:rPr>
          <w:rStyle w:val="Bold"/>
        </w:rPr>
      </w:pPr>
      <w:r w:rsidRPr="00376EDD">
        <w:rPr>
          <w:rStyle w:val="Bold"/>
        </w:rPr>
        <w:t>Contributors:</w:t>
      </w:r>
    </w:p>
    <w:p w14:paraId="02D79B96" w14:textId="77777777" w:rsidR="005229B4" w:rsidRDefault="005229B4" w:rsidP="005229B4">
      <w:pPr>
        <w:pStyle w:val="BulletedList1"/>
      </w:pPr>
      <w:r>
        <w:t xml:space="preserve">Jude Chosnyk – </w:t>
      </w:r>
      <w:r w:rsidRPr="006F5D9F">
        <w:rPr>
          <w:rStyle w:val="Italic"/>
        </w:rPr>
        <w:t>GrandMasters</w:t>
      </w:r>
    </w:p>
    <w:p w14:paraId="02D79B97" w14:textId="77777777" w:rsidR="0055260B" w:rsidRPr="00664E3F" w:rsidRDefault="0055260B" w:rsidP="00D72521">
      <w:pPr>
        <w:pStyle w:val="BulletedList1"/>
      </w:pPr>
      <w:r>
        <w:t xml:space="preserve">Dave Field </w:t>
      </w:r>
      <w:r>
        <w:rPr>
          <w:i/>
        </w:rPr>
        <w:t>–</w:t>
      </w:r>
      <w:r w:rsidRPr="00FF097F">
        <w:rPr>
          <w:i/>
        </w:rPr>
        <w:t xml:space="preserve"> </w:t>
      </w:r>
      <w:r>
        <w:rPr>
          <w:i/>
        </w:rPr>
        <w:t>Studio B</w:t>
      </w:r>
    </w:p>
    <w:p w14:paraId="02D79B98" w14:textId="77777777" w:rsidR="0055260B" w:rsidRPr="00664E3F" w:rsidRDefault="0055260B" w:rsidP="003903B7">
      <w:pPr>
        <w:pStyle w:val="BulletedList1"/>
      </w:pPr>
      <w:r w:rsidRPr="002C5FEE">
        <w:t>Jason Gerend</w:t>
      </w:r>
      <w:r w:rsidRPr="00B07E49">
        <w:t xml:space="preserve"> –</w:t>
      </w:r>
      <w:r>
        <w:rPr>
          <w:i/>
        </w:rPr>
        <w:t xml:space="preserve"> Microsoft</w:t>
      </w:r>
    </w:p>
    <w:p w14:paraId="02D79B99" w14:textId="77777777" w:rsidR="008D33C0" w:rsidRPr="00664E3F" w:rsidRDefault="008D33C0" w:rsidP="008D33C0">
      <w:pPr>
        <w:pStyle w:val="BulletedList1"/>
      </w:pPr>
      <w:r>
        <w:t xml:space="preserve">Mike Kaczmarek </w:t>
      </w:r>
      <w:r>
        <w:rPr>
          <w:i/>
        </w:rPr>
        <w:t>–</w:t>
      </w:r>
      <w:r w:rsidRPr="00FF097F">
        <w:rPr>
          <w:i/>
        </w:rPr>
        <w:t xml:space="preserve"> </w:t>
      </w:r>
      <w:r>
        <w:rPr>
          <w:i/>
        </w:rPr>
        <w:t>Microsoft</w:t>
      </w:r>
    </w:p>
    <w:p w14:paraId="02D79B9A" w14:textId="77777777" w:rsidR="008D33C0" w:rsidRPr="00664E3F" w:rsidRDefault="008D33C0" w:rsidP="008D33C0">
      <w:pPr>
        <w:pStyle w:val="BulletedList1"/>
      </w:pPr>
      <w:r w:rsidRPr="00B07E49">
        <w:t>Robin Maher –</w:t>
      </w:r>
      <w:r>
        <w:rPr>
          <w:i/>
        </w:rPr>
        <w:t xml:space="preserve"> Microsoft</w:t>
      </w:r>
    </w:p>
    <w:p w14:paraId="02D79B9B" w14:textId="77777777" w:rsidR="0055260B" w:rsidRPr="00664E3F" w:rsidRDefault="0055260B" w:rsidP="00D72521">
      <w:pPr>
        <w:pStyle w:val="BulletedList1"/>
      </w:pPr>
      <w:r w:rsidRPr="00B07E49">
        <w:t>Fergus Stewart –</w:t>
      </w:r>
      <w:r>
        <w:rPr>
          <w:i/>
        </w:rPr>
        <w:t xml:space="preserve"> Microsoft</w:t>
      </w:r>
    </w:p>
    <w:p w14:paraId="02D79B9C" w14:textId="77777777" w:rsidR="008D33C0" w:rsidRPr="00664E3F" w:rsidRDefault="008D33C0" w:rsidP="008D33C0">
      <w:pPr>
        <w:pStyle w:val="BulletedList1"/>
      </w:pPr>
      <w:r>
        <w:t>Melissa Stowe</w:t>
      </w:r>
      <w:r w:rsidRPr="00B07E49">
        <w:t xml:space="preserve"> –</w:t>
      </w:r>
      <w:r>
        <w:rPr>
          <w:i/>
        </w:rPr>
        <w:t xml:space="preserve"> Microsoft</w:t>
      </w:r>
    </w:p>
    <w:p w14:paraId="02D79B9D" w14:textId="77777777" w:rsidR="00591BFF" w:rsidRDefault="00591BFF" w:rsidP="00D46A8A">
      <w:pPr>
        <w:pStyle w:val="Text"/>
        <w:rPr>
          <w:rStyle w:val="Bold"/>
        </w:rPr>
      </w:pPr>
    </w:p>
    <w:p w14:paraId="02D79B9E" w14:textId="77777777" w:rsidR="0055260B" w:rsidRPr="00376EDD" w:rsidRDefault="0055260B" w:rsidP="00D72521">
      <w:pPr>
        <w:pStyle w:val="Text"/>
        <w:rPr>
          <w:rStyle w:val="Bold"/>
        </w:rPr>
      </w:pPr>
      <w:r w:rsidRPr="00376EDD">
        <w:rPr>
          <w:rStyle w:val="Bold"/>
        </w:rPr>
        <w:t>Editors:</w:t>
      </w:r>
    </w:p>
    <w:p w14:paraId="02D79B9F" w14:textId="77777777" w:rsidR="0055260B" w:rsidRDefault="0055260B" w:rsidP="00D72521">
      <w:pPr>
        <w:pStyle w:val="BulletedList1"/>
      </w:pPr>
      <w:r>
        <w:t xml:space="preserve">Laurie Dunham – </w:t>
      </w:r>
      <w:r w:rsidR="00591BFF" w:rsidRPr="00591BFF">
        <w:rPr>
          <w:i/>
        </w:rPr>
        <w:t>Xtreme Consulting Group</w:t>
      </w:r>
    </w:p>
    <w:p w14:paraId="02D79BA0" w14:textId="77777777" w:rsidR="0055260B" w:rsidRDefault="0055260B" w:rsidP="00D72521">
      <w:pPr>
        <w:pStyle w:val="BulletedList1"/>
      </w:pPr>
      <w:r>
        <w:t xml:space="preserve">Pat Rytkonen – </w:t>
      </w:r>
      <w:r w:rsidRPr="006F5D9F">
        <w:rPr>
          <w:rStyle w:val="Italic"/>
        </w:rPr>
        <w:t>Volt Technical Services</w:t>
      </w:r>
    </w:p>
    <w:p w14:paraId="02D79BA1" w14:textId="77777777" w:rsidR="00236629" w:rsidRPr="00E26052" w:rsidRDefault="00236629" w:rsidP="00236629">
      <w:pPr>
        <w:pStyle w:val="Heading2"/>
      </w:pPr>
      <w:r w:rsidRPr="00E26052">
        <w:t>Feedback</w:t>
      </w:r>
    </w:p>
    <w:p w14:paraId="02D79BA2" w14:textId="77777777" w:rsidR="00236629" w:rsidRDefault="00236629" w:rsidP="00236629">
      <w:pPr>
        <w:pStyle w:val="Text"/>
      </w:pPr>
      <w:r w:rsidRPr="00F973F1">
        <w:t>Please direct questions and comments about this guide</w:t>
      </w:r>
      <w:r>
        <w:t xml:space="preserve"> to</w:t>
      </w:r>
      <w:r w:rsidRPr="00F973F1">
        <w:t xml:space="preserve"> </w:t>
      </w:r>
      <w:hyperlink r:id="rId37" w:history="1">
        <w:r>
          <w:rPr>
            <w:rStyle w:val="Hyperlink"/>
            <w:rFonts w:cs="Arial"/>
          </w:rPr>
          <w:t>ipdfdbk@microsoft.com</w:t>
        </w:r>
      </w:hyperlink>
      <w:r w:rsidRPr="00F973F1">
        <w:t>.</w:t>
      </w:r>
    </w:p>
    <w:p w14:paraId="02D79BA3" w14:textId="77777777" w:rsidR="00236629" w:rsidRPr="00B76D12" w:rsidRDefault="00236629">
      <w:pPr>
        <w:pStyle w:val="Text"/>
      </w:pPr>
    </w:p>
    <w:sectPr w:rsidR="00236629" w:rsidRPr="00B76D12"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340E" w14:textId="77777777" w:rsidR="0003200E" w:rsidRDefault="0003200E">
      <w:r>
        <w:separator/>
      </w:r>
    </w:p>
  </w:endnote>
  <w:endnote w:type="continuationSeparator" w:id="0">
    <w:p w14:paraId="31FBEF8F" w14:textId="77777777" w:rsidR="0003200E" w:rsidRDefault="0003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4" w14:textId="77777777" w:rsidR="00CF2B01" w:rsidRPr="007B19F8" w:rsidRDefault="00CF2B01" w:rsidP="00186185">
    <w:pPr>
      <w:pStyle w:val="Footer"/>
      <w:pBdr>
        <w:bottom w:val="single" w:sz="4" w:space="1" w:color="C0C0C0"/>
      </w:pBdr>
      <w:rPr>
        <w:rFonts w:ascii="Arial" w:hAnsi="Arial" w:cs="Arial"/>
        <w:sz w:val="16"/>
        <w:szCs w:val="16"/>
      </w:rPr>
    </w:pPr>
    <w:r w:rsidRPr="00C7088C">
      <w:rPr>
        <w:rFonts w:ascii="Arial" w:hAnsi="Arial" w:cs="Arial"/>
        <w:noProof/>
        <w:sz w:val="16"/>
        <w:szCs w:val="16"/>
      </w:rPr>
      <w:drawing>
        <wp:inline distT="0" distB="0" distL="0" distR="0" wp14:anchorId="02D79BBF" wp14:editId="02D79BC0">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5" w14:textId="77777777" w:rsidR="00CF2B01" w:rsidRPr="007B19F8" w:rsidRDefault="00CF2B01" w:rsidP="00254E9D">
    <w:pPr>
      <w:pStyle w:val="Footer"/>
      <w:pBdr>
        <w:bottom w:val="single" w:sz="4" w:space="1" w:color="C0C0C0"/>
      </w:pBdr>
      <w:rPr>
        <w:rFonts w:ascii="Arial" w:hAnsi="Arial" w:cs="Arial"/>
        <w:sz w:val="16"/>
        <w:szCs w:val="16"/>
      </w:rPr>
    </w:pPr>
    <w:r w:rsidRPr="00C7088C">
      <w:rPr>
        <w:rFonts w:ascii="Arial" w:hAnsi="Arial" w:cs="Arial"/>
        <w:noProof/>
        <w:sz w:val="16"/>
        <w:szCs w:val="16"/>
      </w:rPr>
      <w:drawing>
        <wp:inline distT="0" distB="0" distL="0" distR="0" wp14:anchorId="02D79BC1" wp14:editId="02D79BC2">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02D79BB6" w14:textId="77777777" w:rsidR="00CF2B01" w:rsidRPr="007C40D4" w:rsidRDefault="00CF2B01"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98FF" w14:textId="77777777" w:rsidR="003F283B" w:rsidRDefault="003F28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E" w14:textId="77777777" w:rsidR="00CF2B01" w:rsidRPr="007B19F8" w:rsidRDefault="00CF2B01" w:rsidP="00186185">
    <w:pPr>
      <w:pStyle w:val="Footer"/>
      <w:pBdr>
        <w:bottom w:val="single" w:sz="4" w:space="1" w:color="C0C0C0"/>
      </w:pBdr>
      <w:rPr>
        <w:rFonts w:ascii="Arial" w:hAnsi="Arial" w:cs="Arial"/>
        <w:sz w:val="16"/>
        <w:szCs w:val="16"/>
      </w:rPr>
    </w:pPr>
    <w:r w:rsidRPr="00C7088C">
      <w:rPr>
        <w:rFonts w:ascii="Arial" w:hAnsi="Arial" w:cs="Arial"/>
        <w:noProof/>
        <w:sz w:val="16"/>
        <w:szCs w:val="16"/>
      </w:rPr>
      <w:drawing>
        <wp:inline distT="0" distB="0" distL="0" distR="0" wp14:anchorId="02D79BC3" wp14:editId="02D79BC4">
          <wp:extent cx="1280160" cy="112654"/>
          <wp:effectExtent l="1905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B642" w14:textId="77777777" w:rsidR="0003200E" w:rsidRDefault="0003200E">
      <w:r>
        <w:separator/>
      </w:r>
    </w:p>
  </w:footnote>
  <w:footnote w:type="continuationSeparator" w:id="0">
    <w:p w14:paraId="1355CCA7" w14:textId="77777777" w:rsidR="0003200E" w:rsidRDefault="00032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0" w14:textId="77777777" w:rsidR="00CF2B01" w:rsidRDefault="00CF2B01"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2D79BB1" w14:textId="77777777" w:rsidR="00CF2B01" w:rsidRDefault="00CF2B01"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2" w14:textId="77777777" w:rsidR="00CF2B01" w:rsidRDefault="00CF2B01"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2D79BB3" w14:textId="77777777" w:rsidR="00CF2B01" w:rsidRDefault="00CF2B01"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7" w14:textId="77777777" w:rsidR="00CF2B01" w:rsidRDefault="00CF2B01"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8" w14:textId="77777777" w:rsidR="00CF2B01" w:rsidRDefault="00CF2B01"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F283B">
      <w:rPr>
        <w:rStyle w:val="PageNumber"/>
        <w:noProof/>
      </w:rPr>
      <w:t>20</w:t>
    </w:r>
    <w:r>
      <w:rPr>
        <w:rStyle w:val="PageNumber"/>
      </w:rPr>
      <w:fldChar w:fldCharType="end"/>
    </w:r>
  </w:p>
  <w:p w14:paraId="02D79BB9" w14:textId="77777777" w:rsidR="00CF2B01" w:rsidRPr="007C40D4" w:rsidRDefault="00CF2B01"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02D79BBA" w14:textId="77777777" w:rsidR="00CF2B01" w:rsidRPr="009314A7" w:rsidRDefault="00CF2B01"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B" w14:textId="77777777" w:rsidR="00CF2B01" w:rsidRDefault="00CF2B01"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F283B">
      <w:rPr>
        <w:rStyle w:val="PageNumber"/>
        <w:noProof/>
      </w:rPr>
      <w:t>21</w:t>
    </w:r>
    <w:r>
      <w:rPr>
        <w:rStyle w:val="PageNumber"/>
      </w:rPr>
      <w:fldChar w:fldCharType="end"/>
    </w:r>
  </w:p>
  <w:p w14:paraId="02D79BBC" w14:textId="77777777" w:rsidR="00CF2B01" w:rsidRPr="005F01DE" w:rsidRDefault="00CF2B01" w:rsidP="00114EAA">
    <w:pPr>
      <w:pStyle w:val="Header"/>
      <w:ind w:right="0" w:hanging="20"/>
      <w:rPr>
        <w:rFonts w:ascii="Arial" w:hAnsi="Arial" w:cs="Arial"/>
        <w:sz w:val="16"/>
        <w:szCs w:val="16"/>
      </w:rPr>
    </w:pPr>
    <w:r w:rsidRPr="005F01DE">
      <w:rPr>
        <w:rFonts w:ascii="Arial" w:hAnsi="Arial" w:cs="Arial"/>
        <w:sz w:val="16"/>
        <w:szCs w:val="16"/>
      </w:rPr>
      <w:t>Windows Server 2008 Print Services</w:t>
    </w:r>
    <w:r w:rsidRPr="005F01DE">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BBD" w14:textId="77777777" w:rsidR="00CF2B01" w:rsidRDefault="00CF2B01"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EE04BEE"/>
    <w:multiLevelType w:val="hybridMultilevel"/>
    <w:tmpl w:val="3AA2E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23EB2614"/>
    <w:multiLevelType w:val="hybridMultilevel"/>
    <w:tmpl w:val="250EF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3D23279D"/>
    <w:multiLevelType w:val="hybridMultilevel"/>
    <w:tmpl w:val="CBC85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936D51"/>
    <w:multiLevelType w:val="hybridMultilevel"/>
    <w:tmpl w:val="F4C8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0D2054"/>
    <w:multiLevelType w:val="hybridMultilevel"/>
    <w:tmpl w:val="E22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8E05A2F"/>
    <w:multiLevelType w:val="hybridMultilevel"/>
    <w:tmpl w:val="E8F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64AA26B1"/>
    <w:multiLevelType w:val="hybridMultilevel"/>
    <w:tmpl w:val="188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25">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6">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9">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0">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03F64"/>
    <w:multiLevelType w:val="hybridMultilevel"/>
    <w:tmpl w:val="4B9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7F3160B5"/>
    <w:multiLevelType w:val="hybridMultilevel"/>
    <w:tmpl w:val="465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5"/>
  </w:num>
  <w:num w:numId="4">
    <w:abstractNumId w:val="27"/>
  </w:num>
  <w:num w:numId="5">
    <w:abstractNumId w:val="29"/>
  </w:num>
  <w:num w:numId="6">
    <w:abstractNumId w:val="21"/>
  </w:num>
  <w:num w:numId="7">
    <w:abstractNumId w:val="3"/>
  </w:num>
  <w:num w:numId="8">
    <w:abstractNumId w:val="5"/>
  </w:num>
  <w:num w:numId="9">
    <w:abstractNumId w:val="34"/>
  </w:num>
  <w:num w:numId="10">
    <w:abstractNumId w:val="2"/>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8"/>
  </w:num>
  <w:num w:numId="13">
    <w:abstractNumId w:val="1"/>
  </w:num>
  <w:num w:numId="14">
    <w:abstractNumId w:val="12"/>
  </w:num>
  <w:num w:numId="15">
    <w:abstractNumId w:val="10"/>
  </w:num>
  <w:num w:numId="16">
    <w:abstractNumId w:val="31"/>
  </w:num>
  <w:num w:numId="17">
    <w:abstractNumId w:val="30"/>
  </w:num>
  <w:num w:numId="18">
    <w:abstractNumId w:val="24"/>
  </w:num>
  <w:num w:numId="19">
    <w:abstractNumId w:val="13"/>
  </w:num>
  <w:num w:numId="20">
    <w:abstractNumId w:val="22"/>
  </w:num>
  <w:num w:numId="21">
    <w:abstractNumId w:val="20"/>
  </w:num>
  <w:num w:numId="22">
    <w:abstractNumId w:val="18"/>
  </w:num>
  <w:num w:numId="23">
    <w:abstractNumId w:val="11"/>
  </w:num>
  <w:num w:numId="24">
    <w:abstractNumId w:val="29"/>
    <w:lvlOverride w:ilvl="0">
      <w:startOverride w:val="1"/>
    </w:lvlOverride>
  </w:num>
  <w:num w:numId="25">
    <w:abstractNumId w:val="7"/>
  </w:num>
  <w:num w:numId="26">
    <w:abstractNumId w:val="32"/>
  </w:num>
  <w:num w:numId="27">
    <w:abstractNumId w:val="9"/>
  </w:num>
  <w:num w:numId="28">
    <w:abstractNumId w:val="17"/>
  </w:num>
  <w:num w:numId="29">
    <w:abstractNumId w:val="35"/>
  </w:num>
  <w:num w:numId="30">
    <w:abstractNumId w:val="16"/>
  </w:num>
  <w:num w:numId="31">
    <w:abstractNumId w:val="15"/>
  </w:num>
  <w:num w:numId="32">
    <w:abstractNumId w:val="4"/>
  </w:num>
  <w:num w:numId="33">
    <w:abstractNumId w:val="19"/>
  </w:num>
  <w:num w:numId="34">
    <w:abstractNumId w:val="23"/>
  </w:num>
  <w:num w:numId="35">
    <w:abstractNumId w:val="33"/>
  </w:num>
  <w:num w:numId="36">
    <w:abstractNumId w:val="17"/>
  </w:num>
  <w:num w:numId="37">
    <w:abstractNumId w:val="14"/>
  </w:num>
  <w:num w:numId="38">
    <w:abstractNumId w:val="6"/>
  </w:num>
  <w:num w:numId="39">
    <w:abstractNumId w:val="17"/>
  </w:num>
  <w:num w:numId="4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0"/>
    <w:rsid w:val="000007FC"/>
    <w:rsid w:val="00003D50"/>
    <w:rsid w:val="00004D01"/>
    <w:rsid w:val="000154D5"/>
    <w:rsid w:val="0001585C"/>
    <w:rsid w:val="00016167"/>
    <w:rsid w:val="00017B52"/>
    <w:rsid w:val="000213EA"/>
    <w:rsid w:val="00021CC3"/>
    <w:rsid w:val="00021EC3"/>
    <w:rsid w:val="000246CE"/>
    <w:rsid w:val="00025A7D"/>
    <w:rsid w:val="00025EB3"/>
    <w:rsid w:val="000306C3"/>
    <w:rsid w:val="00030A2D"/>
    <w:rsid w:val="00030BB2"/>
    <w:rsid w:val="00031832"/>
    <w:rsid w:val="00031E1D"/>
    <w:rsid w:val="0003200E"/>
    <w:rsid w:val="00032A65"/>
    <w:rsid w:val="000341B0"/>
    <w:rsid w:val="00034D64"/>
    <w:rsid w:val="00036276"/>
    <w:rsid w:val="00036346"/>
    <w:rsid w:val="000402BB"/>
    <w:rsid w:val="000430B2"/>
    <w:rsid w:val="00047B3D"/>
    <w:rsid w:val="00050C7A"/>
    <w:rsid w:val="000522A6"/>
    <w:rsid w:val="00052568"/>
    <w:rsid w:val="000553F6"/>
    <w:rsid w:val="00055797"/>
    <w:rsid w:val="00057207"/>
    <w:rsid w:val="00060A6E"/>
    <w:rsid w:val="00064456"/>
    <w:rsid w:val="00064C82"/>
    <w:rsid w:val="00065098"/>
    <w:rsid w:val="000658C4"/>
    <w:rsid w:val="0006631A"/>
    <w:rsid w:val="00070D5F"/>
    <w:rsid w:val="00071414"/>
    <w:rsid w:val="00071867"/>
    <w:rsid w:val="00074923"/>
    <w:rsid w:val="0008055E"/>
    <w:rsid w:val="00080CB8"/>
    <w:rsid w:val="00082832"/>
    <w:rsid w:val="00083C45"/>
    <w:rsid w:val="00084B63"/>
    <w:rsid w:val="00086229"/>
    <w:rsid w:val="000904E3"/>
    <w:rsid w:val="00092FF1"/>
    <w:rsid w:val="00093688"/>
    <w:rsid w:val="000942D0"/>
    <w:rsid w:val="0009735F"/>
    <w:rsid w:val="000A03DA"/>
    <w:rsid w:val="000A174A"/>
    <w:rsid w:val="000A5764"/>
    <w:rsid w:val="000A67D3"/>
    <w:rsid w:val="000B0DCA"/>
    <w:rsid w:val="000B20B2"/>
    <w:rsid w:val="000B2159"/>
    <w:rsid w:val="000C5569"/>
    <w:rsid w:val="000C7E88"/>
    <w:rsid w:val="000D0983"/>
    <w:rsid w:val="000D1C05"/>
    <w:rsid w:val="000D2D79"/>
    <w:rsid w:val="000D2F2C"/>
    <w:rsid w:val="000D46F3"/>
    <w:rsid w:val="000E691E"/>
    <w:rsid w:val="000F0DB1"/>
    <w:rsid w:val="000F298F"/>
    <w:rsid w:val="000F435B"/>
    <w:rsid w:val="000F5B52"/>
    <w:rsid w:val="00105B0D"/>
    <w:rsid w:val="001126CE"/>
    <w:rsid w:val="001127FD"/>
    <w:rsid w:val="00113AC8"/>
    <w:rsid w:val="00114EAA"/>
    <w:rsid w:val="001154E5"/>
    <w:rsid w:val="001166AF"/>
    <w:rsid w:val="001223BA"/>
    <w:rsid w:val="001241E1"/>
    <w:rsid w:val="0012553F"/>
    <w:rsid w:val="00130682"/>
    <w:rsid w:val="0013115A"/>
    <w:rsid w:val="001314C9"/>
    <w:rsid w:val="00131979"/>
    <w:rsid w:val="00132A65"/>
    <w:rsid w:val="00133177"/>
    <w:rsid w:val="00134168"/>
    <w:rsid w:val="00134980"/>
    <w:rsid w:val="00135F7B"/>
    <w:rsid w:val="001378B4"/>
    <w:rsid w:val="0013795A"/>
    <w:rsid w:val="00137E8B"/>
    <w:rsid w:val="00141B65"/>
    <w:rsid w:val="00145E28"/>
    <w:rsid w:val="00146F73"/>
    <w:rsid w:val="001519F2"/>
    <w:rsid w:val="00153A47"/>
    <w:rsid w:val="00153E53"/>
    <w:rsid w:val="00155F23"/>
    <w:rsid w:val="0015620E"/>
    <w:rsid w:val="00156567"/>
    <w:rsid w:val="00156E19"/>
    <w:rsid w:val="00160DB9"/>
    <w:rsid w:val="00161AC1"/>
    <w:rsid w:val="0016276C"/>
    <w:rsid w:val="00163D4A"/>
    <w:rsid w:val="0016420D"/>
    <w:rsid w:val="00164E04"/>
    <w:rsid w:val="001665DE"/>
    <w:rsid w:val="00166757"/>
    <w:rsid w:val="00166A00"/>
    <w:rsid w:val="00172E90"/>
    <w:rsid w:val="00173B43"/>
    <w:rsid w:val="00174759"/>
    <w:rsid w:val="001749D7"/>
    <w:rsid w:val="00176A99"/>
    <w:rsid w:val="00177FC0"/>
    <w:rsid w:val="00184018"/>
    <w:rsid w:val="0018530A"/>
    <w:rsid w:val="00186185"/>
    <w:rsid w:val="00186CFB"/>
    <w:rsid w:val="00187819"/>
    <w:rsid w:val="0019224F"/>
    <w:rsid w:val="00195D4D"/>
    <w:rsid w:val="00195FDD"/>
    <w:rsid w:val="00196FEC"/>
    <w:rsid w:val="001975A6"/>
    <w:rsid w:val="001A0D3A"/>
    <w:rsid w:val="001A1986"/>
    <w:rsid w:val="001A2133"/>
    <w:rsid w:val="001A604D"/>
    <w:rsid w:val="001B084A"/>
    <w:rsid w:val="001B0BF9"/>
    <w:rsid w:val="001B0C5D"/>
    <w:rsid w:val="001B51A8"/>
    <w:rsid w:val="001C16AF"/>
    <w:rsid w:val="001C4A53"/>
    <w:rsid w:val="001C7C8A"/>
    <w:rsid w:val="001D2B00"/>
    <w:rsid w:val="001D3E84"/>
    <w:rsid w:val="001D3F67"/>
    <w:rsid w:val="001D5EBA"/>
    <w:rsid w:val="001D7F9E"/>
    <w:rsid w:val="001E05BC"/>
    <w:rsid w:val="001E0ECC"/>
    <w:rsid w:val="001E2C28"/>
    <w:rsid w:val="001E378F"/>
    <w:rsid w:val="001E4A21"/>
    <w:rsid w:val="001E5C14"/>
    <w:rsid w:val="001E780F"/>
    <w:rsid w:val="001F1961"/>
    <w:rsid w:val="001F449D"/>
    <w:rsid w:val="001F6C02"/>
    <w:rsid w:val="001F781E"/>
    <w:rsid w:val="00200D8C"/>
    <w:rsid w:val="00201CE0"/>
    <w:rsid w:val="00204087"/>
    <w:rsid w:val="00206379"/>
    <w:rsid w:val="0021058D"/>
    <w:rsid w:val="00211210"/>
    <w:rsid w:val="0021192C"/>
    <w:rsid w:val="00212A8D"/>
    <w:rsid w:val="002151C4"/>
    <w:rsid w:val="00215792"/>
    <w:rsid w:val="00215C92"/>
    <w:rsid w:val="00215CB6"/>
    <w:rsid w:val="00216D6D"/>
    <w:rsid w:val="00216DBB"/>
    <w:rsid w:val="0021726F"/>
    <w:rsid w:val="00221543"/>
    <w:rsid w:val="0022204B"/>
    <w:rsid w:val="00222B3B"/>
    <w:rsid w:val="0022331C"/>
    <w:rsid w:val="00223743"/>
    <w:rsid w:val="002240C7"/>
    <w:rsid w:val="0022651B"/>
    <w:rsid w:val="00226749"/>
    <w:rsid w:val="002309CB"/>
    <w:rsid w:val="0023124E"/>
    <w:rsid w:val="00232980"/>
    <w:rsid w:val="00232B99"/>
    <w:rsid w:val="00234348"/>
    <w:rsid w:val="00234EBC"/>
    <w:rsid w:val="00234F22"/>
    <w:rsid w:val="0023535E"/>
    <w:rsid w:val="00235D18"/>
    <w:rsid w:val="00236004"/>
    <w:rsid w:val="002361E7"/>
    <w:rsid w:val="00236629"/>
    <w:rsid w:val="002376E8"/>
    <w:rsid w:val="00242956"/>
    <w:rsid w:val="00252B72"/>
    <w:rsid w:val="002539D4"/>
    <w:rsid w:val="0025435D"/>
    <w:rsid w:val="00254E9D"/>
    <w:rsid w:val="00260D1F"/>
    <w:rsid w:val="00262578"/>
    <w:rsid w:val="002625F0"/>
    <w:rsid w:val="00263455"/>
    <w:rsid w:val="00266058"/>
    <w:rsid w:val="00270266"/>
    <w:rsid w:val="00270864"/>
    <w:rsid w:val="00272A5C"/>
    <w:rsid w:val="002734E4"/>
    <w:rsid w:val="0027544C"/>
    <w:rsid w:val="002769BE"/>
    <w:rsid w:val="002771CE"/>
    <w:rsid w:val="00277D92"/>
    <w:rsid w:val="002805F7"/>
    <w:rsid w:val="00282CAD"/>
    <w:rsid w:val="00284794"/>
    <w:rsid w:val="00285388"/>
    <w:rsid w:val="00285C16"/>
    <w:rsid w:val="00286152"/>
    <w:rsid w:val="002900D5"/>
    <w:rsid w:val="00290BDA"/>
    <w:rsid w:val="00291518"/>
    <w:rsid w:val="00294A95"/>
    <w:rsid w:val="00297C08"/>
    <w:rsid w:val="002A1FCE"/>
    <w:rsid w:val="002A51C8"/>
    <w:rsid w:val="002A581D"/>
    <w:rsid w:val="002A5C66"/>
    <w:rsid w:val="002A6CC1"/>
    <w:rsid w:val="002A73F9"/>
    <w:rsid w:val="002A7737"/>
    <w:rsid w:val="002A7DD5"/>
    <w:rsid w:val="002B0516"/>
    <w:rsid w:val="002B1D31"/>
    <w:rsid w:val="002B56BA"/>
    <w:rsid w:val="002C1925"/>
    <w:rsid w:val="002C4EB6"/>
    <w:rsid w:val="002C56DE"/>
    <w:rsid w:val="002C5FEE"/>
    <w:rsid w:val="002D1428"/>
    <w:rsid w:val="002D20F9"/>
    <w:rsid w:val="002D7C47"/>
    <w:rsid w:val="002E14B7"/>
    <w:rsid w:val="002E753A"/>
    <w:rsid w:val="002F1145"/>
    <w:rsid w:val="002F23C2"/>
    <w:rsid w:val="002F50CC"/>
    <w:rsid w:val="002F5BA9"/>
    <w:rsid w:val="002F6C2C"/>
    <w:rsid w:val="002F7529"/>
    <w:rsid w:val="0030009D"/>
    <w:rsid w:val="0030027C"/>
    <w:rsid w:val="003006A9"/>
    <w:rsid w:val="00303983"/>
    <w:rsid w:val="003040D7"/>
    <w:rsid w:val="00304822"/>
    <w:rsid w:val="00305C8A"/>
    <w:rsid w:val="00306D73"/>
    <w:rsid w:val="00306E8D"/>
    <w:rsid w:val="0031140C"/>
    <w:rsid w:val="003130C4"/>
    <w:rsid w:val="00314FA9"/>
    <w:rsid w:val="0031537C"/>
    <w:rsid w:val="00315420"/>
    <w:rsid w:val="00315461"/>
    <w:rsid w:val="00316F8D"/>
    <w:rsid w:val="0032418A"/>
    <w:rsid w:val="003322F6"/>
    <w:rsid w:val="003336D5"/>
    <w:rsid w:val="0033631A"/>
    <w:rsid w:val="00340A13"/>
    <w:rsid w:val="0034447C"/>
    <w:rsid w:val="00345CB8"/>
    <w:rsid w:val="00350870"/>
    <w:rsid w:val="00350E2B"/>
    <w:rsid w:val="00351508"/>
    <w:rsid w:val="0035308E"/>
    <w:rsid w:val="003546F7"/>
    <w:rsid w:val="00354D40"/>
    <w:rsid w:val="003565E8"/>
    <w:rsid w:val="003576EA"/>
    <w:rsid w:val="003668DD"/>
    <w:rsid w:val="003722F8"/>
    <w:rsid w:val="00372A76"/>
    <w:rsid w:val="00374A02"/>
    <w:rsid w:val="00374DFA"/>
    <w:rsid w:val="00375322"/>
    <w:rsid w:val="00375A30"/>
    <w:rsid w:val="00376EDD"/>
    <w:rsid w:val="00377469"/>
    <w:rsid w:val="0037774C"/>
    <w:rsid w:val="00377EAB"/>
    <w:rsid w:val="0038041E"/>
    <w:rsid w:val="0038064E"/>
    <w:rsid w:val="00381250"/>
    <w:rsid w:val="00381FA0"/>
    <w:rsid w:val="0038718E"/>
    <w:rsid w:val="00387F73"/>
    <w:rsid w:val="003903B7"/>
    <w:rsid w:val="00390989"/>
    <w:rsid w:val="00391240"/>
    <w:rsid w:val="00393B00"/>
    <w:rsid w:val="00396B69"/>
    <w:rsid w:val="003A13F8"/>
    <w:rsid w:val="003A5F90"/>
    <w:rsid w:val="003A7C4F"/>
    <w:rsid w:val="003B13AD"/>
    <w:rsid w:val="003B23E3"/>
    <w:rsid w:val="003B7E95"/>
    <w:rsid w:val="003C236D"/>
    <w:rsid w:val="003C2C08"/>
    <w:rsid w:val="003C5F2A"/>
    <w:rsid w:val="003C6EB6"/>
    <w:rsid w:val="003D29AA"/>
    <w:rsid w:val="003D32BE"/>
    <w:rsid w:val="003D3CB6"/>
    <w:rsid w:val="003D5DE1"/>
    <w:rsid w:val="003D62BA"/>
    <w:rsid w:val="003D6AB9"/>
    <w:rsid w:val="003D6DE3"/>
    <w:rsid w:val="003E4961"/>
    <w:rsid w:val="003E6624"/>
    <w:rsid w:val="003E7CD5"/>
    <w:rsid w:val="003F10C5"/>
    <w:rsid w:val="003F283B"/>
    <w:rsid w:val="003F3A48"/>
    <w:rsid w:val="003F7548"/>
    <w:rsid w:val="003F7B07"/>
    <w:rsid w:val="00400847"/>
    <w:rsid w:val="00401982"/>
    <w:rsid w:val="0040200D"/>
    <w:rsid w:val="00402D93"/>
    <w:rsid w:val="00407A58"/>
    <w:rsid w:val="004107B6"/>
    <w:rsid w:val="004167A8"/>
    <w:rsid w:val="004202A5"/>
    <w:rsid w:val="004241F6"/>
    <w:rsid w:val="00425AFA"/>
    <w:rsid w:val="00431BBB"/>
    <w:rsid w:val="004339F5"/>
    <w:rsid w:val="00435252"/>
    <w:rsid w:val="004355B7"/>
    <w:rsid w:val="004366A6"/>
    <w:rsid w:val="00437A61"/>
    <w:rsid w:val="004424AA"/>
    <w:rsid w:val="00442E8A"/>
    <w:rsid w:val="004444BB"/>
    <w:rsid w:val="00444AF0"/>
    <w:rsid w:val="004470C8"/>
    <w:rsid w:val="0044791F"/>
    <w:rsid w:val="00453BB6"/>
    <w:rsid w:val="00453DC4"/>
    <w:rsid w:val="004607B3"/>
    <w:rsid w:val="00461826"/>
    <w:rsid w:val="00463A33"/>
    <w:rsid w:val="00464A8E"/>
    <w:rsid w:val="0046544D"/>
    <w:rsid w:val="00465E72"/>
    <w:rsid w:val="00470712"/>
    <w:rsid w:val="00475203"/>
    <w:rsid w:val="0047637B"/>
    <w:rsid w:val="00476386"/>
    <w:rsid w:val="00480F65"/>
    <w:rsid w:val="0048323C"/>
    <w:rsid w:val="00485841"/>
    <w:rsid w:val="004868D1"/>
    <w:rsid w:val="0048725C"/>
    <w:rsid w:val="00487D09"/>
    <w:rsid w:val="00490B6A"/>
    <w:rsid w:val="00492056"/>
    <w:rsid w:val="00492A5F"/>
    <w:rsid w:val="0049333D"/>
    <w:rsid w:val="0049449A"/>
    <w:rsid w:val="004A03A9"/>
    <w:rsid w:val="004A1DBE"/>
    <w:rsid w:val="004B2252"/>
    <w:rsid w:val="004B23A8"/>
    <w:rsid w:val="004B2F8E"/>
    <w:rsid w:val="004B38E3"/>
    <w:rsid w:val="004B3CBC"/>
    <w:rsid w:val="004B4C95"/>
    <w:rsid w:val="004B68B1"/>
    <w:rsid w:val="004C02D6"/>
    <w:rsid w:val="004C2790"/>
    <w:rsid w:val="004C3531"/>
    <w:rsid w:val="004C3693"/>
    <w:rsid w:val="004C61B3"/>
    <w:rsid w:val="004C6F14"/>
    <w:rsid w:val="004C7BFE"/>
    <w:rsid w:val="004D31FB"/>
    <w:rsid w:val="004D4178"/>
    <w:rsid w:val="004D73F3"/>
    <w:rsid w:val="004D761D"/>
    <w:rsid w:val="004D7FDC"/>
    <w:rsid w:val="004E0ED2"/>
    <w:rsid w:val="004E1737"/>
    <w:rsid w:val="004E1D6A"/>
    <w:rsid w:val="004E400C"/>
    <w:rsid w:val="004E655B"/>
    <w:rsid w:val="004E6572"/>
    <w:rsid w:val="004F48B2"/>
    <w:rsid w:val="004F7032"/>
    <w:rsid w:val="004F7F16"/>
    <w:rsid w:val="0050185E"/>
    <w:rsid w:val="00501924"/>
    <w:rsid w:val="00502491"/>
    <w:rsid w:val="00504405"/>
    <w:rsid w:val="00504536"/>
    <w:rsid w:val="00504C06"/>
    <w:rsid w:val="00504FA0"/>
    <w:rsid w:val="00505AF2"/>
    <w:rsid w:val="005063A6"/>
    <w:rsid w:val="005063E5"/>
    <w:rsid w:val="00510AEC"/>
    <w:rsid w:val="0051128A"/>
    <w:rsid w:val="00513337"/>
    <w:rsid w:val="00513585"/>
    <w:rsid w:val="00513E8C"/>
    <w:rsid w:val="005229B4"/>
    <w:rsid w:val="00522C6C"/>
    <w:rsid w:val="00523A91"/>
    <w:rsid w:val="005253FE"/>
    <w:rsid w:val="00531C6F"/>
    <w:rsid w:val="00536922"/>
    <w:rsid w:val="00536934"/>
    <w:rsid w:val="005400EE"/>
    <w:rsid w:val="00544F3B"/>
    <w:rsid w:val="005476F8"/>
    <w:rsid w:val="005506FD"/>
    <w:rsid w:val="00550BB1"/>
    <w:rsid w:val="0055260B"/>
    <w:rsid w:val="00552CA7"/>
    <w:rsid w:val="00552E47"/>
    <w:rsid w:val="005535FD"/>
    <w:rsid w:val="00553BDA"/>
    <w:rsid w:val="00553E00"/>
    <w:rsid w:val="005545E9"/>
    <w:rsid w:val="00556351"/>
    <w:rsid w:val="0055684E"/>
    <w:rsid w:val="00557B83"/>
    <w:rsid w:val="00565CCB"/>
    <w:rsid w:val="005664C5"/>
    <w:rsid w:val="00570C44"/>
    <w:rsid w:val="00570F5B"/>
    <w:rsid w:val="00574007"/>
    <w:rsid w:val="00577E8D"/>
    <w:rsid w:val="00581502"/>
    <w:rsid w:val="00583832"/>
    <w:rsid w:val="00585C23"/>
    <w:rsid w:val="005861C3"/>
    <w:rsid w:val="0058735B"/>
    <w:rsid w:val="00590A6B"/>
    <w:rsid w:val="00591126"/>
    <w:rsid w:val="00591BFF"/>
    <w:rsid w:val="00592B41"/>
    <w:rsid w:val="005958F4"/>
    <w:rsid w:val="00595E87"/>
    <w:rsid w:val="005973FA"/>
    <w:rsid w:val="005A02C1"/>
    <w:rsid w:val="005A2D42"/>
    <w:rsid w:val="005A489B"/>
    <w:rsid w:val="005A6773"/>
    <w:rsid w:val="005B2DD2"/>
    <w:rsid w:val="005B400F"/>
    <w:rsid w:val="005B78B7"/>
    <w:rsid w:val="005C490C"/>
    <w:rsid w:val="005C4FDE"/>
    <w:rsid w:val="005C54BF"/>
    <w:rsid w:val="005C70FB"/>
    <w:rsid w:val="005C76D2"/>
    <w:rsid w:val="005D031C"/>
    <w:rsid w:val="005D1C2E"/>
    <w:rsid w:val="005D3014"/>
    <w:rsid w:val="005D469C"/>
    <w:rsid w:val="005E2541"/>
    <w:rsid w:val="005E4281"/>
    <w:rsid w:val="005E58AD"/>
    <w:rsid w:val="005E624A"/>
    <w:rsid w:val="005F01DE"/>
    <w:rsid w:val="005F2974"/>
    <w:rsid w:val="005F342F"/>
    <w:rsid w:val="005F51F6"/>
    <w:rsid w:val="005F6EEA"/>
    <w:rsid w:val="005F7CA1"/>
    <w:rsid w:val="0060310C"/>
    <w:rsid w:val="00603544"/>
    <w:rsid w:val="00603647"/>
    <w:rsid w:val="00605A98"/>
    <w:rsid w:val="00606BEA"/>
    <w:rsid w:val="00611859"/>
    <w:rsid w:val="006119A0"/>
    <w:rsid w:val="00611B21"/>
    <w:rsid w:val="0061512C"/>
    <w:rsid w:val="00620E89"/>
    <w:rsid w:val="006226A0"/>
    <w:rsid w:val="00626DEE"/>
    <w:rsid w:val="00627147"/>
    <w:rsid w:val="00627645"/>
    <w:rsid w:val="00631F1D"/>
    <w:rsid w:val="006328A2"/>
    <w:rsid w:val="00634AB2"/>
    <w:rsid w:val="00635870"/>
    <w:rsid w:val="0064120B"/>
    <w:rsid w:val="006463F2"/>
    <w:rsid w:val="00647F0B"/>
    <w:rsid w:val="0065118C"/>
    <w:rsid w:val="00654049"/>
    <w:rsid w:val="00661BC6"/>
    <w:rsid w:val="006620EA"/>
    <w:rsid w:val="006645C7"/>
    <w:rsid w:val="00664E3F"/>
    <w:rsid w:val="00665236"/>
    <w:rsid w:val="0067155C"/>
    <w:rsid w:val="00671DEE"/>
    <w:rsid w:val="00671DF4"/>
    <w:rsid w:val="00674312"/>
    <w:rsid w:val="0067435E"/>
    <w:rsid w:val="00677223"/>
    <w:rsid w:val="00680B62"/>
    <w:rsid w:val="00682B0C"/>
    <w:rsid w:val="006831F8"/>
    <w:rsid w:val="00683575"/>
    <w:rsid w:val="00685334"/>
    <w:rsid w:val="00685CDE"/>
    <w:rsid w:val="00686477"/>
    <w:rsid w:val="006864A5"/>
    <w:rsid w:val="0068701E"/>
    <w:rsid w:val="00690E9D"/>
    <w:rsid w:val="00691B20"/>
    <w:rsid w:val="00692A0D"/>
    <w:rsid w:val="00694378"/>
    <w:rsid w:val="006947E5"/>
    <w:rsid w:val="006974BD"/>
    <w:rsid w:val="006A14CD"/>
    <w:rsid w:val="006A19C8"/>
    <w:rsid w:val="006A2A96"/>
    <w:rsid w:val="006A5F34"/>
    <w:rsid w:val="006A6B11"/>
    <w:rsid w:val="006B0EFE"/>
    <w:rsid w:val="006B0F1F"/>
    <w:rsid w:val="006B1465"/>
    <w:rsid w:val="006B1990"/>
    <w:rsid w:val="006B19CB"/>
    <w:rsid w:val="006B29BF"/>
    <w:rsid w:val="006B3B22"/>
    <w:rsid w:val="006B5071"/>
    <w:rsid w:val="006B7FDA"/>
    <w:rsid w:val="006C43CD"/>
    <w:rsid w:val="006D2DE0"/>
    <w:rsid w:val="006D47DD"/>
    <w:rsid w:val="006D538B"/>
    <w:rsid w:val="006D751C"/>
    <w:rsid w:val="006E1508"/>
    <w:rsid w:val="006E1AA6"/>
    <w:rsid w:val="006E3AF7"/>
    <w:rsid w:val="006E3B60"/>
    <w:rsid w:val="006E75E6"/>
    <w:rsid w:val="006F18D5"/>
    <w:rsid w:val="006F2251"/>
    <w:rsid w:val="006F24D9"/>
    <w:rsid w:val="006F5D9F"/>
    <w:rsid w:val="006F679A"/>
    <w:rsid w:val="006F77B3"/>
    <w:rsid w:val="006F7BD6"/>
    <w:rsid w:val="007006D4"/>
    <w:rsid w:val="0070090C"/>
    <w:rsid w:val="007019F3"/>
    <w:rsid w:val="00701A1A"/>
    <w:rsid w:val="0070268D"/>
    <w:rsid w:val="007035C1"/>
    <w:rsid w:val="00704041"/>
    <w:rsid w:val="007040ED"/>
    <w:rsid w:val="00705457"/>
    <w:rsid w:val="00705858"/>
    <w:rsid w:val="0070774A"/>
    <w:rsid w:val="00711CFB"/>
    <w:rsid w:val="00713E62"/>
    <w:rsid w:val="00713E9F"/>
    <w:rsid w:val="00714D5A"/>
    <w:rsid w:val="00716560"/>
    <w:rsid w:val="00716E82"/>
    <w:rsid w:val="00720B97"/>
    <w:rsid w:val="00721E61"/>
    <w:rsid w:val="0072202E"/>
    <w:rsid w:val="00724A0D"/>
    <w:rsid w:val="00724A2B"/>
    <w:rsid w:val="00725E3B"/>
    <w:rsid w:val="007263EA"/>
    <w:rsid w:val="00730466"/>
    <w:rsid w:val="00730609"/>
    <w:rsid w:val="00730D44"/>
    <w:rsid w:val="007325B0"/>
    <w:rsid w:val="00737EB8"/>
    <w:rsid w:val="00741884"/>
    <w:rsid w:val="00742345"/>
    <w:rsid w:val="0074331F"/>
    <w:rsid w:val="00744EFC"/>
    <w:rsid w:val="0074536D"/>
    <w:rsid w:val="00745C8E"/>
    <w:rsid w:val="00745DED"/>
    <w:rsid w:val="00746F26"/>
    <w:rsid w:val="007529E3"/>
    <w:rsid w:val="00756990"/>
    <w:rsid w:val="00763B89"/>
    <w:rsid w:val="0076405D"/>
    <w:rsid w:val="00766491"/>
    <w:rsid w:val="0076702A"/>
    <w:rsid w:val="00767BD7"/>
    <w:rsid w:val="00770906"/>
    <w:rsid w:val="00771E56"/>
    <w:rsid w:val="0077410E"/>
    <w:rsid w:val="00776D53"/>
    <w:rsid w:val="00777BB2"/>
    <w:rsid w:val="00777F50"/>
    <w:rsid w:val="007823CD"/>
    <w:rsid w:val="00783570"/>
    <w:rsid w:val="00785223"/>
    <w:rsid w:val="00785669"/>
    <w:rsid w:val="0079444D"/>
    <w:rsid w:val="007A2137"/>
    <w:rsid w:val="007A2546"/>
    <w:rsid w:val="007A2ABD"/>
    <w:rsid w:val="007A34B9"/>
    <w:rsid w:val="007A6843"/>
    <w:rsid w:val="007A73FE"/>
    <w:rsid w:val="007A794D"/>
    <w:rsid w:val="007B11D7"/>
    <w:rsid w:val="007B12C9"/>
    <w:rsid w:val="007B1928"/>
    <w:rsid w:val="007B19F8"/>
    <w:rsid w:val="007B3C2C"/>
    <w:rsid w:val="007B3E19"/>
    <w:rsid w:val="007B4420"/>
    <w:rsid w:val="007C13EF"/>
    <w:rsid w:val="007C333C"/>
    <w:rsid w:val="007C40D4"/>
    <w:rsid w:val="007C571A"/>
    <w:rsid w:val="007C63CC"/>
    <w:rsid w:val="007D0D47"/>
    <w:rsid w:val="007D203D"/>
    <w:rsid w:val="007D2F96"/>
    <w:rsid w:val="007D3381"/>
    <w:rsid w:val="007D3710"/>
    <w:rsid w:val="007D52C8"/>
    <w:rsid w:val="007E0A76"/>
    <w:rsid w:val="007E40F1"/>
    <w:rsid w:val="007E4735"/>
    <w:rsid w:val="007E4934"/>
    <w:rsid w:val="007E5270"/>
    <w:rsid w:val="007E5573"/>
    <w:rsid w:val="007E6189"/>
    <w:rsid w:val="007F1F62"/>
    <w:rsid w:val="007F2781"/>
    <w:rsid w:val="007F4702"/>
    <w:rsid w:val="007F6876"/>
    <w:rsid w:val="00801800"/>
    <w:rsid w:val="008045D4"/>
    <w:rsid w:val="00804FE7"/>
    <w:rsid w:val="00805852"/>
    <w:rsid w:val="0080619B"/>
    <w:rsid w:val="008066C9"/>
    <w:rsid w:val="008068E5"/>
    <w:rsid w:val="00807AF9"/>
    <w:rsid w:val="00813622"/>
    <w:rsid w:val="00814543"/>
    <w:rsid w:val="0081796C"/>
    <w:rsid w:val="0082694C"/>
    <w:rsid w:val="00826C12"/>
    <w:rsid w:val="0082788B"/>
    <w:rsid w:val="00832187"/>
    <w:rsid w:val="00833FE2"/>
    <w:rsid w:val="0083481A"/>
    <w:rsid w:val="0083519C"/>
    <w:rsid w:val="00836DCE"/>
    <w:rsid w:val="00840200"/>
    <w:rsid w:val="008435B6"/>
    <w:rsid w:val="0084698E"/>
    <w:rsid w:val="0084799D"/>
    <w:rsid w:val="00853AFE"/>
    <w:rsid w:val="00854A2C"/>
    <w:rsid w:val="00854FBA"/>
    <w:rsid w:val="0085565E"/>
    <w:rsid w:val="00857473"/>
    <w:rsid w:val="00857793"/>
    <w:rsid w:val="008612B8"/>
    <w:rsid w:val="00862738"/>
    <w:rsid w:val="00864D6A"/>
    <w:rsid w:val="00865307"/>
    <w:rsid w:val="008673C3"/>
    <w:rsid w:val="00867A87"/>
    <w:rsid w:val="00870AAB"/>
    <w:rsid w:val="00874118"/>
    <w:rsid w:val="0087414D"/>
    <w:rsid w:val="00876AE2"/>
    <w:rsid w:val="00880DE5"/>
    <w:rsid w:val="008838F5"/>
    <w:rsid w:val="008843F8"/>
    <w:rsid w:val="00884C3F"/>
    <w:rsid w:val="00885D51"/>
    <w:rsid w:val="00886C18"/>
    <w:rsid w:val="00887436"/>
    <w:rsid w:val="0089030C"/>
    <w:rsid w:val="00892D43"/>
    <w:rsid w:val="00893D81"/>
    <w:rsid w:val="00894619"/>
    <w:rsid w:val="0089561A"/>
    <w:rsid w:val="008971E6"/>
    <w:rsid w:val="008A2AE5"/>
    <w:rsid w:val="008A56FB"/>
    <w:rsid w:val="008A65DE"/>
    <w:rsid w:val="008B0A36"/>
    <w:rsid w:val="008B19D8"/>
    <w:rsid w:val="008B33BA"/>
    <w:rsid w:val="008B4083"/>
    <w:rsid w:val="008B7284"/>
    <w:rsid w:val="008B76DD"/>
    <w:rsid w:val="008C2919"/>
    <w:rsid w:val="008C2B87"/>
    <w:rsid w:val="008C3437"/>
    <w:rsid w:val="008C36E9"/>
    <w:rsid w:val="008D33C0"/>
    <w:rsid w:val="008D4001"/>
    <w:rsid w:val="008D4F97"/>
    <w:rsid w:val="008D60F8"/>
    <w:rsid w:val="008E7050"/>
    <w:rsid w:val="008F1082"/>
    <w:rsid w:val="008F2E5A"/>
    <w:rsid w:val="008F7313"/>
    <w:rsid w:val="008F7A6A"/>
    <w:rsid w:val="0090336C"/>
    <w:rsid w:val="00903A6A"/>
    <w:rsid w:val="00905002"/>
    <w:rsid w:val="00912669"/>
    <w:rsid w:val="00912BA9"/>
    <w:rsid w:val="009156F2"/>
    <w:rsid w:val="00915DEA"/>
    <w:rsid w:val="009201AC"/>
    <w:rsid w:val="00921068"/>
    <w:rsid w:val="00922D73"/>
    <w:rsid w:val="009254F2"/>
    <w:rsid w:val="00925520"/>
    <w:rsid w:val="00925AE7"/>
    <w:rsid w:val="009266A1"/>
    <w:rsid w:val="009267A7"/>
    <w:rsid w:val="009270F9"/>
    <w:rsid w:val="00927135"/>
    <w:rsid w:val="0092714B"/>
    <w:rsid w:val="0092719E"/>
    <w:rsid w:val="00930C28"/>
    <w:rsid w:val="009312E5"/>
    <w:rsid w:val="009314A7"/>
    <w:rsid w:val="0093197B"/>
    <w:rsid w:val="00931BBF"/>
    <w:rsid w:val="00932C8F"/>
    <w:rsid w:val="00933900"/>
    <w:rsid w:val="00933AE8"/>
    <w:rsid w:val="009341A5"/>
    <w:rsid w:val="0093475A"/>
    <w:rsid w:val="00936267"/>
    <w:rsid w:val="0093644C"/>
    <w:rsid w:val="009408CC"/>
    <w:rsid w:val="00941965"/>
    <w:rsid w:val="00944AEA"/>
    <w:rsid w:val="00945B0F"/>
    <w:rsid w:val="0094640E"/>
    <w:rsid w:val="00946B1E"/>
    <w:rsid w:val="00947BDD"/>
    <w:rsid w:val="00950081"/>
    <w:rsid w:val="0095365E"/>
    <w:rsid w:val="00954C54"/>
    <w:rsid w:val="00955181"/>
    <w:rsid w:val="00956094"/>
    <w:rsid w:val="009574E1"/>
    <w:rsid w:val="0096015E"/>
    <w:rsid w:val="009614E6"/>
    <w:rsid w:val="00961784"/>
    <w:rsid w:val="009639E5"/>
    <w:rsid w:val="00963A7C"/>
    <w:rsid w:val="00964B93"/>
    <w:rsid w:val="00966CA8"/>
    <w:rsid w:val="0096776C"/>
    <w:rsid w:val="00972FF2"/>
    <w:rsid w:val="0097453D"/>
    <w:rsid w:val="009752C8"/>
    <w:rsid w:val="00976EFF"/>
    <w:rsid w:val="0098072F"/>
    <w:rsid w:val="00981FE7"/>
    <w:rsid w:val="00982757"/>
    <w:rsid w:val="00984D85"/>
    <w:rsid w:val="009862E0"/>
    <w:rsid w:val="00990308"/>
    <w:rsid w:val="009921AE"/>
    <w:rsid w:val="00992A86"/>
    <w:rsid w:val="00992DB3"/>
    <w:rsid w:val="00993BE1"/>
    <w:rsid w:val="00994D63"/>
    <w:rsid w:val="00995B79"/>
    <w:rsid w:val="00997B0E"/>
    <w:rsid w:val="009A0352"/>
    <w:rsid w:val="009A2494"/>
    <w:rsid w:val="009A2BF7"/>
    <w:rsid w:val="009A31B0"/>
    <w:rsid w:val="009A34EF"/>
    <w:rsid w:val="009A5FC3"/>
    <w:rsid w:val="009A64D5"/>
    <w:rsid w:val="009A67EC"/>
    <w:rsid w:val="009B013F"/>
    <w:rsid w:val="009B0A79"/>
    <w:rsid w:val="009B21A9"/>
    <w:rsid w:val="009B29C4"/>
    <w:rsid w:val="009B3BD3"/>
    <w:rsid w:val="009B3D50"/>
    <w:rsid w:val="009B4E49"/>
    <w:rsid w:val="009B65C7"/>
    <w:rsid w:val="009B67BE"/>
    <w:rsid w:val="009B6D23"/>
    <w:rsid w:val="009B7BC4"/>
    <w:rsid w:val="009C27D4"/>
    <w:rsid w:val="009C4DFA"/>
    <w:rsid w:val="009C4E30"/>
    <w:rsid w:val="009C5402"/>
    <w:rsid w:val="009C6F63"/>
    <w:rsid w:val="009D08BF"/>
    <w:rsid w:val="009D1582"/>
    <w:rsid w:val="009D17F7"/>
    <w:rsid w:val="009D25ED"/>
    <w:rsid w:val="009D46AF"/>
    <w:rsid w:val="009E42FD"/>
    <w:rsid w:val="009F0728"/>
    <w:rsid w:val="009F1B17"/>
    <w:rsid w:val="009F1EA5"/>
    <w:rsid w:val="009F2926"/>
    <w:rsid w:val="009F43CD"/>
    <w:rsid w:val="009F61D0"/>
    <w:rsid w:val="009F688D"/>
    <w:rsid w:val="009F7984"/>
    <w:rsid w:val="00A01226"/>
    <w:rsid w:val="00A02A58"/>
    <w:rsid w:val="00A03C33"/>
    <w:rsid w:val="00A060CB"/>
    <w:rsid w:val="00A103CA"/>
    <w:rsid w:val="00A1049D"/>
    <w:rsid w:val="00A10B23"/>
    <w:rsid w:val="00A11B37"/>
    <w:rsid w:val="00A12325"/>
    <w:rsid w:val="00A147E7"/>
    <w:rsid w:val="00A15554"/>
    <w:rsid w:val="00A15A71"/>
    <w:rsid w:val="00A17BFC"/>
    <w:rsid w:val="00A17C9C"/>
    <w:rsid w:val="00A205C0"/>
    <w:rsid w:val="00A215D3"/>
    <w:rsid w:val="00A21E07"/>
    <w:rsid w:val="00A228E3"/>
    <w:rsid w:val="00A236FD"/>
    <w:rsid w:val="00A24716"/>
    <w:rsid w:val="00A25639"/>
    <w:rsid w:val="00A25C03"/>
    <w:rsid w:val="00A26051"/>
    <w:rsid w:val="00A32840"/>
    <w:rsid w:val="00A34C1D"/>
    <w:rsid w:val="00A34F44"/>
    <w:rsid w:val="00A41A62"/>
    <w:rsid w:val="00A41CD4"/>
    <w:rsid w:val="00A42176"/>
    <w:rsid w:val="00A43521"/>
    <w:rsid w:val="00A44317"/>
    <w:rsid w:val="00A45261"/>
    <w:rsid w:val="00A457E2"/>
    <w:rsid w:val="00A460F8"/>
    <w:rsid w:val="00A46F1D"/>
    <w:rsid w:val="00A4792A"/>
    <w:rsid w:val="00A5208F"/>
    <w:rsid w:val="00A5293A"/>
    <w:rsid w:val="00A55ACB"/>
    <w:rsid w:val="00A56278"/>
    <w:rsid w:val="00A56E73"/>
    <w:rsid w:val="00A5707B"/>
    <w:rsid w:val="00A575A1"/>
    <w:rsid w:val="00A606A2"/>
    <w:rsid w:val="00A64CB9"/>
    <w:rsid w:val="00A652FC"/>
    <w:rsid w:val="00A677FD"/>
    <w:rsid w:val="00A706B9"/>
    <w:rsid w:val="00A7204F"/>
    <w:rsid w:val="00A76906"/>
    <w:rsid w:val="00A82117"/>
    <w:rsid w:val="00A83786"/>
    <w:rsid w:val="00A844EB"/>
    <w:rsid w:val="00A84CEF"/>
    <w:rsid w:val="00A854B4"/>
    <w:rsid w:val="00A91B90"/>
    <w:rsid w:val="00A9755D"/>
    <w:rsid w:val="00AA0673"/>
    <w:rsid w:val="00AA52F0"/>
    <w:rsid w:val="00AA7A1E"/>
    <w:rsid w:val="00AB513F"/>
    <w:rsid w:val="00AB68C6"/>
    <w:rsid w:val="00AC3B0B"/>
    <w:rsid w:val="00AC74E6"/>
    <w:rsid w:val="00AD3739"/>
    <w:rsid w:val="00AD4036"/>
    <w:rsid w:val="00AD4594"/>
    <w:rsid w:val="00AD503D"/>
    <w:rsid w:val="00AD679F"/>
    <w:rsid w:val="00AD68BC"/>
    <w:rsid w:val="00AE0BA7"/>
    <w:rsid w:val="00AE0C26"/>
    <w:rsid w:val="00AE14DA"/>
    <w:rsid w:val="00AE1AA7"/>
    <w:rsid w:val="00AE264F"/>
    <w:rsid w:val="00AE349D"/>
    <w:rsid w:val="00AE74C7"/>
    <w:rsid w:val="00AF0431"/>
    <w:rsid w:val="00AF516A"/>
    <w:rsid w:val="00AF6B7D"/>
    <w:rsid w:val="00B00A9D"/>
    <w:rsid w:val="00B014A0"/>
    <w:rsid w:val="00B059CF"/>
    <w:rsid w:val="00B07E49"/>
    <w:rsid w:val="00B137A2"/>
    <w:rsid w:val="00B13F9B"/>
    <w:rsid w:val="00B20501"/>
    <w:rsid w:val="00B2215B"/>
    <w:rsid w:val="00B221E4"/>
    <w:rsid w:val="00B24813"/>
    <w:rsid w:val="00B26DD2"/>
    <w:rsid w:val="00B31B54"/>
    <w:rsid w:val="00B3274C"/>
    <w:rsid w:val="00B37885"/>
    <w:rsid w:val="00B42179"/>
    <w:rsid w:val="00B433A5"/>
    <w:rsid w:val="00B43946"/>
    <w:rsid w:val="00B5123E"/>
    <w:rsid w:val="00B55139"/>
    <w:rsid w:val="00B5541B"/>
    <w:rsid w:val="00B5616A"/>
    <w:rsid w:val="00B56B5D"/>
    <w:rsid w:val="00B571A3"/>
    <w:rsid w:val="00B6044B"/>
    <w:rsid w:val="00B6202F"/>
    <w:rsid w:val="00B621BC"/>
    <w:rsid w:val="00B63773"/>
    <w:rsid w:val="00B63F32"/>
    <w:rsid w:val="00B64EE5"/>
    <w:rsid w:val="00B70CC5"/>
    <w:rsid w:val="00B72AB8"/>
    <w:rsid w:val="00B73BCD"/>
    <w:rsid w:val="00B74893"/>
    <w:rsid w:val="00B75C7B"/>
    <w:rsid w:val="00B76006"/>
    <w:rsid w:val="00B76A08"/>
    <w:rsid w:val="00B76D12"/>
    <w:rsid w:val="00B77BAB"/>
    <w:rsid w:val="00B803F5"/>
    <w:rsid w:val="00B80833"/>
    <w:rsid w:val="00B83AF4"/>
    <w:rsid w:val="00B848A2"/>
    <w:rsid w:val="00B85D45"/>
    <w:rsid w:val="00B872AB"/>
    <w:rsid w:val="00B879F0"/>
    <w:rsid w:val="00B9013D"/>
    <w:rsid w:val="00B9127E"/>
    <w:rsid w:val="00B92C7B"/>
    <w:rsid w:val="00B934AD"/>
    <w:rsid w:val="00B958F3"/>
    <w:rsid w:val="00B959F4"/>
    <w:rsid w:val="00B970BA"/>
    <w:rsid w:val="00BA322A"/>
    <w:rsid w:val="00BA5D64"/>
    <w:rsid w:val="00BA7476"/>
    <w:rsid w:val="00BB2A5E"/>
    <w:rsid w:val="00BB3384"/>
    <w:rsid w:val="00BB4B04"/>
    <w:rsid w:val="00BB5849"/>
    <w:rsid w:val="00BB7977"/>
    <w:rsid w:val="00BC333E"/>
    <w:rsid w:val="00BC47B9"/>
    <w:rsid w:val="00BC5784"/>
    <w:rsid w:val="00BC6C9C"/>
    <w:rsid w:val="00BD02E5"/>
    <w:rsid w:val="00BD09FD"/>
    <w:rsid w:val="00BD161B"/>
    <w:rsid w:val="00BD2039"/>
    <w:rsid w:val="00BD4508"/>
    <w:rsid w:val="00BD569C"/>
    <w:rsid w:val="00BD614E"/>
    <w:rsid w:val="00BD6FC8"/>
    <w:rsid w:val="00BE10F3"/>
    <w:rsid w:val="00BE44B7"/>
    <w:rsid w:val="00BE52DF"/>
    <w:rsid w:val="00BE6FAE"/>
    <w:rsid w:val="00BF0AD6"/>
    <w:rsid w:val="00BF23FE"/>
    <w:rsid w:val="00BF3911"/>
    <w:rsid w:val="00BF4B61"/>
    <w:rsid w:val="00BF4F92"/>
    <w:rsid w:val="00C0193D"/>
    <w:rsid w:val="00C02159"/>
    <w:rsid w:val="00C046EE"/>
    <w:rsid w:val="00C05E83"/>
    <w:rsid w:val="00C05FD1"/>
    <w:rsid w:val="00C06014"/>
    <w:rsid w:val="00C066F6"/>
    <w:rsid w:val="00C0740B"/>
    <w:rsid w:val="00C1122C"/>
    <w:rsid w:val="00C117F7"/>
    <w:rsid w:val="00C1217A"/>
    <w:rsid w:val="00C13AA2"/>
    <w:rsid w:val="00C172E4"/>
    <w:rsid w:val="00C23378"/>
    <w:rsid w:val="00C252E3"/>
    <w:rsid w:val="00C257AE"/>
    <w:rsid w:val="00C268F3"/>
    <w:rsid w:val="00C27A07"/>
    <w:rsid w:val="00C27D03"/>
    <w:rsid w:val="00C30419"/>
    <w:rsid w:val="00C311B2"/>
    <w:rsid w:val="00C41285"/>
    <w:rsid w:val="00C43412"/>
    <w:rsid w:val="00C4471F"/>
    <w:rsid w:val="00C44BDC"/>
    <w:rsid w:val="00C453EA"/>
    <w:rsid w:val="00C456C5"/>
    <w:rsid w:val="00C470BD"/>
    <w:rsid w:val="00C47580"/>
    <w:rsid w:val="00C5137E"/>
    <w:rsid w:val="00C518DB"/>
    <w:rsid w:val="00C51F51"/>
    <w:rsid w:val="00C53147"/>
    <w:rsid w:val="00C54875"/>
    <w:rsid w:val="00C56FA8"/>
    <w:rsid w:val="00C631FE"/>
    <w:rsid w:val="00C63575"/>
    <w:rsid w:val="00C63A24"/>
    <w:rsid w:val="00C6572B"/>
    <w:rsid w:val="00C65807"/>
    <w:rsid w:val="00C65CBA"/>
    <w:rsid w:val="00C67BA2"/>
    <w:rsid w:val="00C7088C"/>
    <w:rsid w:val="00C74B5D"/>
    <w:rsid w:val="00C7559B"/>
    <w:rsid w:val="00C8069A"/>
    <w:rsid w:val="00C83611"/>
    <w:rsid w:val="00C85269"/>
    <w:rsid w:val="00C859AC"/>
    <w:rsid w:val="00C85C51"/>
    <w:rsid w:val="00C86544"/>
    <w:rsid w:val="00C86B9D"/>
    <w:rsid w:val="00C8739A"/>
    <w:rsid w:val="00C90676"/>
    <w:rsid w:val="00C95656"/>
    <w:rsid w:val="00CA4B75"/>
    <w:rsid w:val="00CA7661"/>
    <w:rsid w:val="00CA7A86"/>
    <w:rsid w:val="00CA7E2E"/>
    <w:rsid w:val="00CB101D"/>
    <w:rsid w:val="00CB33E7"/>
    <w:rsid w:val="00CB3803"/>
    <w:rsid w:val="00CB5036"/>
    <w:rsid w:val="00CB586C"/>
    <w:rsid w:val="00CC08DA"/>
    <w:rsid w:val="00CC19FB"/>
    <w:rsid w:val="00CC409E"/>
    <w:rsid w:val="00CC6010"/>
    <w:rsid w:val="00CC60AC"/>
    <w:rsid w:val="00CC6358"/>
    <w:rsid w:val="00CC76C6"/>
    <w:rsid w:val="00CD326C"/>
    <w:rsid w:val="00CD3B3A"/>
    <w:rsid w:val="00CD52CC"/>
    <w:rsid w:val="00CD6ADC"/>
    <w:rsid w:val="00CD7E8F"/>
    <w:rsid w:val="00CE0F09"/>
    <w:rsid w:val="00CE1586"/>
    <w:rsid w:val="00CE5065"/>
    <w:rsid w:val="00CE6340"/>
    <w:rsid w:val="00CF032D"/>
    <w:rsid w:val="00CF1175"/>
    <w:rsid w:val="00CF23CF"/>
    <w:rsid w:val="00CF26F9"/>
    <w:rsid w:val="00CF2B01"/>
    <w:rsid w:val="00CF2F1D"/>
    <w:rsid w:val="00CF5903"/>
    <w:rsid w:val="00D02481"/>
    <w:rsid w:val="00D05B55"/>
    <w:rsid w:val="00D06688"/>
    <w:rsid w:val="00D07CDF"/>
    <w:rsid w:val="00D11A63"/>
    <w:rsid w:val="00D12481"/>
    <w:rsid w:val="00D12CCD"/>
    <w:rsid w:val="00D12EC0"/>
    <w:rsid w:val="00D170FC"/>
    <w:rsid w:val="00D208E8"/>
    <w:rsid w:val="00D21323"/>
    <w:rsid w:val="00D240A0"/>
    <w:rsid w:val="00D2448F"/>
    <w:rsid w:val="00D26FA2"/>
    <w:rsid w:val="00D30881"/>
    <w:rsid w:val="00D30F5F"/>
    <w:rsid w:val="00D311C4"/>
    <w:rsid w:val="00D31C7C"/>
    <w:rsid w:val="00D32B82"/>
    <w:rsid w:val="00D33BED"/>
    <w:rsid w:val="00D34513"/>
    <w:rsid w:val="00D35344"/>
    <w:rsid w:val="00D35E62"/>
    <w:rsid w:val="00D407B9"/>
    <w:rsid w:val="00D40830"/>
    <w:rsid w:val="00D44F9C"/>
    <w:rsid w:val="00D450C1"/>
    <w:rsid w:val="00D458C6"/>
    <w:rsid w:val="00D46A8A"/>
    <w:rsid w:val="00D470EC"/>
    <w:rsid w:val="00D54E51"/>
    <w:rsid w:val="00D603CF"/>
    <w:rsid w:val="00D675D4"/>
    <w:rsid w:val="00D703A5"/>
    <w:rsid w:val="00D70A4F"/>
    <w:rsid w:val="00D721AB"/>
    <w:rsid w:val="00D72521"/>
    <w:rsid w:val="00D754DF"/>
    <w:rsid w:val="00D75E88"/>
    <w:rsid w:val="00D76023"/>
    <w:rsid w:val="00D7657A"/>
    <w:rsid w:val="00D77263"/>
    <w:rsid w:val="00D805D6"/>
    <w:rsid w:val="00D8521D"/>
    <w:rsid w:val="00D9055B"/>
    <w:rsid w:val="00D90979"/>
    <w:rsid w:val="00D92158"/>
    <w:rsid w:val="00D946C0"/>
    <w:rsid w:val="00D95112"/>
    <w:rsid w:val="00D96131"/>
    <w:rsid w:val="00DA175D"/>
    <w:rsid w:val="00DA1A1D"/>
    <w:rsid w:val="00DA2774"/>
    <w:rsid w:val="00DA388A"/>
    <w:rsid w:val="00DA4E23"/>
    <w:rsid w:val="00DA6478"/>
    <w:rsid w:val="00DA7EBF"/>
    <w:rsid w:val="00DB007C"/>
    <w:rsid w:val="00DB060B"/>
    <w:rsid w:val="00DB1C4C"/>
    <w:rsid w:val="00DB2F74"/>
    <w:rsid w:val="00DB4AE7"/>
    <w:rsid w:val="00DC1EF0"/>
    <w:rsid w:val="00DC2044"/>
    <w:rsid w:val="00DC2E7F"/>
    <w:rsid w:val="00DC3FD9"/>
    <w:rsid w:val="00DC4B9D"/>
    <w:rsid w:val="00DC60FA"/>
    <w:rsid w:val="00DC6617"/>
    <w:rsid w:val="00DD3D39"/>
    <w:rsid w:val="00DD5A51"/>
    <w:rsid w:val="00DD5BD8"/>
    <w:rsid w:val="00DE279E"/>
    <w:rsid w:val="00DE45EB"/>
    <w:rsid w:val="00DE5D89"/>
    <w:rsid w:val="00DE673F"/>
    <w:rsid w:val="00DE6EF4"/>
    <w:rsid w:val="00DF0854"/>
    <w:rsid w:val="00DF3A96"/>
    <w:rsid w:val="00DF5570"/>
    <w:rsid w:val="00E0028B"/>
    <w:rsid w:val="00E0067A"/>
    <w:rsid w:val="00E00BE2"/>
    <w:rsid w:val="00E02A43"/>
    <w:rsid w:val="00E02D3E"/>
    <w:rsid w:val="00E043B4"/>
    <w:rsid w:val="00E05661"/>
    <w:rsid w:val="00E07B0F"/>
    <w:rsid w:val="00E108F0"/>
    <w:rsid w:val="00E10E45"/>
    <w:rsid w:val="00E11D44"/>
    <w:rsid w:val="00E13531"/>
    <w:rsid w:val="00E153D1"/>
    <w:rsid w:val="00E15958"/>
    <w:rsid w:val="00E17408"/>
    <w:rsid w:val="00E202BF"/>
    <w:rsid w:val="00E2070D"/>
    <w:rsid w:val="00E233B8"/>
    <w:rsid w:val="00E235A4"/>
    <w:rsid w:val="00E242A5"/>
    <w:rsid w:val="00E2447E"/>
    <w:rsid w:val="00E25706"/>
    <w:rsid w:val="00E26052"/>
    <w:rsid w:val="00E3010D"/>
    <w:rsid w:val="00E3294D"/>
    <w:rsid w:val="00E3361C"/>
    <w:rsid w:val="00E36906"/>
    <w:rsid w:val="00E44F79"/>
    <w:rsid w:val="00E5072A"/>
    <w:rsid w:val="00E52D33"/>
    <w:rsid w:val="00E55955"/>
    <w:rsid w:val="00E60138"/>
    <w:rsid w:val="00E64972"/>
    <w:rsid w:val="00E64994"/>
    <w:rsid w:val="00E66DBE"/>
    <w:rsid w:val="00E6785A"/>
    <w:rsid w:val="00E7544F"/>
    <w:rsid w:val="00E766BC"/>
    <w:rsid w:val="00E77A35"/>
    <w:rsid w:val="00E83308"/>
    <w:rsid w:val="00E83BBD"/>
    <w:rsid w:val="00E9060A"/>
    <w:rsid w:val="00E92077"/>
    <w:rsid w:val="00E928EA"/>
    <w:rsid w:val="00E94227"/>
    <w:rsid w:val="00E95557"/>
    <w:rsid w:val="00E963C6"/>
    <w:rsid w:val="00E96C44"/>
    <w:rsid w:val="00E97220"/>
    <w:rsid w:val="00EA0095"/>
    <w:rsid w:val="00EA1B8E"/>
    <w:rsid w:val="00EA2846"/>
    <w:rsid w:val="00EA37B6"/>
    <w:rsid w:val="00EB2B12"/>
    <w:rsid w:val="00EB4D83"/>
    <w:rsid w:val="00EB4DF3"/>
    <w:rsid w:val="00EB670B"/>
    <w:rsid w:val="00EB7204"/>
    <w:rsid w:val="00EC048D"/>
    <w:rsid w:val="00EC053C"/>
    <w:rsid w:val="00EC22D2"/>
    <w:rsid w:val="00EC2401"/>
    <w:rsid w:val="00EC2A87"/>
    <w:rsid w:val="00EC4AD6"/>
    <w:rsid w:val="00EC6BE4"/>
    <w:rsid w:val="00EC6D14"/>
    <w:rsid w:val="00EC6D59"/>
    <w:rsid w:val="00ED0CC9"/>
    <w:rsid w:val="00ED3707"/>
    <w:rsid w:val="00ED5067"/>
    <w:rsid w:val="00EE2AC6"/>
    <w:rsid w:val="00EE2D15"/>
    <w:rsid w:val="00EE4368"/>
    <w:rsid w:val="00EE4D46"/>
    <w:rsid w:val="00EE577C"/>
    <w:rsid w:val="00EE7019"/>
    <w:rsid w:val="00EE755F"/>
    <w:rsid w:val="00EF33CF"/>
    <w:rsid w:val="00EF7E86"/>
    <w:rsid w:val="00F01D00"/>
    <w:rsid w:val="00F0218F"/>
    <w:rsid w:val="00F02E6C"/>
    <w:rsid w:val="00F03C16"/>
    <w:rsid w:val="00F063AC"/>
    <w:rsid w:val="00F06FBB"/>
    <w:rsid w:val="00F074F1"/>
    <w:rsid w:val="00F07E8B"/>
    <w:rsid w:val="00F10CB4"/>
    <w:rsid w:val="00F12AC8"/>
    <w:rsid w:val="00F132D0"/>
    <w:rsid w:val="00F13885"/>
    <w:rsid w:val="00F14CC6"/>
    <w:rsid w:val="00F159F4"/>
    <w:rsid w:val="00F1608C"/>
    <w:rsid w:val="00F16AEB"/>
    <w:rsid w:val="00F20EA6"/>
    <w:rsid w:val="00F21028"/>
    <w:rsid w:val="00F216BD"/>
    <w:rsid w:val="00F22D5B"/>
    <w:rsid w:val="00F22F10"/>
    <w:rsid w:val="00F23281"/>
    <w:rsid w:val="00F23B01"/>
    <w:rsid w:val="00F2467D"/>
    <w:rsid w:val="00F24CB3"/>
    <w:rsid w:val="00F24EDD"/>
    <w:rsid w:val="00F27E69"/>
    <w:rsid w:val="00F31D02"/>
    <w:rsid w:val="00F32713"/>
    <w:rsid w:val="00F337AC"/>
    <w:rsid w:val="00F43891"/>
    <w:rsid w:val="00F4464A"/>
    <w:rsid w:val="00F512C0"/>
    <w:rsid w:val="00F55DB3"/>
    <w:rsid w:val="00F56AF8"/>
    <w:rsid w:val="00F6075B"/>
    <w:rsid w:val="00F61CFD"/>
    <w:rsid w:val="00F63632"/>
    <w:rsid w:val="00F644BD"/>
    <w:rsid w:val="00F669A3"/>
    <w:rsid w:val="00F67072"/>
    <w:rsid w:val="00F73547"/>
    <w:rsid w:val="00F746FD"/>
    <w:rsid w:val="00F7552A"/>
    <w:rsid w:val="00F82B06"/>
    <w:rsid w:val="00F82F1D"/>
    <w:rsid w:val="00F848D8"/>
    <w:rsid w:val="00F8506B"/>
    <w:rsid w:val="00F85138"/>
    <w:rsid w:val="00F85A74"/>
    <w:rsid w:val="00F9032F"/>
    <w:rsid w:val="00F92E27"/>
    <w:rsid w:val="00F934CF"/>
    <w:rsid w:val="00F936A4"/>
    <w:rsid w:val="00F936C0"/>
    <w:rsid w:val="00F94AB3"/>
    <w:rsid w:val="00F96A3F"/>
    <w:rsid w:val="00F973F1"/>
    <w:rsid w:val="00FA0911"/>
    <w:rsid w:val="00FA1300"/>
    <w:rsid w:val="00FA7D17"/>
    <w:rsid w:val="00FB5014"/>
    <w:rsid w:val="00FB525F"/>
    <w:rsid w:val="00FB5391"/>
    <w:rsid w:val="00FB67DF"/>
    <w:rsid w:val="00FC1F0E"/>
    <w:rsid w:val="00FC2415"/>
    <w:rsid w:val="00FC4DEE"/>
    <w:rsid w:val="00FC53C8"/>
    <w:rsid w:val="00FD0854"/>
    <w:rsid w:val="00FD090D"/>
    <w:rsid w:val="00FD1150"/>
    <w:rsid w:val="00FD13BB"/>
    <w:rsid w:val="00FD25A4"/>
    <w:rsid w:val="00FD3F50"/>
    <w:rsid w:val="00FD5B0C"/>
    <w:rsid w:val="00FE3D1A"/>
    <w:rsid w:val="00FE4A39"/>
    <w:rsid w:val="00FE5670"/>
    <w:rsid w:val="00FE614E"/>
    <w:rsid w:val="00FF097F"/>
    <w:rsid w:val="00FF15F1"/>
    <w:rsid w:val="00FF4A6C"/>
    <w:rsid w:val="00FF50C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7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aliases w:val="APPLY ANOTHER STYLE"/>
    <w:qFormat/>
    <w:rsid w:val="00C53147"/>
    <w:pPr>
      <w:spacing w:before="60" w:after="60" w:line="220" w:lineRule="exact"/>
    </w:pPr>
    <w:rPr>
      <w:rFonts w:ascii="Verdana" w:hAnsi="Verdana"/>
      <w:b/>
      <w:color w:val="FF00FF"/>
      <w:sz w:val="16"/>
      <w:szCs w:val="20"/>
    </w:rPr>
  </w:style>
  <w:style w:type="paragraph" w:styleId="Heading1">
    <w:name w:val="heading 1"/>
    <w:aliases w:val="h1,Level 1 Topic Heading"/>
    <w:basedOn w:val="Normal"/>
    <w:next w:val="Text"/>
    <w:link w:val="Heading1Char"/>
    <w:uiPriority w:val="99"/>
    <w:qFormat/>
    <w:rsid w:val="00C53147"/>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C53147"/>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C53147"/>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C53147"/>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C53147"/>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C53147"/>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C53147"/>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C53147"/>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C53147"/>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C53147"/>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C53147"/>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C53147"/>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C53147"/>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C53147"/>
    <w:rPr>
      <w:rFonts w:ascii="Arial" w:hAnsi="Arial"/>
      <w:b/>
      <w:color w:val="000000"/>
      <w:kern w:val="24"/>
      <w:sz w:val="20"/>
      <w:szCs w:val="20"/>
    </w:rPr>
  </w:style>
  <w:style w:type="character" w:customStyle="1" w:styleId="Heading6Char">
    <w:name w:val="Heading 6 Char"/>
    <w:aliases w:val="h6 Char,Level 6 Topic Heading Char"/>
    <w:basedOn w:val="DefaultParagraphFont"/>
    <w:link w:val="Heading6"/>
    <w:uiPriority w:val="99"/>
    <w:locked/>
    <w:rsid w:val="00C53147"/>
    <w:rPr>
      <w:rFonts w:ascii="Arial" w:hAnsi="Arial"/>
      <w:color w:val="000000"/>
      <w:kern w:val="24"/>
      <w:sz w:val="20"/>
      <w:szCs w:val="20"/>
    </w:rPr>
  </w:style>
  <w:style w:type="character" w:customStyle="1" w:styleId="Heading7Char">
    <w:name w:val="Heading 7 Char"/>
    <w:aliases w:val="h7 Char,First Subheading Char"/>
    <w:basedOn w:val="DefaultParagraphFont"/>
    <w:link w:val="Heading7"/>
    <w:uiPriority w:val="99"/>
    <w:locked/>
    <w:rsid w:val="00C53147"/>
    <w:rPr>
      <w:rFonts w:ascii="Arial" w:hAnsi="Arial"/>
      <w:color w:val="000000"/>
      <w:kern w:val="24"/>
      <w:sz w:val="20"/>
      <w:szCs w:val="20"/>
    </w:rPr>
  </w:style>
  <w:style w:type="character" w:customStyle="1" w:styleId="Heading8Char">
    <w:name w:val="Heading 8 Char"/>
    <w:aliases w:val="h8 Char,Second Subheading Char"/>
    <w:basedOn w:val="DefaultParagraphFont"/>
    <w:link w:val="Heading8"/>
    <w:uiPriority w:val="99"/>
    <w:locked/>
    <w:rsid w:val="00C53147"/>
    <w:rPr>
      <w:rFonts w:ascii="Arial" w:hAnsi="Arial"/>
      <w:iCs/>
      <w:color w:val="000000"/>
      <w:kern w:val="24"/>
      <w:sz w:val="20"/>
      <w:szCs w:val="20"/>
    </w:rPr>
  </w:style>
  <w:style w:type="character" w:customStyle="1" w:styleId="Heading9Char">
    <w:name w:val="Heading 9 Char"/>
    <w:aliases w:val="h9 Char,Third Subheading Char"/>
    <w:basedOn w:val="DefaultParagraphFont"/>
    <w:link w:val="Heading9"/>
    <w:uiPriority w:val="99"/>
    <w:locked/>
    <w:rsid w:val="00C53147"/>
    <w:rPr>
      <w:rFonts w:ascii="Arial" w:hAnsi="Arial" w:cs="Arial"/>
      <w:b/>
      <w:color w:val="000000"/>
      <w:kern w:val="24"/>
      <w:sz w:val="28"/>
      <w:szCs w:val="36"/>
    </w:rPr>
  </w:style>
  <w:style w:type="paragraph" w:customStyle="1" w:styleId="Text">
    <w:name w:val="Text"/>
    <w:aliases w:val="t,text"/>
    <w:link w:val="TextChar"/>
    <w:rsid w:val="00C53147"/>
    <w:pPr>
      <w:spacing w:before="60" w:after="60"/>
    </w:pPr>
    <w:rPr>
      <w:rFonts w:ascii="Arial" w:hAnsi="Arial"/>
      <w:color w:val="000000"/>
      <w:sz w:val="20"/>
      <w:szCs w:val="20"/>
    </w:rPr>
  </w:style>
  <w:style w:type="paragraph" w:customStyle="1" w:styleId="Figure">
    <w:name w:val="Figure"/>
    <w:aliases w:val="fig"/>
    <w:basedOn w:val="Text"/>
    <w:next w:val="Text"/>
    <w:uiPriority w:val="99"/>
    <w:rsid w:val="00C53147"/>
    <w:pPr>
      <w:spacing w:before="120" w:after="120"/>
    </w:pPr>
  </w:style>
  <w:style w:type="paragraph" w:customStyle="1" w:styleId="Code">
    <w:name w:val="Code"/>
    <w:aliases w:val="c"/>
    <w:uiPriority w:val="99"/>
    <w:rsid w:val="00C53147"/>
    <w:pPr>
      <w:spacing w:after="60" w:line="240" w:lineRule="exact"/>
    </w:pPr>
    <w:rPr>
      <w:rFonts w:ascii="Courier New" w:hAnsi="Courier New"/>
      <w:noProof/>
      <w:color w:val="000000"/>
      <w:sz w:val="20"/>
      <w:szCs w:val="20"/>
    </w:rPr>
  </w:style>
  <w:style w:type="paragraph" w:customStyle="1" w:styleId="LabelinList2">
    <w:name w:val="Label in List 2"/>
    <w:aliases w:val="l2"/>
    <w:basedOn w:val="TextinList2"/>
    <w:next w:val="TextinList2"/>
    <w:uiPriority w:val="99"/>
    <w:rsid w:val="00C53147"/>
    <w:rPr>
      <w:b/>
      <w:szCs w:val="21"/>
    </w:rPr>
  </w:style>
  <w:style w:type="paragraph" w:customStyle="1" w:styleId="TextinList2">
    <w:name w:val="Text in List 2"/>
    <w:aliases w:val="t2"/>
    <w:basedOn w:val="Text"/>
    <w:uiPriority w:val="99"/>
    <w:rsid w:val="00C53147"/>
    <w:pPr>
      <w:ind w:left="720"/>
    </w:pPr>
  </w:style>
  <w:style w:type="paragraph" w:customStyle="1" w:styleId="Label">
    <w:name w:val="Label"/>
    <w:aliases w:val="l"/>
    <w:basedOn w:val="Text"/>
    <w:next w:val="Text"/>
    <w:link w:val="LabelChar"/>
    <w:uiPriority w:val="99"/>
    <w:rsid w:val="00C53147"/>
    <w:rPr>
      <w:b/>
      <w:szCs w:val="21"/>
    </w:rPr>
  </w:style>
  <w:style w:type="paragraph" w:styleId="FootnoteText">
    <w:name w:val="footnote text"/>
    <w:aliases w:val="ft,Used by Word for text of Help footnotes"/>
    <w:basedOn w:val="Text"/>
    <w:link w:val="FootnoteTextChar"/>
    <w:uiPriority w:val="99"/>
    <w:semiHidden/>
    <w:rsid w:val="00C5314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C53147"/>
    <w:rPr>
      <w:rFonts w:ascii="Arial" w:hAnsi="Arial"/>
      <w:color w:val="0000FF"/>
      <w:sz w:val="20"/>
      <w:szCs w:val="20"/>
    </w:rPr>
  </w:style>
  <w:style w:type="paragraph" w:customStyle="1" w:styleId="NumberedList2">
    <w:name w:val="Numbered List 2"/>
    <w:aliases w:val="nl2"/>
    <w:uiPriority w:val="99"/>
    <w:rsid w:val="00C53147"/>
    <w:pPr>
      <w:numPr>
        <w:numId w:val="3"/>
      </w:numPr>
      <w:spacing w:before="60" w:after="60" w:line="220" w:lineRule="exact"/>
    </w:pPr>
    <w:rPr>
      <w:rFonts w:ascii="Arial" w:hAnsi="Arial"/>
      <w:color w:val="000000"/>
      <w:sz w:val="20"/>
      <w:szCs w:val="20"/>
    </w:rPr>
  </w:style>
  <w:style w:type="paragraph" w:customStyle="1" w:styleId="Syntax">
    <w:name w:val="Syntax"/>
    <w:aliases w:val="s"/>
    <w:basedOn w:val="Code"/>
    <w:uiPriority w:val="99"/>
    <w:rsid w:val="00C5314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C53147"/>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C53147"/>
    <w:rPr>
      <w:rFonts w:cs="Times New Roman"/>
      <w:color w:val="0000FF"/>
      <w:vertAlign w:val="superscript"/>
    </w:rPr>
  </w:style>
  <w:style w:type="character" w:customStyle="1" w:styleId="CodeEmbedded">
    <w:name w:val="Code Embedded"/>
    <w:aliases w:val="ce"/>
    <w:basedOn w:val="DefaultParagraphFont"/>
    <w:uiPriority w:val="99"/>
    <w:rsid w:val="00C53147"/>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C53147"/>
    <w:rPr>
      <w:rFonts w:ascii="Verdana" w:hAnsi="Verdana" w:cs="Times New Roman"/>
      <w:b/>
      <w:spacing w:val="0"/>
      <w:sz w:val="16"/>
    </w:rPr>
  </w:style>
  <w:style w:type="character" w:customStyle="1" w:styleId="LinkText">
    <w:name w:val="Link Text"/>
    <w:aliases w:val="lt"/>
    <w:basedOn w:val="DefaultParagraphFont"/>
    <w:uiPriority w:val="99"/>
    <w:rsid w:val="00C53147"/>
    <w:rPr>
      <w:rFonts w:cs="Times New Roman"/>
      <w:color w:val="000000"/>
    </w:rPr>
  </w:style>
  <w:style w:type="character" w:customStyle="1" w:styleId="LinkTextPopup">
    <w:name w:val="Link Text Popup"/>
    <w:aliases w:val="ltp"/>
    <w:basedOn w:val="DefaultParagraphFont"/>
    <w:rsid w:val="00C53147"/>
    <w:rPr>
      <w:rFonts w:cs="Times New Roman"/>
      <w:color w:val="000000"/>
    </w:rPr>
  </w:style>
  <w:style w:type="character" w:customStyle="1" w:styleId="LinkID">
    <w:name w:val="Link ID"/>
    <w:aliases w:val="lid"/>
    <w:basedOn w:val="DefaultParagraphFont"/>
    <w:uiPriority w:val="99"/>
    <w:rsid w:val="00C53147"/>
    <w:rPr>
      <w:rFonts w:cs="Times New Roman"/>
      <w:vanish/>
      <w:color w:val="FF0000"/>
    </w:rPr>
  </w:style>
  <w:style w:type="paragraph" w:customStyle="1" w:styleId="TableSpacing">
    <w:name w:val="Table Spacing"/>
    <w:aliases w:val="ts"/>
    <w:basedOn w:val="Text"/>
    <w:next w:val="Text"/>
    <w:uiPriority w:val="99"/>
    <w:rsid w:val="00C53147"/>
    <w:pPr>
      <w:spacing w:before="0" w:after="0" w:line="120" w:lineRule="exact"/>
    </w:pPr>
    <w:rPr>
      <w:color w:val="FF00FF"/>
      <w:sz w:val="12"/>
    </w:rPr>
  </w:style>
  <w:style w:type="paragraph" w:customStyle="1" w:styleId="CodeinList2">
    <w:name w:val="Code in List 2"/>
    <w:aliases w:val="c2"/>
    <w:basedOn w:val="Code"/>
    <w:uiPriority w:val="99"/>
    <w:rsid w:val="00C53147"/>
    <w:pPr>
      <w:ind w:left="720"/>
    </w:pPr>
  </w:style>
  <w:style w:type="character" w:customStyle="1" w:styleId="ConditionalMarker">
    <w:name w:val="Conditional Marker"/>
    <w:aliases w:val="cm"/>
    <w:basedOn w:val="DefaultParagraphFont"/>
    <w:uiPriority w:val="99"/>
    <w:rsid w:val="00C53147"/>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C53147"/>
    <w:pPr>
      <w:ind w:left="720"/>
    </w:pPr>
  </w:style>
  <w:style w:type="paragraph" w:styleId="TOC5">
    <w:name w:val="toc 5"/>
    <w:basedOn w:val="Normal"/>
    <w:next w:val="Normal"/>
    <w:autoRedefine/>
    <w:uiPriority w:val="99"/>
    <w:rsid w:val="00C53147"/>
    <w:pPr>
      <w:ind w:left="640"/>
    </w:pPr>
  </w:style>
  <w:style w:type="paragraph" w:customStyle="1" w:styleId="TableFootnoteinList2">
    <w:name w:val="Table Footnote in List 2"/>
    <w:aliases w:val="tf2"/>
    <w:basedOn w:val="TextinList2"/>
    <w:next w:val="TextinList2"/>
    <w:uiPriority w:val="99"/>
    <w:rsid w:val="00C53147"/>
    <w:pPr>
      <w:spacing w:before="40" w:after="80" w:line="180" w:lineRule="exact"/>
    </w:pPr>
    <w:rPr>
      <w:sz w:val="16"/>
    </w:rPr>
  </w:style>
  <w:style w:type="paragraph" w:customStyle="1" w:styleId="LabelinList1">
    <w:name w:val="Label in List 1"/>
    <w:aliases w:val="l1"/>
    <w:basedOn w:val="TextinList1"/>
    <w:next w:val="TextinList1"/>
    <w:uiPriority w:val="99"/>
    <w:rsid w:val="00C53147"/>
    <w:rPr>
      <w:b/>
      <w:szCs w:val="21"/>
    </w:rPr>
  </w:style>
  <w:style w:type="paragraph" w:customStyle="1" w:styleId="TextinList1">
    <w:name w:val="Text in List 1"/>
    <w:aliases w:val="t1"/>
    <w:basedOn w:val="Text"/>
    <w:uiPriority w:val="99"/>
    <w:rsid w:val="00C53147"/>
    <w:pPr>
      <w:ind w:left="360"/>
    </w:pPr>
  </w:style>
  <w:style w:type="paragraph" w:customStyle="1" w:styleId="CodeinList1">
    <w:name w:val="Code in List 1"/>
    <w:aliases w:val="c1"/>
    <w:basedOn w:val="Code"/>
    <w:uiPriority w:val="99"/>
    <w:rsid w:val="00C53147"/>
    <w:pPr>
      <w:ind w:left="360"/>
    </w:pPr>
  </w:style>
  <w:style w:type="paragraph" w:customStyle="1" w:styleId="FigureinList1">
    <w:name w:val="Figure in List 1"/>
    <w:aliases w:val="fig1"/>
    <w:basedOn w:val="Figure"/>
    <w:next w:val="TextinList1"/>
    <w:uiPriority w:val="99"/>
    <w:rsid w:val="00C53147"/>
    <w:pPr>
      <w:ind w:left="360"/>
    </w:pPr>
  </w:style>
  <w:style w:type="paragraph" w:customStyle="1" w:styleId="TableFootnoteinList1">
    <w:name w:val="Table Footnote in List 1"/>
    <w:aliases w:val="tf1"/>
    <w:basedOn w:val="TextinList1"/>
    <w:next w:val="TextinList1"/>
    <w:uiPriority w:val="99"/>
    <w:rsid w:val="00C53147"/>
    <w:pPr>
      <w:spacing w:before="40" w:after="80" w:line="180" w:lineRule="exact"/>
    </w:pPr>
    <w:rPr>
      <w:sz w:val="16"/>
    </w:rPr>
  </w:style>
  <w:style w:type="character" w:customStyle="1" w:styleId="HTML">
    <w:name w:val="HTML"/>
    <w:basedOn w:val="DefaultParagraphFont"/>
    <w:uiPriority w:val="99"/>
    <w:rsid w:val="00C53147"/>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C53147"/>
    <w:pPr>
      <w:pBdr>
        <w:bottom w:val="none" w:sz="0" w:space="0" w:color="auto"/>
      </w:pBdr>
    </w:pPr>
  </w:style>
  <w:style w:type="character" w:customStyle="1" w:styleId="FooterChar">
    <w:name w:val="Footer Char"/>
    <w:aliases w:val="f Char"/>
    <w:basedOn w:val="DefaultParagraphFont"/>
    <w:link w:val="Footer"/>
    <w:uiPriority w:val="99"/>
    <w:locked/>
    <w:rsid w:val="00C53147"/>
    <w:rPr>
      <w:rFonts w:ascii="Verdana" w:hAnsi="Verdana"/>
      <w:color w:val="000000"/>
      <w:sz w:val="14"/>
      <w:szCs w:val="20"/>
    </w:rPr>
  </w:style>
  <w:style w:type="paragraph" w:customStyle="1" w:styleId="AlertText">
    <w:name w:val="Alert Text"/>
    <w:aliases w:val="at"/>
    <w:basedOn w:val="Text"/>
    <w:uiPriority w:val="99"/>
    <w:rsid w:val="00C53147"/>
    <w:rPr>
      <w:rFonts w:ascii="Verdana" w:hAnsi="Verdana"/>
      <w:sz w:val="16"/>
    </w:rPr>
  </w:style>
  <w:style w:type="paragraph" w:customStyle="1" w:styleId="AlertTextinList1">
    <w:name w:val="Alert Text in List 1"/>
    <w:aliases w:val="at1"/>
    <w:basedOn w:val="TextinList1"/>
    <w:uiPriority w:val="99"/>
    <w:rsid w:val="00C53147"/>
    <w:rPr>
      <w:rFonts w:ascii="Verdana" w:hAnsi="Verdana"/>
      <w:sz w:val="16"/>
    </w:rPr>
  </w:style>
  <w:style w:type="paragraph" w:customStyle="1" w:styleId="AlertTextinList2">
    <w:name w:val="Alert Text in List 2"/>
    <w:aliases w:val="at2"/>
    <w:basedOn w:val="TextinList2"/>
    <w:uiPriority w:val="99"/>
    <w:rsid w:val="00C53147"/>
    <w:rPr>
      <w:rFonts w:ascii="Verdana" w:hAnsi="Verdana"/>
      <w:sz w:val="16"/>
    </w:rPr>
  </w:style>
  <w:style w:type="paragraph" w:customStyle="1" w:styleId="RevisionHistory">
    <w:name w:val="Revision History"/>
    <w:aliases w:val="rh"/>
    <w:basedOn w:val="Text"/>
    <w:uiPriority w:val="99"/>
    <w:rsid w:val="00C53147"/>
    <w:rPr>
      <w:vanish/>
      <w:color w:val="800080"/>
    </w:rPr>
  </w:style>
  <w:style w:type="paragraph" w:customStyle="1" w:styleId="BulletedList1">
    <w:name w:val="Bulleted List 1"/>
    <w:aliases w:val="bl1"/>
    <w:link w:val="BulletedList1Char"/>
    <w:uiPriority w:val="99"/>
    <w:rsid w:val="00C53147"/>
    <w:pPr>
      <w:numPr>
        <w:numId w:val="1"/>
      </w:numPr>
      <w:spacing w:before="60" w:after="60" w:line="220" w:lineRule="exact"/>
    </w:pPr>
    <w:rPr>
      <w:rFonts w:ascii="Arial" w:hAnsi="Arial"/>
      <w:color w:val="000000"/>
      <w:sz w:val="20"/>
      <w:szCs w:val="20"/>
    </w:rPr>
  </w:style>
  <w:style w:type="paragraph" w:customStyle="1" w:styleId="TextIndented">
    <w:name w:val="Text Indented"/>
    <w:aliases w:val="ti"/>
    <w:basedOn w:val="Text"/>
    <w:uiPriority w:val="99"/>
    <w:rsid w:val="00C53147"/>
    <w:pPr>
      <w:ind w:left="360" w:right="360"/>
    </w:pPr>
  </w:style>
  <w:style w:type="paragraph" w:customStyle="1" w:styleId="BulletedList2">
    <w:name w:val="Bulleted List 2"/>
    <w:aliases w:val="bl2"/>
    <w:uiPriority w:val="99"/>
    <w:rsid w:val="00C53147"/>
    <w:pPr>
      <w:numPr>
        <w:numId w:val="2"/>
      </w:numPr>
      <w:spacing w:before="60" w:after="60" w:line="220" w:lineRule="exact"/>
    </w:pPr>
    <w:rPr>
      <w:rFonts w:ascii="Arial" w:hAnsi="Arial"/>
      <w:color w:val="000000"/>
      <w:sz w:val="20"/>
      <w:szCs w:val="20"/>
    </w:rPr>
  </w:style>
  <w:style w:type="paragraph" w:customStyle="1" w:styleId="DefinedTerm">
    <w:name w:val="Defined Term"/>
    <w:aliases w:val="dt"/>
    <w:basedOn w:val="Text"/>
    <w:next w:val="Definition"/>
    <w:uiPriority w:val="99"/>
    <w:rsid w:val="00C53147"/>
    <w:pPr>
      <w:spacing w:after="0"/>
    </w:pPr>
  </w:style>
  <w:style w:type="paragraph" w:customStyle="1" w:styleId="Definition">
    <w:name w:val="Definition"/>
    <w:aliases w:val="d"/>
    <w:basedOn w:val="Text"/>
    <w:next w:val="DefinedTerm"/>
    <w:uiPriority w:val="99"/>
    <w:rsid w:val="00C53147"/>
    <w:pPr>
      <w:spacing w:before="0"/>
      <w:ind w:left="360"/>
    </w:pPr>
  </w:style>
  <w:style w:type="paragraph" w:customStyle="1" w:styleId="NumberedList1">
    <w:name w:val="Numbered List 1"/>
    <w:aliases w:val="nl1"/>
    <w:uiPriority w:val="99"/>
    <w:rsid w:val="00C53147"/>
    <w:pPr>
      <w:numPr>
        <w:numId w:val="24"/>
      </w:numPr>
      <w:spacing w:before="60" w:after="60" w:line="220" w:lineRule="exact"/>
    </w:pPr>
    <w:rPr>
      <w:rFonts w:ascii="Arial" w:hAnsi="Arial"/>
      <w:color w:val="000000"/>
      <w:sz w:val="20"/>
      <w:szCs w:val="20"/>
    </w:rPr>
  </w:style>
  <w:style w:type="paragraph" w:customStyle="1" w:styleId="GlueLinkText">
    <w:name w:val="Glue Link Text"/>
    <w:aliases w:val="glt"/>
    <w:basedOn w:val="Text"/>
    <w:next w:val="Text"/>
    <w:uiPriority w:val="99"/>
    <w:rsid w:val="00C53147"/>
  </w:style>
  <w:style w:type="paragraph" w:customStyle="1" w:styleId="IndexTag">
    <w:name w:val="Index Tag"/>
    <w:aliases w:val="it"/>
    <w:basedOn w:val="Text"/>
    <w:uiPriority w:val="99"/>
    <w:rsid w:val="00C53147"/>
    <w:pPr>
      <w:spacing w:after="0"/>
    </w:pPr>
    <w:rPr>
      <w:b/>
      <w:vanish/>
      <w:color w:val="008000"/>
    </w:rPr>
  </w:style>
  <w:style w:type="paragraph" w:styleId="Header">
    <w:name w:val="header"/>
    <w:aliases w:val="h"/>
    <w:basedOn w:val="Normal"/>
    <w:link w:val="HeaderChar"/>
    <w:uiPriority w:val="99"/>
    <w:rsid w:val="00C53147"/>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C53147"/>
    <w:rPr>
      <w:rFonts w:ascii="Verdana" w:hAnsi="Verdana"/>
      <w:color w:val="000000"/>
      <w:sz w:val="14"/>
      <w:szCs w:val="20"/>
    </w:rPr>
  </w:style>
  <w:style w:type="paragraph" w:customStyle="1" w:styleId="LabelforProcedures">
    <w:name w:val="Label for Procedures"/>
    <w:aliases w:val="lp"/>
    <w:basedOn w:val="Label"/>
    <w:next w:val="NumberedList1"/>
    <w:uiPriority w:val="99"/>
    <w:rsid w:val="00C53147"/>
  </w:style>
  <w:style w:type="paragraph" w:customStyle="1" w:styleId="Copyright">
    <w:name w:val="Copyright"/>
    <w:aliases w:val="copy"/>
    <w:uiPriority w:val="99"/>
    <w:rsid w:val="00C53147"/>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C53147"/>
    <w:pPr>
      <w:spacing w:line="180" w:lineRule="exact"/>
      <w:ind w:left="180" w:hanging="180"/>
    </w:pPr>
    <w:rPr>
      <w:sz w:val="16"/>
    </w:rPr>
  </w:style>
  <w:style w:type="paragraph" w:styleId="IndexHeading">
    <w:name w:val="index heading"/>
    <w:aliases w:val="ih"/>
    <w:basedOn w:val="Heading1"/>
    <w:next w:val="Index1"/>
    <w:uiPriority w:val="99"/>
    <w:semiHidden/>
    <w:rsid w:val="00C53147"/>
    <w:pPr>
      <w:spacing w:line="360" w:lineRule="exact"/>
      <w:outlineLvl w:val="8"/>
    </w:pPr>
    <w:rPr>
      <w:sz w:val="32"/>
    </w:rPr>
  </w:style>
  <w:style w:type="paragraph" w:customStyle="1" w:styleId="SolutionType">
    <w:name w:val="Solution Type"/>
    <w:uiPriority w:val="99"/>
    <w:rsid w:val="00C53147"/>
    <w:pPr>
      <w:spacing w:before="240" w:after="120"/>
    </w:pPr>
    <w:rPr>
      <w:rFonts w:ascii="Arial" w:hAnsi="Arial"/>
      <w:b/>
      <w:color w:val="000000"/>
      <w:sz w:val="44"/>
      <w:szCs w:val="36"/>
    </w:rPr>
  </w:style>
  <w:style w:type="character" w:styleId="PageNumber">
    <w:name w:val="page number"/>
    <w:aliases w:val="pn"/>
    <w:basedOn w:val="DefaultParagraphFont"/>
    <w:uiPriority w:val="99"/>
    <w:rsid w:val="00C53147"/>
    <w:rPr>
      <w:rFonts w:ascii="Verdana" w:hAnsi="Verdana" w:cs="Times New Roman"/>
      <w:color w:val="000000"/>
    </w:rPr>
  </w:style>
  <w:style w:type="paragraph" w:customStyle="1" w:styleId="PrintMSCorp">
    <w:name w:val="Print MS Corp"/>
    <w:aliases w:val="pms"/>
    <w:next w:val="Text"/>
    <w:uiPriority w:val="99"/>
    <w:rsid w:val="00C53147"/>
    <w:pPr>
      <w:framePr w:w="2880" w:hSpace="180" w:vSpace="180" w:wrap="around" w:hAnchor="text" w:x="6081" w:yAlign="bottom"/>
      <w:spacing w:line="280" w:lineRule="exact"/>
      <w:jc w:val="right"/>
    </w:pPr>
    <w:rPr>
      <w:rFonts w:ascii="Microsoft Logo 95" w:hAnsi="Microsoft Logo 95"/>
      <w:noProof/>
      <w:color w:val="000000"/>
      <w:sz w:val="24"/>
      <w:szCs w:val="20"/>
    </w:rPr>
  </w:style>
  <w:style w:type="paragraph" w:customStyle="1" w:styleId="Slugline">
    <w:name w:val="Slugline"/>
    <w:aliases w:val="slug"/>
    <w:uiPriority w:val="99"/>
    <w:rsid w:val="00C53147"/>
    <w:pPr>
      <w:framePr w:h="900" w:hRule="exact" w:hSpace="180" w:vSpace="180" w:wrap="around" w:vAnchor="page" w:hAnchor="margin" w:y="14601"/>
      <w:spacing w:line="180" w:lineRule="exact"/>
    </w:pPr>
    <w:rPr>
      <w:rFonts w:ascii="Verdana" w:hAnsi="Verdana"/>
      <w:noProof/>
      <w:color w:val="000000"/>
      <w:sz w:val="14"/>
      <w:szCs w:val="20"/>
    </w:rPr>
  </w:style>
  <w:style w:type="paragraph" w:styleId="TOC1">
    <w:name w:val="toc 1"/>
    <w:aliases w:val="toc1"/>
    <w:basedOn w:val="Normal"/>
    <w:autoRedefine/>
    <w:uiPriority w:val="39"/>
    <w:rsid w:val="00C53147"/>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C53147"/>
    <w:pPr>
      <w:ind w:left="360"/>
    </w:pPr>
    <w:rPr>
      <w:b w:val="0"/>
    </w:rPr>
  </w:style>
  <w:style w:type="paragraph" w:styleId="TOC3">
    <w:name w:val="toc 3"/>
    <w:aliases w:val="toc3"/>
    <w:basedOn w:val="TOC2"/>
    <w:uiPriority w:val="99"/>
    <w:rsid w:val="00C53147"/>
    <w:pPr>
      <w:ind w:left="720"/>
    </w:pPr>
  </w:style>
  <w:style w:type="paragraph" w:styleId="TOC4">
    <w:name w:val="toc 4"/>
    <w:aliases w:val="toc4"/>
    <w:basedOn w:val="TOC2"/>
    <w:uiPriority w:val="99"/>
    <w:rsid w:val="00C53147"/>
    <w:pPr>
      <w:ind w:left="1080"/>
    </w:pPr>
  </w:style>
  <w:style w:type="paragraph" w:styleId="Index2">
    <w:name w:val="index 2"/>
    <w:aliases w:val="idx2"/>
    <w:basedOn w:val="Index1"/>
    <w:uiPriority w:val="99"/>
    <w:semiHidden/>
    <w:rsid w:val="00C53147"/>
    <w:pPr>
      <w:ind w:left="540"/>
    </w:pPr>
  </w:style>
  <w:style w:type="paragraph" w:styleId="Index3">
    <w:name w:val="index 3"/>
    <w:aliases w:val="idx3"/>
    <w:basedOn w:val="Index1"/>
    <w:uiPriority w:val="99"/>
    <w:semiHidden/>
    <w:rsid w:val="00C53147"/>
    <w:pPr>
      <w:ind w:left="900"/>
    </w:pPr>
  </w:style>
  <w:style w:type="character" w:customStyle="1" w:styleId="Bold">
    <w:name w:val="Bold"/>
    <w:aliases w:val="b"/>
    <w:basedOn w:val="DefaultParagraphFont"/>
    <w:uiPriority w:val="99"/>
    <w:rsid w:val="00C53147"/>
    <w:rPr>
      <w:rFonts w:cs="Times New Roman"/>
      <w:b/>
    </w:rPr>
  </w:style>
  <w:style w:type="character" w:customStyle="1" w:styleId="MultilanguageMarkerAuto">
    <w:name w:val="Multilanguage Marker Auto"/>
    <w:aliases w:val="mma"/>
    <w:basedOn w:val="DefaultParagraphFont"/>
    <w:uiPriority w:val="99"/>
    <w:rsid w:val="00C53147"/>
    <w:rPr>
      <w:rFonts w:ascii="Times New Roman" w:hAnsi="Times New Roman" w:cs="Times New Roman"/>
      <w:color w:val="000000"/>
      <w:sz w:val="16"/>
    </w:rPr>
  </w:style>
  <w:style w:type="character" w:customStyle="1" w:styleId="BoldItalic">
    <w:name w:val="Bold Italic"/>
    <w:aliases w:val="bi"/>
    <w:basedOn w:val="DefaultParagraphFont"/>
    <w:uiPriority w:val="99"/>
    <w:rsid w:val="00C53147"/>
    <w:rPr>
      <w:rFonts w:cs="Times New Roman"/>
      <w:b/>
      <w:i/>
    </w:rPr>
  </w:style>
  <w:style w:type="paragraph" w:customStyle="1" w:styleId="MultilanguageMarkerExplicitBegin">
    <w:name w:val="Multilanguage Marker Explicit Begin"/>
    <w:aliases w:val="mmeb"/>
    <w:basedOn w:val="Text"/>
    <w:uiPriority w:val="99"/>
    <w:rsid w:val="00C53147"/>
    <w:rPr>
      <w:sz w:val="16"/>
    </w:rPr>
  </w:style>
  <w:style w:type="paragraph" w:customStyle="1" w:styleId="MultilanguageMarkerExplicitEnd">
    <w:name w:val="Multilanguage Marker Explicit End"/>
    <w:aliases w:val="mmee"/>
    <w:basedOn w:val="MultilanguageMarkerExplicitBegin"/>
    <w:uiPriority w:val="99"/>
    <w:rsid w:val="00C53147"/>
  </w:style>
  <w:style w:type="character" w:customStyle="1" w:styleId="CodeFeaturedElement">
    <w:name w:val="Code Featured Element"/>
    <w:aliases w:val="cfe"/>
    <w:basedOn w:val="DefaultParagraphFont"/>
    <w:uiPriority w:val="99"/>
    <w:rsid w:val="00C53147"/>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C5314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C53147"/>
  </w:style>
  <w:style w:type="character" w:customStyle="1" w:styleId="CommentTextChar">
    <w:name w:val="Comment Text Char"/>
    <w:aliases w:val="ct Char,Used by Word for text of author queries Char"/>
    <w:basedOn w:val="TextChar"/>
    <w:link w:val="CommentText"/>
    <w:uiPriority w:val="99"/>
    <w:semiHidden/>
    <w:locked/>
    <w:rsid w:val="00C53147"/>
    <w:rPr>
      <w:rFonts w:ascii="Arial" w:hAnsi="Arial"/>
      <w:color w:val="000000"/>
      <w:sz w:val="20"/>
      <w:szCs w:val="20"/>
    </w:rPr>
  </w:style>
  <w:style w:type="character" w:customStyle="1" w:styleId="Italic">
    <w:name w:val="Italic"/>
    <w:aliases w:val="i"/>
    <w:basedOn w:val="DefaultParagraphFont"/>
    <w:uiPriority w:val="99"/>
    <w:rsid w:val="00C53147"/>
    <w:rPr>
      <w:rFonts w:cs="Times New Roman"/>
      <w:i/>
    </w:rPr>
  </w:style>
  <w:style w:type="paragraph" w:customStyle="1" w:styleId="ChapterTitle">
    <w:name w:val="Chapter Title"/>
    <w:aliases w:val="ch"/>
    <w:basedOn w:val="Normal"/>
    <w:next w:val="Heading1"/>
    <w:uiPriority w:val="99"/>
    <w:rsid w:val="00C5314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C53147"/>
    <w:rPr>
      <w:rFonts w:cs="Times New Roman"/>
      <w:strike/>
    </w:rPr>
  </w:style>
  <w:style w:type="character" w:customStyle="1" w:styleId="Subscript">
    <w:name w:val="Subscript"/>
    <w:aliases w:val="sub"/>
    <w:basedOn w:val="DefaultParagraphFont"/>
    <w:uiPriority w:val="99"/>
    <w:rsid w:val="00C53147"/>
    <w:rPr>
      <w:rFonts w:cs="Times New Roman"/>
      <w:vertAlign w:val="subscript"/>
    </w:rPr>
  </w:style>
  <w:style w:type="character" w:customStyle="1" w:styleId="Superscript">
    <w:name w:val="Superscript"/>
    <w:aliases w:val="sup"/>
    <w:basedOn w:val="DefaultParagraphFont"/>
    <w:uiPriority w:val="99"/>
    <w:rsid w:val="00C53147"/>
    <w:rPr>
      <w:rFonts w:cs="Times New Roman"/>
      <w:vertAlign w:val="superscript"/>
    </w:rPr>
  </w:style>
  <w:style w:type="paragraph" w:customStyle="1" w:styleId="FigureImageMapPlaceholder">
    <w:name w:val="Figure Image Map Placeholder"/>
    <w:aliases w:val="fimp"/>
    <w:basedOn w:val="Figure"/>
    <w:uiPriority w:val="99"/>
    <w:rsid w:val="00C5314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C5314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C53147"/>
    <w:pPr>
      <w:ind w:left="800"/>
    </w:pPr>
  </w:style>
  <w:style w:type="paragraph" w:styleId="TOC7">
    <w:name w:val="toc 7"/>
    <w:basedOn w:val="Normal"/>
    <w:next w:val="Normal"/>
    <w:autoRedefine/>
    <w:uiPriority w:val="99"/>
    <w:rsid w:val="00C53147"/>
    <w:pPr>
      <w:ind w:left="960"/>
    </w:pPr>
  </w:style>
  <w:style w:type="paragraph" w:styleId="TOC8">
    <w:name w:val="toc 8"/>
    <w:basedOn w:val="Normal"/>
    <w:next w:val="Normal"/>
    <w:autoRedefine/>
    <w:uiPriority w:val="99"/>
    <w:rsid w:val="00C53147"/>
    <w:pPr>
      <w:ind w:left="1120"/>
    </w:pPr>
  </w:style>
  <w:style w:type="paragraph" w:styleId="TOC9">
    <w:name w:val="toc 9"/>
    <w:basedOn w:val="Normal"/>
    <w:next w:val="Normal"/>
    <w:autoRedefine/>
    <w:uiPriority w:val="99"/>
    <w:rsid w:val="00C53147"/>
    <w:pPr>
      <w:ind w:left="1280"/>
    </w:pPr>
  </w:style>
  <w:style w:type="character" w:customStyle="1" w:styleId="ALT">
    <w:name w:val="ALT"/>
    <w:basedOn w:val="HTML"/>
    <w:uiPriority w:val="99"/>
    <w:rsid w:val="00C53147"/>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C53147"/>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C53147"/>
    <w:rPr>
      <w:rFonts w:cs="Times New Roman"/>
      <w:color w:val="0000FF"/>
      <w:u w:val="single"/>
    </w:rPr>
  </w:style>
  <w:style w:type="paragraph" w:styleId="BodyText">
    <w:name w:val="Body Text"/>
    <w:basedOn w:val="Normal"/>
    <w:link w:val="BodyTextChar"/>
    <w:uiPriority w:val="99"/>
    <w:rsid w:val="00C53147"/>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C53147"/>
    <w:rPr>
      <w:sz w:val="24"/>
      <w:szCs w:val="20"/>
    </w:rPr>
  </w:style>
  <w:style w:type="paragraph" w:styleId="BalloonText">
    <w:name w:val="Balloon Text"/>
    <w:basedOn w:val="Normal"/>
    <w:link w:val="BalloonTextChar"/>
    <w:uiPriority w:val="99"/>
    <w:semiHidden/>
    <w:rsid w:val="00C53147"/>
    <w:rPr>
      <w:rFonts w:ascii="Tahoma" w:hAnsi="Tahoma" w:cs="Tahoma"/>
      <w:szCs w:val="16"/>
    </w:rPr>
  </w:style>
  <w:style w:type="character" w:customStyle="1" w:styleId="BalloonTextChar">
    <w:name w:val="Balloon Text Char"/>
    <w:basedOn w:val="DefaultParagraphFont"/>
    <w:link w:val="BalloonText"/>
    <w:uiPriority w:val="99"/>
    <w:semiHidden/>
    <w:locked/>
    <w:rsid w:val="00C53147"/>
    <w:rPr>
      <w:rFonts w:ascii="Tahoma" w:hAnsi="Tahoma" w:cs="Tahoma"/>
      <w:b/>
      <w:color w:val="FF00FF"/>
      <w:sz w:val="16"/>
      <w:szCs w:val="16"/>
    </w:rPr>
  </w:style>
  <w:style w:type="character" w:customStyle="1" w:styleId="TextChar">
    <w:name w:val="Text Char"/>
    <w:aliases w:val="t Char"/>
    <w:basedOn w:val="DefaultParagraphFont"/>
    <w:link w:val="Text"/>
    <w:locked/>
    <w:rsid w:val="00C53147"/>
    <w:rPr>
      <w:rFonts w:ascii="Arial" w:hAnsi="Arial"/>
      <w:color w:val="000000"/>
      <w:sz w:val="20"/>
      <w:szCs w:val="20"/>
    </w:rPr>
  </w:style>
  <w:style w:type="paragraph" w:customStyle="1" w:styleId="WSSLogo">
    <w:name w:val="WSSLogo"/>
    <w:basedOn w:val="Figure"/>
    <w:uiPriority w:val="99"/>
    <w:rsid w:val="00C53147"/>
    <w:pPr>
      <w:jc w:val="right"/>
    </w:pPr>
  </w:style>
  <w:style w:type="paragraph" w:customStyle="1" w:styleId="SolutionTitle">
    <w:name w:val="Solution Title"/>
    <w:aliases w:val="st"/>
    <w:basedOn w:val="Text"/>
    <w:link w:val="SolutionTitleChar"/>
    <w:rsid w:val="00C53147"/>
    <w:pPr>
      <w:spacing w:before="240" w:line="440" w:lineRule="exact"/>
    </w:pPr>
    <w:rPr>
      <w:b/>
      <w:sz w:val="44"/>
      <w:szCs w:val="36"/>
    </w:rPr>
  </w:style>
  <w:style w:type="paragraph" w:customStyle="1" w:styleId="SolutionGroup">
    <w:name w:val="Solution Group"/>
    <w:aliases w:val="sg"/>
    <w:basedOn w:val="Text"/>
    <w:uiPriority w:val="99"/>
    <w:rsid w:val="00C53147"/>
    <w:pPr>
      <w:spacing w:before="0" w:after="0" w:line="560" w:lineRule="exact"/>
    </w:pPr>
    <w:rPr>
      <w:rFonts w:ascii="Segoe" w:hAnsi="Segoe"/>
      <w:b/>
      <w:sz w:val="52"/>
      <w:szCs w:val="52"/>
    </w:rPr>
  </w:style>
  <w:style w:type="paragraph" w:customStyle="1" w:styleId="SolutionDescriptor">
    <w:name w:val="Solution Descriptor"/>
    <w:aliases w:val="sd"/>
    <w:basedOn w:val="Text"/>
    <w:rsid w:val="00C53147"/>
    <w:pPr>
      <w:spacing w:before="240" w:after="120"/>
    </w:pPr>
    <w:rPr>
      <w:sz w:val="32"/>
      <w:szCs w:val="32"/>
    </w:rPr>
  </w:style>
  <w:style w:type="paragraph" w:styleId="DocumentMap">
    <w:name w:val="Document Map"/>
    <w:basedOn w:val="Normal"/>
    <w:link w:val="DocumentMapChar"/>
    <w:uiPriority w:val="99"/>
    <w:semiHidden/>
    <w:rsid w:val="00C5314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53147"/>
    <w:rPr>
      <w:rFonts w:ascii="Tahoma" w:hAnsi="Tahoma" w:cs="Tahoma"/>
      <w:b/>
      <w:color w:val="FF00FF"/>
      <w:sz w:val="20"/>
      <w:szCs w:val="20"/>
      <w:shd w:val="clear" w:color="auto" w:fill="000080"/>
    </w:rPr>
  </w:style>
  <w:style w:type="paragraph" w:styleId="CommentSubject">
    <w:name w:val="annotation subject"/>
    <w:basedOn w:val="CommentText"/>
    <w:next w:val="CommentText"/>
    <w:link w:val="CommentSubjectChar"/>
    <w:uiPriority w:val="99"/>
    <w:rsid w:val="00C53147"/>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C53147"/>
    <w:rPr>
      <w:rFonts w:ascii="Verdana" w:hAnsi="Verdana"/>
      <w:b/>
      <w:bCs/>
      <w:color w:val="FF00FF"/>
      <w:sz w:val="20"/>
      <w:szCs w:val="20"/>
    </w:rPr>
  </w:style>
  <w:style w:type="paragraph" w:styleId="NoSpacing">
    <w:name w:val="No Spacing"/>
    <w:uiPriority w:val="99"/>
    <w:qFormat/>
    <w:rsid w:val="00C53147"/>
    <w:rPr>
      <w:rFonts w:ascii="Calibri" w:hAnsi="Calibri"/>
    </w:rPr>
  </w:style>
  <w:style w:type="paragraph" w:styleId="ListParagraph">
    <w:name w:val="List Paragraph"/>
    <w:basedOn w:val="Normal"/>
    <w:uiPriority w:val="99"/>
    <w:qFormat/>
    <w:rsid w:val="00C53147"/>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C53147"/>
    <w:rPr>
      <w:rFonts w:ascii="Calibri" w:hAnsi="Calibri" w:cs="Times New Roman"/>
      <w:lang w:val="en-US" w:eastAsia="en-US" w:bidi="ar-SA"/>
    </w:rPr>
  </w:style>
  <w:style w:type="paragraph" w:styleId="NormalWeb">
    <w:name w:val="Normal (Web)"/>
    <w:basedOn w:val="Normal"/>
    <w:uiPriority w:val="99"/>
    <w:rsid w:val="00C53147"/>
    <w:pPr>
      <w:spacing w:before="0" w:after="0" w:line="336" w:lineRule="auto"/>
    </w:pPr>
    <w:rPr>
      <w:b w:val="0"/>
      <w:color w:val="auto"/>
      <w:sz w:val="17"/>
      <w:szCs w:val="17"/>
    </w:rPr>
  </w:style>
  <w:style w:type="table" w:styleId="TableGrid">
    <w:name w:val="Table Grid"/>
    <w:basedOn w:val="TableNormal"/>
    <w:uiPriority w:val="99"/>
    <w:rsid w:val="00C53147"/>
    <w:pPr>
      <w:spacing w:before="60" w:after="60" w:line="22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53147"/>
    <w:rPr>
      <w:rFonts w:cs="Times New Roman"/>
      <w:color w:val="606420"/>
      <w:u w:val="single"/>
    </w:rPr>
  </w:style>
  <w:style w:type="paragraph" w:styleId="Revision">
    <w:name w:val="Revision"/>
    <w:hidden/>
    <w:uiPriority w:val="99"/>
    <w:semiHidden/>
    <w:rsid w:val="00C53147"/>
    <w:rPr>
      <w:rFonts w:ascii="Verdana" w:hAnsi="Verdana"/>
      <w:b/>
      <w:color w:val="FF00FF"/>
      <w:sz w:val="16"/>
      <w:szCs w:val="20"/>
    </w:rPr>
  </w:style>
  <w:style w:type="paragraph" w:customStyle="1" w:styleId="Normal-1">
    <w:name w:val="Normal-1"/>
    <w:basedOn w:val="Text"/>
    <w:link w:val="Normal-1Char"/>
    <w:uiPriority w:val="99"/>
    <w:rsid w:val="00C53147"/>
  </w:style>
  <w:style w:type="character" w:customStyle="1" w:styleId="Normal-1Char">
    <w:name w:val="Normal-1 Char"/>
    <w:basedOn w:val="TextChar"/>
    <w:link w:val="Normal-1"/>
    <w:uiPriority w:val="99"/>
    <w:locked/>
    <w:rsid w:val="00C53147"/>
    <w:rPr>
      <w:rFonts w:ascii="Arial" w:hAnsi="Arial"/>
      <w:color w:val="000000"/>
      <w:sz w:val="20"/>
      <w:szCs w:val="20"/>
    </w:rPr>
  </w:style>
  <w:style w:type="paragraph" w:customStyle="1" w:styleId="BulletIndent">
    <w:name w:val="Bullet Indent"/>
    <w:basedOn w:val="Normal"/>
    <w:uiPriority w:val="99"/>
    <w:rsid w:val="00C53147"/>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C53147"/>
    <w:rPr>
      <w:rFonts w:ascii="Calibri" w:hAnsi="Calibri" w:cs="Calibri"/>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C53147"/>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C53147"/>
    <w:pPr>
      <w:spacing w:before="60" w:after="60" w:line="220" w:lineRule="exact"/>
    </w:pPr>
    <w:rPr>
      <w:rFonts w:ascii="Verdana" w:hAnsi="Verdana"/>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C53147"/>
    <w:pPr>
      <w:spacing w:before="60" w:after="60" w:line="220" w:lineRule="exact"/>
    </w:pPr>
    <w:rPr>
      <w:rFonts w:ascii="Verdana" w:hAnsi="Verdana"/>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C53147"/>
    <w:rPr>
      <w:rFonts w:cs="Times New Roman"/>
      <w:b/>
      <w:bCs/>
    </w:rPr>
  </w:style>
  <w:style w:type="paragraph" w:customStyle="1" w:styleId="Default">
    <w:name w:val="Default"/>
    <w:uiPriority w:val="99"/>
    <w:rsid w:val="00C53147"/>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3147"/>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C53147"/>
    <w:rPr>
      <w:rFonts w:ascii="Arial" w:hAnsi="Arial"/>
      <w:b/>
      <w:color w:val="000000"/>
      <w:sz w:val="20"/>
      <w:szCs w:val="21"/>
    </w:rPr>
  </w:style>
  <w:style w:type="character" w:customStyle="1" w:styleId="BulletedList1Char">
    <w:name w:val="Bulleted List 1 Char"/>
    <w:aliases w:val="bl1 Char"/>
    <w:basedOn w:val="DefaultParagraphFont"/>
    <w:link w:val="BulletedList1"/>
    <w:uiPriority w:val="99"/>
    <w:locked/>
    <w:rsid w:val="00C53147"/>
    <w:rPr>
      <w:rFonts w:ascii="Arial" w:hAnsi="Arial"/>
      <w:color w:val="000000"/>
      <w:sz w:val="20"/>
      <w:szCs w:val="20"/>
    </w:rPr>
  </w:style>
  <w:style w:type="character" w:styleId="IntenseEmphasis">
    <w:name w:val="Intense Emphasis"/>
    <w:basedOn w:val="DefaultParagraphFont"/>
    <w:uiPriority w:val="99"/>
    <w:qFormat/>
    <w:rsid w:val="00C53147"/>
    <w:rPr>
      <w:rFonts w:cs="Times New Roman"/>
      <w:b/>
      <w:bCs/>
      <w:i/>
      <w:iCs/>
      <w:color w:val="4F81BD"/>
    </w:rPr>
  </w:style>
  <w:style w:type="paragraph" w:customStyle="1" w:styleId="xmsonormal">
    <w:name w:val="x_msonormal"/>
    <w:basedOn w:val="Normal"/>
    <w:uiPriority w:val="99"/>
    <w:rsid w:val="0070090C"/>
    <w:pPr>
      <w:spacing w:before="100" w:beforeAutospacing="1" w:after="100" w:afterAutospacing="1" w:line="240" w:lineRule="auto"/>
    </w:pPr>
    <w:rPr>
      <w:rFonts w:ascii="Times New Roman" w:hAnsi="Times New Roman"/>
      <w:sz w:val="24"/>
      <w:szCs w:val="24"/>
    </w:rPr>
  </w:style>
  <w:style w:type="paragraph" w:customStyle="1" w:styleId="xtext">
    <w:name w:val="x_text"/>
    <w:basedOn w:val="Normal"/>
    <w:uiPriority w:val="99"/>
    <w:rsid w:val="0070090C"/>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99"/>
    <w:qFormat/>
    <w:locked/>
    <w:rsid w:val="00C53147"/>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C53147"/>
    <w:pPr>
      <w:numPr>
        <w:numId w:val="40"/>
      </w:numPr>
    </w:pPr>
  </w:style>
  <w:style w:type="character" w:customStyle="1" w:styleId="SolutionTitleChar">
    <w:name w:val="Solution Title Char"/>
    <w:aliases w:val="st Char"/>
    <w:basedOn w:val="TextChar"/>
    <w:link w:val="SolutionTitle"/>
    <w:rsid w:val="00196FEC"/>
    <w:rPr>
      <w:rFonts w:ascii="Arial" w:hAnsi="Arial"/>
      <w:b/>
      <w:color w:val="000000"/>
      <w:sz w:val="44"/>
      <w:szCs w:val="36"/>
    </w:rPr>
  </w:style>
  <w:style w:type="character" w:customStyle="1" w:styleId="pagetitle1">
    <w:name w:val="pagetitle1"/>
    <w:basedOn w:val="DefaultParagraphFont"/>
    <w:rsid w:val="00FE5670"/>
    <w:rPr>
      <w:rFonts w:ascii="Tahoma" w:hAnsi="Tahoma" w:cs="Tahoma" w:hint="default"/>
      <w:b/>
      <w:bCs/>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aliases w:val="APPLY ANOTHER STYLE"/>
    <w:qFormat/>
    <w:rsid w:val="00C53147"/>
    <w:pPr>
      <w:spacing w:before="60" w:after="60" w:line="220" w:lineRule="exact"/>
    </w:pPr>
    <w:rPr>
      <w:rFonts w:ascii="Verdana" w:hAnsi="Verdana"/>
      <w:b/>
      <w:color w:val="FF00FF"/>
      <w:sz w:val="16"/>
      <w:szCs w:val="20"/>
    </w:rPr>
  </w:style>
  <w:style w:type="paragraph" w:styleId="Heading1">
    <w:name w:val="heading 1"/>
    <w:aliases w:val="h1,Level 1 Topic Heading"/>
    <w:basedOn w:val="Normal"/>
    <w:next w:val="Text"/>
    <w:link w:val="Heading1Char"/>
    <w:uiPriority w:val="99"/>
    <w:qFormat/>
    <w:rsid w:val="00C53147"/>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C53147"/>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C53147"/>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C53147"/>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C53147"/>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C53147"/>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C53147"/>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C53147"/>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C53147"/>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C53147"/>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C53147"/>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C53147"/>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C53147"/>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C53147"/>
    <w:rPr>
      <w:rFonts w:ascii="Arial" w:hAnsi="Arial"/>
      <w:b/>
      <w:color w:val="000000"/>
      <w:kern w:val="24"/>
      <w:sz w:val="20"/>
      <w:szCs w:val="20"/>
    </w:rPr>
  </w:style>
  <w:style w:type="character" w:customStyle="1" w:styleId="Heading6Char">
    <w:name w:val="Heading 6 Char"/>
    <w:aliases w:val="h6 Char,Level 6 Topic Heading Char"/>
    <w:basedOn w:val="DefaultParagraphFont"/>
    <w:link w:val="Heading6"/>
    <w:uiPriority w:val="99"/>
    <w:locked/>
    <w:rsid w:val="00C53147"/>
    <w:rPr>
      <w:rFonts w:ascii="Arial" w:hAnsi="Arial"/>
      <w:color w:val="000000"/>
      <w:kern w:val="24"/>
      <w:sz w:val="20"/>
      <w:szCs w:val="20"/>
    </w:rPr>
  </w:style>
  <w:style w:type="character" w:customStyle="1" w:styleId="Heading7Char">
    <w:name w:val="Heading 7 Char"/>
    <w:aliases w:val="h7 Char,First Subheading Char"/>
    <w:basedOn w:val="DefaultParagraphFont"/>
    <w:link w:val="Heading7"/>
    <w:uiPriority w:val="99"/>
    <w:locked/>
    <w:rsid w:val="00C53147"/>
    <w:rPr>
      <w:rFonts w:ascii="Arial" w:hAnsi="Arial"/>
      <w:color w:val="000000"/>
      <w:kern w:val="24"/>
      <w:sz w:val="20"/>
      <w:szCs w:val="20"/>
    </w:rPr>
  </w:style>
  <w:style w:type="character" w:customStyle="1" w:styleId="Heading8Char">
    <w:name w:val="Heading 8 Char"/>
    <w:aliases w:val="h8 Char,Second Subheading Char"/>
    <w:basedOn w:val="DefaultParagraphFont"/>
    <w:link w:val="Heading8"/>
    <w:uiPriority w:val="99"/>
    <w:locked/>
    <w:rsid w:val="00C53147"/>
    <w:rPr>
      <w:rFonts w:ascii="Arial" w:hAnsi="Arial"/>
      <w:iCs/>
      <w:color w:val="000000"/>
      <w:kern w:val="24"/>
      <w:sz w:val="20"/>
      <w:szCs w:val="20"/>
    </w:rPr>
  </w:style>
  <w:style w:type="character" w:customStyle="1" w:styleId="Heading9Char">
    <w:name w:val="Heading 9 Char"/>
    <w:aliases w:val="h9 Char,Third Subheading Char"/>
    <w:basedOn w:val="DefaultParagraphFont"/>
    <w:link w:val="Heading9"/>
    <w:uiPriority w:val="99"/>
    <w:locked/>
    <w:rsid w:val="00C53147"/>
    <w:rPr>
      <w:rFonts w:ascii="Arial" w:hAnsi="Arial" w:cs="Arial"/>
      <w:b/>
      <w:color w:val="000000"/>
      <w:kern w:val="24"/>
      <w:sz w:val="28"/>
      <w:szCs w:val="36"/>
    </w:rPr>
  </w:style>
  <w:style w:type="paragraph" w:customStyle="1" w:styleId="Text">
    <w:name w:val="Text"/>
    <w:aliases w:val="t,text"/>
    <w:link w:val="TextChar"/>
    <w:rsid w:val="00C53147"/>
    <w:pPr>
      <w:spacing w:before="60" w:after="60"/>
    </w:pPr>
    <w:rPr>
      <w:rFonts w:ascii="Arial" w:hAnsi="Arial"/>
      <w:color w:val="000000"/>
      <w:sz w:val="20"/>
      <w:szCs w:val="20"/>
    </w:rPr>
  </w:style>
  <w:style w:type="paragraph" w:customStyle="1" w:styleId="Figure">
    <w:name w:val="Figure"/>
    <w:aliases w:val="fig"/>
    <w:basedOn w:val="Text"/>
    <w:next w:val="Text"/>
    <w:uiPriority w:val="99"/>
    <w:rsid w:val="00C53147"/>
    <w:pPr>
      <w:spacing w:before="120" w:after="120"/>
    </w:pPr>
  </w:style>
  <w:style w:type="paragraph" w:customStyle="1" w:styleId="Code">
    <w:name w:val="Code"/>
    <w:aliases w:val="c"/>
    <w:uiPriority w:val="99"/>
    <w:rsid w:val="00C53147"/>
    <w:pPr>
      <w:spacing w:after="60" w:line="240" w:lineRule="exact"/>
    </w:pPr>
    <w:rPr>
      <w:rFonts w:ascii="Courier New" w:hAnsi="Courier New"/>
      <w:noProof/>
      <w:color w:val="000000"/>
      <w:sz w:val="20"/>
      <w:szCs w:val="20"/>
    </w:rPr>
  </w:style>
  <w:style w:type="paragraph" w:customStyle="1" w:styleId="LabelinList2">
    <w:name w:val="Label in List 2"/>
    <w:aliases w:val="l2"/>
    <w:basedOn w:val="TextinList2"/>
    <w:next w:val="TextinList2"/>
    <w:uiPriority w:val="99"/>
    <w:rsid w:val="00C53147"/>
    <w:rPr>
      <w:b/>
      <w:szCs w:val="21"/>
    </w:rPr>
  </w:style>
  <w:style w:type="paragraph" w:customStyle="1" w:styleId="TextinList2">
    <w:name w:val="Text in List 2"/>
    <w:aliases w:val="t2"/>
    <w:basedOn w:val="Text"/>
    <w:uiPriority w:val="99"/>
    <w:rsid w:val="00C53147"/>
    <w:pPr>
      <w:ind w:left="720"/>
    </w:pPr>
  </w:style>
  <w:style w:type="paragraph" w:customStyle="1" w:styleId="Label">
    <w:name w:val="Label"/>
    <w:aliases w:val="l"/>
    <w:basedOn w:val="Text"/>
    <w:next w:val="Text"/>
    <w:link w:val="LabelChar"/>
    <w:uiPriority w:val="99"/>
    <w:rsid w:val="00C53147"/>
    <w:rPr>
      <w:b/>
      <w:szCs w:val="21"/>
    </w:rPr>
  </w:style>
  <w:style w:type="paragraph" w:styleId="FootnoteText">
    <w:name w:val="footnote text"/>
    <w:aliases w:val="ft,Used by Word for text of Help footnotes"/>
    <w:basedOn w:val="Text"/>
    <w:link w:val="FootnoteTextChar"/>
    <w:uiPriority w:val="99"/>
    <w:semiHidden/>
    <w:rsid w:val="00C5314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C53147"/>
    <w:rPr>
      <w:rFonts w:ascii="Arial" w:hAnsi="Arial"/>
      <w:color w:val="0000FF"/>
      <w:sz w:val="20"/>
      <w:szCs w:val="20"/>
    </w:rPr>
  </w:style>
  <w:style w:type="paragraph" w:customStyle="1" w:styleId="NumberedList2">
    <w:name w:val="Numbered List 2"/>
    <w:aliases w:val="nl2"/>
    <w:uiPriority w:val="99"/>
    <w:rsid w:val="00C53147"/>
    <w:pPr>
      <w:numPr>
        <w:numId w:val="3"/>
      </w:numPr>
      <w:spacing w:before="60" w:after="60" w:line="220" w:lineRule="exact"/>
    </w:pPr>
    <w:rPr>
      <w:rFonts w:ascii="Arial" w:hAnsi="Arial"/>
      <w:color w:val="000000"/>
      <w:sz w:val="20"/>
      <w:szCs w:val="20"/>
    </w:rPr>
  </w:style>
  <w:style w:type="paragraph" w:customStyle="1" w:styleId="Syntax">
    <w:name w:val="Syntax"/>
    <w:aliases w:val="s"/>
    <w:basedOn w:val="Code"/>
    <w:uiPriority w:val="99"/>
    <w:rsid w:val="00C5314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C53147"/>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C53147"/>
    <w:rPr>
      <w:rFonts w:cs="Times New Roman"/>
      <w:color w:val="0000FF"/>
      <w:vertAlign w:val="superscript"/>
    </w:rPr>
  </w:style>
  <w:style w:type="character" w:customStyle="1" w:styleId="CodeEmbedded">
    <w:name w:val="Code Embedded"/>
    <w:aliases w:val="ce"/>
    <w:basedOn w:val="DefaultParagraphFont"/>
    <w:uiPriority w:val="99"/>
    <w:rsid w:val="00C53147"/>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C53147"/>
    <w:rPr>
      <w:rFonts w:ascii="Verdana" w:hAnsi="Verdana" w:cs="Times New Roman"/>
      <w:b/>
      <w:spacing w:val="0"/>
      <w:sz w:val="16"/>
    </w:rPr>
  </w:style>
  <w:style w:type="character" w:customStyle="1" w:styleId="LinkText">
    <w:name w:val="Link Text"/>
    <w:aliases w:val="lt"/>
    <w:basedOn w:val="DefaultParagraphFont"/>
    <w:uiPriority w:val="99"/>
    <w:rsid w:val="00C53147"/>
    <w:rPr>
      <w:rFonts w:cs="Times New Roman"/>
      <w:color w:val="000000"/>
    </w:rPr>
  </w:style>
  <w:style w:type="character" w:customStyle="1" w:styleId="LinkTextPopup">
    <w:name w:val="Link Text Popup"/>
    <w:aliases w:val="ltp"/>
    <w:basedOn w:val="DefaultParagraphFont"/>
    <w:rsid w:val="00C53147"/>
    <w:rPr>
      <w:rFonts w:cs="Times New Roman"/>
      <w:color w:val="000000"/>
    </w:rPr>
  </w:style>
  <w:style w:type="character" w:customStyle="1" w:styleId="LinkID">
    <w:name w:val="Link ID"/>
    <w:aliases w:val="lid"/>
    <w:basedOn w:val="DefaultParagraphFont"/>
    <w:uiPriority w:val="99"/>
    <w:rsid w:val="00C53147"/>
    <w:rPr>
      <w:rFonts w:cs="Times New Roman"/>
      <w:vanish/>
      <w:color w:val="FF0000"/>
    </w:rPr>
  </w:style>
  <w:style w:type="paragraph" w:customStyle="1" w:styleId="TableSpacing">
    <w:name w:val="Table Spacing"/>
    <w:aliases w:val="ts"/>
    <w:basedOn w:val="Text"/>
    <w:next w:val="Text"/>
    <w:uiPriority w:val="99"/>
    <w:rsid w:val="00C53147"/>
    <w:pPr>
      <w:spacing w:before="0" w:after="0" w:line="120" w:lineRule="exact"/>
    </w:pPr>
    <w:rPr>
      <w:color w:val="FF00FF"/>
      <w:sz w:val="12"/>
    </w:rPr>
  </w:style>
  <w:style w:type="paragraph" w:customStyle="1" w:styleId="CodeinList2">
    <w:name w:val="Code in List 2"/>
    <w:aliases w:val="c2"/>
    <w:basedOn w:val="Code"/>
    <w:uiPriority w:val="99"/>
    <w:rsid w:val="00C53147"/>
    <w:pPr>
      <w:ind w:left="720"/>
    </w:pPr>
  </w:style>
  <w:style w:type="character" w:customStyle="1" w:styleId="ConditionalMarker">
    <w:name w:val="Conditional Marker"/>
    <w:aliases w:val="cm"/>
    <w:basedOn w:val="DefaultParagraphFont"/>
    <w:uiPriority w:val="99"/>
    <w:rsid w:val="00C53147"/>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C53147"/>
    <w:pPr>
      <w:ind w:left="720"/>
    </w:pPr>
  </w:style>
  <w:style w:type="paragraph" w:styleId="TOC5">
    <w:name w:val="toc 5"/>
    <w:basedOn w:val="Normal"/>
    <w:next w:val="Normal"/>
    <w:autoRedefine/>
    <w:uiPriority w:val="99"/>
    <w:rsid w:val="00C53147"/>
    <w:pPr>
      <w:ind w:left="640"/>
    </w:pPr>
  </w:style>
  <w:style w:type="paragraph" w:customStyle="1" w:styleId="TableFootnoteinList2">
    <w:name w:val="Table Footnote in List 2"/>
    <w:aliases w:val="tf2"/>
    <w:basedOn w:val="TextinList2"/>
    <w:next w:val="TextinList2"/>
    <w:uiPriority w:val="99"/>
    <w:rsid w:val="00C53147"/>
    <w:pPr>
      <w:spacing w:before="40" w:after="80" w:line="180" w:lineRule="exact"/>
    </w:pPr>
    <w:rPr>
      <w:sz w:val="16"/>
    </w:rPr>
  </w:style>
  <w:style w:type="paragraph" w:customStyle="1" w:styleId="LabelinList1">
    <w:name w:val="Label in List 1"/>
    <w:aliases w:val="l1"/>
    <w:basedOn w:val="TextinList1"/>
    <w:next w:val="TextinList1"/>
    <w:uiPriority w:val="99"/>
    <w:rsid w:val="00C53147"/>
    <w:rPr>
      <w:b/>
      <w:szCs w:val="21"/>
    </w:rPr>
  </w:style>
  <w:style w:type="paragraph" w:customStyle="1" w:styleId="TextinList1">
    <w:name w:val="Text in List 1"/>
    <w:aliases w:val="t1"/>
    <w:basedOn w:val="Text"/>
    <w:uiPriority w:val="99"/>
    <w:rsid w:val="00C53147"/>
    <w:pPr>
      <w:ind w:left="360"/>
    </w:pPr>
  </w:style>
  <w:style w:type="paragraph" w:customStyle="1" w:styleId="CodeinList1">
    <w:name w:val="Code in List 1"/>
    <w:aliases w:val="c1"/>
    <w:basedOn w:val="Code"/>
    <w:uiPriority w:val="99"/>
    <w:rsid w:val="00C53147"/>
    <w:pPr>
      <w:ind w:left="360"/>
    </w:pPr>
  </w:style>
  <w:style w:type="paragraph" w:customStyle="1" w:styleId="FigureinList1">
    <w:name w:val="Figure in List 1"/>
    <w:aliases w:val="fig1"/>
    <w:basedOn w:val="Figure"/>
    <w:next w:val="TextinList1"/>
    <w:uiPriority w:val="99"/>
    <w:rsid w:val="00C53147"/>
    <w:pPr>
      <w:ind w:left="360"/>
    </w:pPr>
  </w:style>
  <w:style w:type="paragraph" w:customStyle="1" w:styleId="TableFootnoteinList1">
    <w:name w:val="Table Footnote in List 1"/>
    <w:aliases w:val="tf1"/>
    <w:basedOn w:val="TextinList1"/>
    <w:next w:val="TextinList1"/>
    <w:uiPriority w:val="99"/>
    <w:rsid w:val="00C53147"/>
    <w:pPr>
      <w:spacing w:before="40" w:after="80" w:line="180" w:lineRule="exact"/>
    </w:pPr>
    <w:rPr>
      <w:sz w:val="16"/>
    </w:rPr>
  </w:style>
  <w:style w:type="character" w:customStyle="1" w:styleId="HTML">
    <w:name w:val="HTML"/>
    <w:basedOn w:val="DefaultParagraphFont"/>
    <w:uiPriority w:val="99"/>
    <w:rsid w:val="00C53147"/>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C53147"/>
    <w:pPr>
      <w:pBdr>
        <w:bottom w:val="none" w:sz="0" w:space="0" w:color="auto"/>
      </w:pBdr>
    </w:pPr>
  </w:style>
  <w:style w:type="character" w:customStyle="1" w:styleId="FooterChar">
    <w:name w:val="Footer Char"/>
    <w:aliases w:val="f Char"/>
    <w:basedOn w:val="DefaultParagraphFont"/>
    <w:link w:val="Footer"/>
    <w:uiPriority w:val="99"/>
    <w:locked/>
    <w:rsid w:val="00C53147"/>
    <w:rPr>
      <w:rFonts w:ascii="Verdana" w:hAnsi="Verdana"/>
      <w:color w:val="000000"/>
      <w:sz w:val="14"/>
      <w:szCs w:val="20"/>
    </w:rPr>
  </w:style>
  <w:style w:type="paragraph" w:customStyle="1" w:styleId="AlertText">
    <w:name w:val="Alert Text"/>
    <w:aliases w:val="at"/>
    <w:basedOn w:val="Text"/>
    <w:uiPriority w:val="99"/>
    <w:rsid w:val="00C53147"/>
    <w:rPr>
      <w:rFonts w:ascii="Verdana" w:hAnsi="Verdana"/>
      <w:sz w:val="16"/>
    </w:rPr>
  </w:style>
  <w:style w:type="paragraph" w:customStyle="1" w:styleId="AlertTextinList1">
    <w:name w:val="Alert Text in List 1"/>
    <w:aliases w:val="at1"/>
    <w:basedOn w:val="TextinList1"/>
    <w:uiPriority w:val="99"/>
    <w:rsid w:val="00C53147"/>
    <w:rPr>
      <w:rFonts w:ascii="Verdana" w:hAnsi="Verdana"/>
      <w:sz w:val="16"/>
    </w:rPr>
  </w:style>
  <w:style w:type="paragraph" w:customStyle="1" w:styleId="AlertTextinList2">
    <w:name w:val="Alert Text in List 2"/>
    <w:aliases w:val="at2"/>
    <w:basedOn w:val="TextinList2"/>
    <w:uiPriority w:val="99"/>
    <w:rsid w:val="00C53147"/>
    <w:rPr>
      <w:rFonts w:ascii="Verdana" w:hAnsi="Verdana"/>
      <w:sz w:val="16"/>
    </w:rPr>
  </w:style>
  <w:style w:type="paragraph" w:customStyle="1" w:styleId="RevisionHistory">
    <w:name w:val="Revision History"/>
    <w:aliases w:val="rh"/>
    <w:basedOn w:val="Text"/>
    <w:uiPriority w:val="99"/>
    <w:rsid w:val="00C53147"/>
    <w:rPr>
      <w:vanish/>
      <w:color w:val="800080"/>
    </w:rPr>
  </w:style>
  <w:style w:type="paragraph" w:customStyle="1" w:styleId="BulletedList1">
    <w:name w:val="Bulleted List 1"/>
    <w:aliases w:val="bl1"/>
    <w:link w:val="BulletedList1Char"/>
    <w:uiPriority w:val="99"/>
    <w:rsid w:val="00C53147"/>
    <w:pPr>
      <w:numPr>
        <w:numId w:val="1"/>
      </w:numPr>
      <w:spacing w:before="60" w:after="60" w:line="220" w:lineRule="exact"/>
    </w:pPr>
    <w:rPr>
      <w:rFonts w:ascii="Arial" w:hAnsi="Arial"/>
      <w:color w:val="000000"/>
      <w:sz w:val="20"/>
      <w:szCs w:val="20"/>
    </w:rPr>
  </w:style>
  <w:style w:type="paragraph" w:customStyle="1" w:styleId="TextIndented">
    <w:name w:val="Text Indented"/>
    <w:aliases w:val="ti"/>
    <w:basedOn w:val="Text"/>
    <w:uiPriority w:val="99"/>
    <w:rsid w:val="00C53147"/>
    <w:pPr>
      <w:ind w:left="360" w:right="360"/>
    </w:pPr>
  </w:style>
  <w:style w:type="paragraph" w:customStyle="1" w:styleId="BulletedList2">
    <w:name w:val="Bulleted List 2"/>
    <w:aliases w:val="bl2"/>
    <w:uiPriority w:val="99"/>
    <w:rsid w:val="00C53147"/>
    <w:pPr>
      <w:numPr>
        <w:numId w:val="2"/>
      </w:numPr>
      <w:spacing w:before="60" w:after="60" w:line="220" w:lineRule="exact"/>
    </w:pPr>
    <w:rPr>
      <w:rFonts w:ascii="Arial" w:hAnsi="Arial"/>
      <w:color w:val="000000"/>
      <w:sz w:val="20"/>
      <w:szCs w:val="20"/>
    </w:rPr>
  </w:style>
  <w:style w:type="paragraph" w:customStyle="1" w:styleId="DefinedTerm">
    <w:name w:val="Defined Term"/>
    <w:aliases w:val="dt"/>
    <w:basedOn w:val="Text"/>
    <w:next w:val="Definition"/>
    <w:uiPriority w:val="99"/>
    <w:rsid w:val="00C53147"/>
    <w:pPr>
      <w:spacing w:after="0"/>
    </w:pPr>
  </w:style>
  <w:style w:type="paragraph" w:customStyle="1" w:styleId="Definition">
    <w:name w:val="Definition"/>
    <w:aliases w:val="d"/>
    <w:basedOn w:val="Text"/>
    <w:next w:val="DefinedTerm"/>
    <w:uiPriority w:val="99"/>
    <w:rsid w:val="00C53147"/>
    <w:pPr>
      <w:spacing w:before="0"/>
      <w:ind w:left="360"/>
    </w:pPr>
  </w:style>
  <w:style w:type="paragraph" w:customStyle="1" w:styleId="NumberedList1">
    <w:name w:val="Numbered List 1"/>
    <w:aliases w:val="nl1"/>
    <w:uiPriority w:val="99"/>
    <w:rsid w:val="00C53147"/>
    <w:pPr>
      <w:numPr>
        <w:numId w:val="24"/>
      </w:numPr>
      <w:spacing w:before="60" w:after="60" w:line="220" w:lineRule="exact"/>
    </w:pPr>
    <w:rPr>
      <w:rFonts w:ascii="Arial" w:hAnsi="Arial"/>
      <w:color w:val="000000"/>
      <w:sz w:val="20"/>
      <w:szCs w:val="20"/>
    </w:rPr>
  </w:style>
  <w:style w:type="paragraph" w:customStyle="1" w:styleId="GlueLinkText">
    <w:name w:val="Glue Link Text"/>
    <w:aliases w:val="glt"/>
    <w:basedOn w:val="Text"/>
    <w:next w:val="Text"/>
    <w:uiPriority w:val="99"/>
    <w:rsid w:val="00C53147"/>
  </w:style>
  <w:style w:type="paragraph" w:customStyle="1" w:styleId="IndexTag">
    <w:name w:val="Index Tag"/>
    <w:aliases w:val="it"/>
    <w:basedOn w:val="Text"/>
    <w:uiPriority w:val="99"/>
    <w:rsid w:val="00C53147"/>
    <w:pPr>
      <w:spacing w:after="0"/>
    </w:pPr>
    <w:rPr>
      <w:b/>
      <w:vanish/>
      <w:color w:val="008000"/>
    </w:rPr>
  </w:style>
  <w:style w:type="paragraph" w:styleId="Header">
    <w:name w:val="header"/>
    <w:aliases w:val="h"/>
    <w:basedOn w:val="Normal"/>
    <w:link w:val="HeaderChar"/>
    <w:uiPriority w:val="99"/>
    <w:rsid w:val="00C53147"/>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C53147"/>
    <w:rPr>
      <w:rFonts w:ascii="Verdana" w:hAnsi="Verdana"/>
      <w:color w:val="000000"/>
      <w:sz w:val="14"/>
      <w:szCs w:val="20"/>
    </w:rPr>
  </w:style>
  <w:style w:type="paragraph" w:customStyle="1" w:styleId="LabelforProcedures">
    <w:name w:val="Label for Procedures"/>
    <w:aliases w:val="lp"/>
    <w:basedOn w:val="Label"/>
    <w:next w:val="NumberedList1"/>
    <w:uiPriority w:val="99"/>
    <w:rsid w:val="00C53147"/>
  </w:style>
  <w:style w:type="paragraph" w:customStyle="1" w:styleId="Copyright">
    <w:name w:val="Copyright"/>
    <w:aliases w:val="copy"/>
    <w:uiPriority w:val="99"/>
    <w:rsid w:val="00C53147"/>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C53147"/>
    <w:pPr>
      <w:spacing w:line="180" w:lineRule="exact"/>
      <w:ind w:left="180" w:hanging="180"/>
    </w:pPr>
    <w:rPr>
      <w:sz w:val="16"/>
    </w:rPr>
  </w:style>
  <w:style w:type="paragraph" w:styleId="IndexHeading">
    <w:name w:val="index heading"/>
    <w:aliases w:val="ih"/>
    <w:basedOn w:val="Heading1"/>
    <w:next w:val="Index1"/>
    <w:uiPriority w:val="99"/>
    <w:semiHidden/>
    <w:rsid w:val="00C53147"/>
    <w:pPr>
      <w:spacing w:line="360" w:lineRule="exact"/>
      <w:outlineLvl w:val="8"/>
    </w:pPr>
    <w:rPr>
      <w:sz w:val="32"/>
    </w:rPr>
  </w:style>
  <w:style w:type="paragraph" w:customStyle="1" w:styleId="SolutionType">
    <w:name w:val="Solution Type"/>
    <w:uiPriority w:val="99"/>
    <w:rsid w:val="00C53147"/>
    <w:pPr>
      <w:spacing w:before="240" w:after="120"/>
    </w:pPr>
    <w:rPr>
      <w:rFonts w:ascii="Arial" w:hAnsi="Arial"/>
      <w:b/>
      <w:color w:val="000000"/>
      <w:sz w:val="44"/>
      <w:szCs w:val="36"/>
    </w:rPr>
  </w:style>
  <w:style w:type="character" w:styleId="PageNumber">
    <w:name w:val="page number"/>
    <w:aliases w:val="pn"/>
    <w:basedOn w:val="DefaultParagraphFont"/>
    <w:uiPriority w:val="99"/>
    <w:rsid w:val="00C53147"/>
    <w:rPr>
      <w:rFonts w:ascii="Verdana" w:hAnsi="Verdana" w:cs="Times New Roman"/>
      <w:color w:val="000000"/>
    </w:rPr>
  </w:style>
  <w:style w:type="paragraph" w:customStyle="1" w:styleId="PrintMSCorp">
    <w:name w:val="Print MS Corp"/>
    <w:aliases w:val="pms"/>
    <w:next w:val="Text"/>
    <w:uiPriority w:val="99"/>
    <w:rsid w:val="00C53147"/>
    <w:pPr>
      <w:framePr w:w="2880" w:hSpace="180" w:vSpace="180" w:wrap="around" w:hAnchor="text" w:x="6081" w:yAlign="bottom"/>
      <w:spacing w:line="280" w:lineRule="exact"/>
      <w:jc w:val="right"/>
    </w:pPr>
    <w:rPr>
      <w:rFonts w:ascii="Microsoft Logo 95" w:hAnsi="Microsoft Logo 95"/>
      <w:noProof/>
      <w:color w:val="000000"/>
      <w:sz w:val="24"/>
      <w:szCs w:val="20"/>
    </w:rPr>
  </w:style>
  <w:style w:type="paragraph" w:customStyle="1" w:styleId="Slugline">
    <w:name w:val="Slugline"/>
    <w:aliases w:val="slug"/>
    <w:uiPriority w:val="99"/>
    <w:rsid w:val="00C53147"/>
    <w:pPr>
      <w:framePr w:h="900" w:hRule="exact" w:hSpace="180" w:vSpace="180" w:wrap="around" w:vAnchor="page" w:hAnchor="margin" w:y="14601"/>
      <w:spacing w:line="180" w:lineRule="exact"/>
    </w:pPr>
    <w:rPr>
      <w:rFonts w:ascii="Verdana" w:hAnsi="Verdana"/>
      <w:noProof/>
      <w:color w:val="000000"/>
      <w:sz w:val="14"/>
      <w:szCs w:val="20"/>
    </w:rPr>
  </w:style>
  <w:style w:type="paragraph" w:styleId="TOC1">
    <w:name w:val="toc 1"/>
    <w:aliases w:val="toc1"/>
    <w:basedOn w:val="Normal"/>
    <w:autoRedefine/>
    <w:uiPriority w:val="39"/>
    <w:rsid w:val="00C53147"/>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C53147"/>
    <w:pPr>
      <w:ind w:left="360"/>
    </w:pPr>
    <w:rPr>
      <w:b w:val="0"/>
    </w:rPr>
  </w:style>
  <w:style w:type="paragraph" w:styleId="TOC3">
    <w:name w:val="toc 3"/>
    <w:aliases w:val="toc3"/>
    <w:basedOn w:val="TOC2"/>
    <w:uiPriority w:val="99"/>
    <w:rsid w:val="00C53147"/>
    <w:pPr>
      <w:ind w:left="720"/>
    </w:pPr>
  </w:style>
  <w:style w:type="paragraph" w:styleId="TOC4">
    <w:name w:val="toc 4"/>
    <w:aliases w:val="toc4"/>
    <w:basedOn w:val="TOC2"/>
    <w:uiPriority w:val="99"/>
    <w:rsid w:val="00C53147"/>
    <w:pPr>
      <w:ind w:left="1080"/>
    </w:pPr>
  </w:style>
  <w:style w:type="paragraph" w:styleId="Index2">
    <w:name w:val="index 2"/>
    <w:aliases w:val="idx2"/>
    <w:basedOn w:val="Index1"/>
    <w:uiPriority w:val="99"/>
    <w:semiHidden/>
    <w:rsid w:val="00C53147"/>
    <w:pPr>
      <w:ind w:left="540"/>
    </w:pPr>
  </w:style>
  <w:style w:type="paragraph" w:styleId="Index3">
    <w:name w:val="index 3"/>
    <w:aliases w:val="idx3"/>
    <w:basedOn w:val="Index1"/>
    <w:uiPriority w:val="99"/>
    <w:semiHidden/>
    <w:rsid w:val="00C53147"/>
    <w:pPr>
      <w:ind w:left="900"/>
    </w:pPr>
  </w:style>
  <w:style w:type="character" w:customStyle="1" w:styleId="Bold">
    <w:name w:val="Bold"/>
    <w:aliases w:val="b"/>
    <w:basedOn w:val="DefaultParagraphFont"/>
    <w:uiPriority w:val="99"/>
    <w:rsid w:val="00C53147"/>
    <w:rPr>
      <w:rFonts w:cs="Times New Roman"/>
      <w:b/>
    </w:rPr>
  </w:style>
  <w:style w:type="character" w:customStyle="1" w:styleId="MultilanguageMarkerAuto">
    <w:name w:val="Multilanguage Marker Auto"/>
    <w:aliases w:val="mma"/>
    <w:basedOn w:val="DefaultParagraphFont"/>
    <w:uiPriority w:val="99"/>
    <w:rsid w:val="00C53147"/>
    <w:rPr>
      <w:rFonts w:ascii="Times New Roman" w:hAnsi="Times New Roman" w:cs="Times New Roman"/>
      <w:color w:val="000000"/>
      <w:sz w:val="16"/>
    </w:rPr>
  </w:style>
  <w:style w:type="character" w:customStyle="1" w:styleId="BoldItalic">
    <w:name w:val="Bold Italic"/>
    <w:aliases w:val="bi"/>
    <w:basedOn w:val="DefaultParagraphFont"/>
    <w:uiPriority w:val="99"/>
    <w:rsid w:val="00C53147"/>
    <w:rPr>
      <w:rFonts w:cs="Times New Roman"/>
      <w:b/>
      <w:i/>
    </w:rPr>
  </w:style>
  <w:style w:type="paragraph" w:customStyle="1" w:styleId="MultilanguageMarkerExplicitBegin">
    <w:name w:val="Multilanguage Marker Explicit Begin"/>
    <w:aliases w:val="mmeb"/>
    <w:basedOn w:val="Text"/>
    <w:uiPriority w:val="99"/>
    <w:rsid w:val="00C53147"/>
    <w:rPr>
      <w:sz w:val="16"/>
    </w:rPr>
  </w:style>
  <w:style w:type="paragraph" w:customStyle="1" w:styleId="MultilanguageMarkerExplicitEnd">
    <w:name w:val="Multilanguage Marker Explicit End"/>
    <w:aliases w:val="mmee"/>
    <w:basedOn w:val="MultilanguageMarkerExplicitBegin"/>
    <w:uiPriority w:val="99"/>
    <w:rsid w:val="00C53147"/>
  </w:style>
  <w:style w:type="character" w:customStyle="1" w:styleId="CodeFeaturedElement">
    <w:name w:val="Code Featured Element"/>
    <w:aliases w:val="cfe"/>
    <w:basedOn w:val="DefaultParagraphFont"/>
    <w:uiPriority w:val="99"/>
    <w:rsid w:val="00C53147"/>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C5314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C53147"/>
  </w:style>
  <w:style w:type="character" w:customStyle="1" w:styleId="CommentTextChar">
    <w:name w:val="Comment Text Char"/>
    <w:aliases w:val="ct Char,Used by Word for text of author queries Char"/>
    <w:basedOn w:val="TextChar"/>
    <w:link w:val="CommentText"/>
    <w:uiPriority w:val="99"/>
    <w:semiHidden/>
    <w:locked/>
    <w:rsid w:val="00C53147"/>
    <w:rPr>
      <w:rFonts w:ascii="Arial" w:hAnsi="Arial"/>
      <w:color w:val="000000"/>
      <w:sz w:val="20"/>
      <w:szCs w:val="20"/>
    </w:rPr>
  </w:style>
  <w:style w:type="character" w:customStyle="1" w:styleId="Italic">
    <w:name w:val="Italic"/>
    <w:aliases w:val="i"/>
    <w:basedOn w:val="DefaultParagraphFont"/>
    <w:uiPriority w:val="99"/>
    <w:rsid w:val="00C53147"/>
    <w:rPr>
      <w:rFonts w:cs="Times New Roman"/>
      <w:i/>
    </w:rPr>
  </w:style>
  <w:style w:type="paragraph" w:customStyle="1" w:styleId="ChapterTitle">
    <w:name w:val="Chapter Title"/>
    <w:aliases w:val="ch"/>
    <w:basedOn w:val="Normal"/>
    <w:next w:val="Heading1"/>
    <w:uiPriority w:val="99"/>
    <w:rsid w:val="00C5314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C53147"/>
    <w:rPr>
      <w:rFonts w:cs="Times New Roman"/>
      <w:strike/>
    </w:rPr>
  </w:style>
  <w:style w:type="character" w:customStyle="1" w:styleId="Subscript">
    <w:name w:val="Subscript"/>
    <w:aliases w:val="sub"/>
    <w:basedOn w:val="DefaultParagraphFont"/>
    <w:uiPriority w:val="99"/>
    <w:rsid w:val="00C53147"/>
    <w:rPr>
      <w:rFonts w:cs="Times New Roman"/>
      <w:vertAlign w:val="subscript"/>
    </w:rPr>
  </w:style>
  <w:style w:type="character" w:customStyle="1" w:styleId="Superscript">
    <w:name w:val="Superscript"/>
    <w:aliases w:val="sup"/>
    <w:basedOn w:val="DefaultParagraphFont"/>
    <w:uiPriority w:val="99"/>
    <w:rsid w:val="00C53147"/>
    <w:rPr>
      <w:rFonts w:cs="Times New Roman"/>
      <w:vertAlign w:val="superscript"/>
    </w:rPr>
  </w:style>
  <w:style w:type="paragraph" w:customStyle="1" w:styleId="FigureImageMapPlaceholder">
    <w:name w:val="Figure Image Map Placeholder"/>
    <w:aliases w:val="fimp"/>
    <w:basedOn w:val="Figure"/>
    <w:uiPriority w:val="99"/>
    <w:rsid w:val="00C5314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C5314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C53147"/>
    <w:pPr>
      <w:ind w:left="800"/>
    </w:pPr>
  </w:style>
  <w:style w:type="paragraph" w:styleId="TOC7">
    <w:name w:val="toc 7"/>
    <w:basedOn w:val="Normal"/>
    <w:next w:val="Normal"/>
    <w:autoRedefine/>
    <w:uiPriority w:val="99"/>
    <w:rsid w:val="00C53147"/>
    <w:pPr>
      <w:ind w:left="960"/>
    </w:pPr>
  </w:style>
  <w:style w:type="paragraph" w:styleId="TOC8">
    <w:name w:val="toc 8"/>
    <w:basedOn w:val="Normal"/>
    <w:next w:val="Normal"/>
    <w:autoRedefine/>
    <w:uiPriority w:val="99"/>
    <w:rsid w:val="00C53147"/>
    <w:pPr>
      <w:ind w:left="1120"/>
    </w:pPr>
  </w:style>
  <w:style w:type="paragraph" w:styleId="TOC9">
    <w:name w:val="toc 9"/>
    <w:basedOn w:val="Normal"/>
    <w:next w:val="Normal"/>
    <w:autoRedefine/>
    <w:uiPriority w:val="99"/>
    <w:rsid w:val="00C53147"/>
    <w:pPr>
      <w:ind w:left="1280"/>
    </w:pPr>
  </w:style>
  <w:style w:type="character" w:customStyle="1" w:styleId="ALT">
    <w:name w:val="ALT"/>
    <w:basedOn w:val="HTML"/>
    <w:uiPriority w:val="99"/>
    <w:rsid w:val="00C53147"/>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C53147"/>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C53147"/>
    <w:rPr>
      <w:rFonts w:cs="Times New Roman"/>
      <w:color w:val="0000FF"/>
      <w:u w:val="single"/>
    </w:rPr>
  </w:style>
  <w:style w:type="paragraph" w:styleId="BodyText">
    <w:name w:val="Body Text"/>
    <w:basedOn w:val="Normal"/>
    <w:link w:val="BodyTextChar"/>
    <w:uiPriority w:val="99"/>
    <w:rsid w:val="00C53147"/>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C53147"/>
    <w:rPr>
      <w:sz w:val="24"/>
      <w:szCs w:val="20"/>
    </w:rPr>
  </w:style>
  <w:style w:type="paragraph" w:styleId="BalloonText">
    <w:name w:val="Balloon Text"/>
    <w:basedOn w:val="Normal"/>
    <w:link w:val="BalloonTextChar"/>
    <w:uiPriority w:val="99"/>
    <w:semiHidden/>
    <w:rsid w:val="00C53147"/>
    <w:rPr>
      <w:rFonts w:ascii="Tahoma" w:hAnsi="Tahoma" w:cs="Tahoma"/>
      <w:szCs w:val="16"/>
    </w:rPr>
  </w:style>
  <w:style w:type="character" w:customStyle="1" w:styleId="BalloonTextChar">
    <w:name w:val="Balloon Text Char"/>
    <w:basedOn w:val="DefaultParagraphFont"/>
    <w:link w:val="BalloonText"/>
    <w:uiPriority w:val="99"/>
    <w:semiHidden/>
    <w:locked/>
    <w:rsid w:val="00C53147"/>
    <w:rPr>
      <w:rFonts w:ascii="Tahoma" w:hAnsi="Tahoma" w:cs="Tahoma"/>
      <w:b/>
      <w:color w:val="FF00FF"/>
      <w:sz w:val="16"/>
      <w:szCs w:val="16"/>
    </w:rPr>
  </w:style>
  <w:style w:type="character" w:customStyle="1" w:styleId="TextChar">
    <w:name w:val="Text Char"/>
    <w:aliases w:val="t Char"/>
    <w:basedOn w:val="DefaultParagraphFont"/>
    <w:link w:val="Text"/>
    <w:locked/>
    <w:rsid w:val="00C53147"/>
    <w:rPr>
      <w:rFonts w:ascii="Arial" w:hAnsi="Arial"/>
      <w:color w:val="000000"/>
      <w:sz w:val="20"/>
      <w:szCs w:val="20"/>
    </w:rPr>
  </w:style>
  <w:style w:type="paragraph" w:customStyle="1" w:styleId="WSSLogo">
    <w:name w:val="WSSLogo"/>
    <w:basedOn w:val="Figure"/>
    <w:uiPriority w:val="99"/>
    <w:rsid w:val="00C53147"/>
    <w:pPr>
      <w:jc w:val="right"/>
    </w:pPr>
  </w:style>
  <w:style w:type="paragraph" w:customStyle="1" w:styleId="SolutionTitle">
    <w:name w:val="Solution Title"/>
    <w:aliases w:val="st"/>
    <w:basedOn w:val="Text"/>
    <w:link w:val="SolutionTitleChar"/>
    <w:rsid w:val="00C53147"/>
    <w:pPr>
      <w:spacing w:before="240" w:line="440" w:lineRule="exact"/>
    </w:pPr>
    <w:rPr>
      <w:b/>
      <w:sz w:val="44"/>
      <w:szCs w:val="36"/>
    </w:rPr>
  </w:style>
  <w:style w:type="paragraph" w:customStyle="1" w:styleId="SolutionGroup">
    <w:name w:val="Solution Group"/>
    <w:aliases w:val="sg"/>
    <w:basedOn w:val="Text"/>
    <w:uiPriority w:val="99"/>
    <w:rsid w:val="00C53147"/>
    <w:pPr>
      <w:spacing w:before="0" w:after="0" w:line="560" w:lineRule="exact"/>
    </w:pPr>
    <w:rPr>
      <w:rFonts w:ascii="Segoe" w:hAnsi="Segoe"/>
      <w:b/>
      <w:sz w:val="52"/>
      <w:szCs w:val="52"/>
    </w:rPr>
  </w:style>
  <w:style w:type="paragraph" w:customStyle="1" w:styleId="SolutionDescriptor">
    <w:name w:val="Solution Descriptor"/>
    <w:aliases w:val="sd"/>
    <w:basedOn w:val="Text"/>
    <w:rsid w:val="00C53147"/>
    <w:pPr>
      <w:spacing w:before="240" w:after="120"/>
    </w:pPr>
    <w:rPr>
      <w:sz w:val="32"/>
      <w:szCs w:val="32"/>
    </w:rPr>
  </w:style>
  <w:style w:type="paragraph" w:styleId="DocumentMap">
    <w:name w:val="Document Map"/>
    <w:basedOn w:val="Normal"/>
    <w:link w:val="DocumentMapChar"/>
    <w:uiPriority w:val="99"/>
    <w:semiHidden/>
    <w:rsid w:val="00C5314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53147"/>
    <w:rPr>
      <w:rFonts w:ascii="Tahoma" w:hAnsi="Tahoma" w:cs="Tahoma"/>
      <w:b/>
      <w:color w:val="FF00FF"/>
      <w:sz w:val="20"/>
      <w:szCs w:val="20"/>
      <w:shd w:val="clear" w:color="auto" w:fill="000080"/>
    </w:rPr>
  </w:style>
  <w:style w:type="paragraph" w:styleId="CommentSubject">
    <w:name w:val="annotation subject"/>
    <w:basedOn w:val="CommentText"/>
    <w:next w:val="CommentText"/>
    <w:link w:val="CommentSubjectChar"/>
    <w:uiPriority w:val="99"/>
    <w:rsid w:val="00C53147"/>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C53147"/>
    <w:rPr>
      <w:rFonts w:ascii="Verdana" w:hAnsi="Verdana"/>
      <w:b/>
      <w:bCs/>
      <w:color w:val="FF00FF"/>
      <w:sz w:val="20"/>
      <w:szCs w:val="20"/>
    </w:rPr>
  </w:style>
  <w:style w:type="paragraph" w:styleId="NoSpacing">
    <w:name w:val="No Spacing"/>
    <w:uiPriority w:val="99"/>
    <w:qFormat/>
    <w:rsid w:val="00C53147"/>
    <w:rPr>
      <w:rFonts w:ascii="Calibri" w:hAnsi="Calibri"/>
    </w:rPr>
  </w:style>
  <w:style w:type="paragraph" w:styleId="ListParagraph">
    <w:name w:val="List Paragraph"/>
    <w:basedOn w:val="Normal"/>
    <w:uiPriority w:val="99"/>
    <w:qFormat/>
    <w:rsid w:val="00C53147"/>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C53147"/>
    <w:rPr>
      <w:rFonts w:ascii="Calibri" w:hAnsi="Calibri" w:cs="Times New Roman"/>
      <w:lang w:val="en-US" w:eastAsia="en-US" w:bidi="ar-SA"/>
    </w:rPr>
  </w:style>
  <w:style w:type="paragraph" w:styleId="NormalWeb">
    <w:name w:val="Normal (Web)"/>
    <w:basedOn w:val="Normal"/>
    <w:uiPriority w:val="99"/>
    <w:rsid w:val="00C53147"/>
    <w:pPr>
      <w:spacing w:before="0" w:after="0" w:line="336" w:lineRule="auto"/>
    </w:pPr>
    <w:rPr>
      <w:b w:val="0"/>
      <w:color w:val="auto"/>
      <w:sz w:val="17"/>
      <w:szCs w:val="17"/>
    </w:rPr>
  </w:style>
  <w:style w:type="table" w:styleId="TableGrid">
    <w:name w:val="Table Grid"/>
    <w:basedOn w:val="TableNormal"/>
    <w:uiPriority w:val="99"/>
    <w:rsid w:val="00C53147"/>
    <w:pPr>
      <w:spacing w:before="60" w:after="60" w:line="22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53147"/>
    <w:rPr>
      <w:rFonts w:cs="Times New Roman"/>
      <w:color w:val="606420"/>
      <w:u w:val="single"/>
    </w:rPr>
  </w:style>
  <w:style w:type="paragraph" w:styleId="Revision">
    <w:name w:val="Revision"/>
    <w:hidden/>
    <w:uiPriority w:val="99"/>
    <w:semiHidden/>
    <w:rsid w:val="00C53147"/>
    <w:rPr>
      <w:rFonts w:ascii="Verdana" w:hAnsi="Verdana"/>
      <w:b/>
      <w:color w:val="FF00FF"/>
      <w:sz w:val="16"/>
      <w:szCs w:val="20"/>
    </w:rPr>
  </w:style>
  <w:style w:type="paragraph" w:customStyle="1" w:styleId="Normal-1">
    <w:name w:val="Normal-1"/>
    <w:basedOn w:val="Text"/>
    <w:link w:val="Normal-1Char"/>
    <w:uiPriority w:val="99"/>
    <w:rsid w:val="00C53147"/>
  </w:style>
  <w:style w:type="character" w:customStyle="1" w:styleId="Normal-1Char">
    <w:name w:val="Normal-1 Char"/>
    <w:basedOn w:val="TextChar"/>
    <w:link w:val="Normal-1"/>
    <w:uiPriority w:val="99"/>
    <w:locked/>
    <w:rsid w:val="00C53147"/>
    <w:rPr>
      <w:rFonts w:ascii="Arial" w:hAnsi="Arial"/>
      <w:color w:val="000000"/>
      <w:sz w:val="20"/>
      <w:szCs w:val="20"/>
    </w:rPr>
  </w:style>
  <w:style w:type="paragraph" w:customStyle="1" w:styleId="BulletIndent">
    <w:name w:val="Bullet Indent"/>
    <w:basedOn w:val="Normal"/>
    <w:uiPriority w:val="99"/>
    <w:rsid w:val="00C53147"/>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C53147"/>
    <w:rPr>
      <w:rFonts w:ascii="Calibri" w:hAnsi="Calibri" w:cs="Calibri"/>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C53147"/>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C53147"/>
    <w:pPr>
      <w:spacing w:before="60" w:after="60" w:line="220" w:lineRule="exact"/>
    </w:pPr>
    <w:rPr>
      <w:rFonts w:ascii="Verdana" w:hAnsi="Verdana"/>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C53147"/>
    <w:pPr>
      <w:spacing w:before="60" w:after="60" w:line="220" w:lineRule="exact"/>
    </w:pPr>
    <w:rPr>
      <w:rFonts w:ascii="Verdana" w:hAnsi="Verdana"/>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C53147"/>
    <w:rPr>
      <w:rFonts w:cs="Times New Roman"/>
      <w:b/>
      <w:bCs/>
    </w:rPr>
  </w:style>
  <w:style w:type="paragraph" w:customStyle="1" w:styleId="Default">
    <w:name w:val="Default"/>
    <w:uiPriority w:val="99"/>
    <w:rsid w:val="00C53147"/>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3147"/>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C53147"/>
    <w:rPr>
      <w:rFonts w:ascii="Arial" w:hAnsi="Arial"/>
      <w:b/>
      <w:color w:val="000000"/>
      <w:sz w:val="20"/>
      <w:szCs w:val="21"/>
    </w:rPr>
  </w:style>
  <w:style w:type="character" w:customStyle="1" w:styleId="BulletedList1Char">
    <w:name w:val="Bulleted List 1 Char"/>
    <w:aliases w:val="bl1 Char"/>
    <w:basedOn w:val="DefaultParagraphFont"/>
    <w:link w:val="BulletedList1"/>
    <w:uiPriority w:val="99"/>
    <w:locked/>
    <w:rsid w:val="00C53147"/>
    <w:rPr>
      <w:rFonts w:ascii="Arial" w:hAnsi="Arial"/>
      <w:color w:val="000000"/>
      <w:sz w:val="20"/>
      <w:szCs w:val="20"/>
    </w:rPr>
  </w:style>
  <w:style w:type="character" w:styleId="IntenseEmphasis">
    <w:name w:val="Intense Emphasis"/>
    <w:basedOn w:val="DefaultParagraphFont"/>
    <w:uiPriority w:val="99"/>
    <w:qFormat/>
    <w:rsid w:val="00C53147"/>
    <w:rPr>
      <w:rFonts w:cs="Times New Roman"/>
      <w:b/>
      <w:bCs/>
      <w:i/>
      <w:iCs/>
      <w:color w:val="4F81BD"/>
    </w:rPr>
  </w:style>
  <w:style w:type="paragraph" w:customStyle="1" w:styleId="xmsonormal">
    <w:name w:val="x_msonormal"/>
    <w:basedOn w:val="Normal"/>
    <w:uiPriority w:val="99"/>
    <w:rsid w:val="0070090C"/>
    <w:pPr>
      <w:spacing w:before="100" w:beforeAutospacing="1" w:after="100" w:afterAutospacing="1" w:line="240" w:lineRule="auto"/>
    </w:pPr>
    <w:rPr>
      <w:rFonts w:ascii="Times New Roman" w:hAnsi="Times New Roman"/>
      <w:sz w:val="24"/>
      <w:szCs w:val="24"/>
    </w:rPr>
  </w:style>
  <w:style w:type="paragraph" w:customStyle="1" w:styleId="xtext">
    <w:name w:val="x_text"/>
    <w:basedOn w:val="Normal"/>
    <w:uiPriority w:val="99"/>
    <w:rsid w:val="0070090C"/>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99"/>
    <w:qFormat/>
    <w:locked/>
    <w:rsid w:val="00C53147"/>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C53147"/>
    <w:pPr>
      <w:numPr>
        <w:numId w:val="40"/>
      </w:numPr>
    </w:pPr>
  </w:style>
  <w:style w:type="character" w:customStyle="1" w:styleId="SolutionTitleChar">
    <w:name w:val="Solution Title Char"/>
    <w:aliases w:val="st Char"/>
    <w:basedOn w:val="TextChar"/>
    <w:link w:val="SolutionTitle"/>
    <w:rsid w:val="00196FEC"/>
    <w:rPr>
      <w:rFonts w:ascii="Arial" w:hAnsi="Arial"/>
      <w:b/>
      <w:color w:val="000000"/>
      <w:sz w:val="44"/>
      <w:szCs w:val="36"/>
    </w:rPr>
  </w:style>
  <w:style w:type="character" w:customStyle="1" w:styleId="pagetitle1">
    <w:name w:val="pagetitle1"/>
    <w:basedOn w:val="DefaultParagraphFont"/>
    <w:rsid w:val="00FE5670"/>
    <w:rPr>
      <w:rFonts w:ascii="Tahoma" w:hAnsi="Tahoma" w:cs="Tahoma" w:hint="default"/>
      <w:b/>
      <w:bCs/>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533">
      <w:bodyDiv w:val="1"/>
      <w:marLeft w:val="0"/>
      <w:marRight w:val="0"/>
      <w:marTop w:val="0"/>
      <w:marBottom w:val="0"/>
      <w:divBdr>
        <w:top w:val="none" w:sz="0" w:space="0" w:color="auto"/>
        <w:left w:val="none" w:sz="0" w:space="0" w:color="auto"/>
        <w:bottom w:val="none" w:sz="0" w:space="0" w:color="auto"/>
        <w:right w:val="none" w:sz="0" w:space="0" w:color="auto"/>
      </w:divBdr>
    </w:div>
    <w:div w:id="212693617">
      <w:bodyDiv w:val="1"/>
      <w:marLeft w:val="0"/>
      <w:marRight w:val="0"/>
      <w:marTop w:val="0"/>
      <w:marBottom w:val="0"/>
      <w:divBdr>
        <w:top w:val="none" w:sz="0" w:space="0" w:color="auto"/>
        <w:left w:val="none" w:sz="0" w:space="0" w:color="auto"/>
        <w:bottom w:val="none" w:sz="0" w:space="0" w:color="auto"/>
        <w:right w:val="none" w:sz="0" w:space="0" w:color="auto"/>
      </w:divBdr>
    </w:div>
    <w:div w:id="448747752">
      <w:bodyDiv w:val="1"/>
      <w:marLeft w:val="0"/>
      <w:marRight w:val="0"/>
      <w:marTop w:val="0"/>
      <w:marBottom w:val="0"/>
      <w:divBdr>
        <w:top w:val="none" w:sz="0" w:space="0" w:color="auto"/>
        <w:left w:val="none" w:sz="0" w:space="0" w:color="auto"/>
        <w:bottom w:val="none" w:sz="0" w:space="0" w:color="auto"/>
        <w:right w:val="none" w:sz="0" w:space="0" w:color="auto"/>
      </w:divBdr>
    </w:div>
    <w:div w:id="524944952">
      <w:bodyDiv w:val="1"/>
      <w:marLeft w:val="0"/>
      <w:marRight w:val="0"/>
      <w:marTop w:val="0"/>
      <w:marBottom w:val="0"/>
      <w:divBdr>
        <w:top w:val="none" w:sz="0" w:space="0" w:color="auto"/>
        <w:left w:val="none" w:sz="0" w:space="0" w:color="auto"/>
        <w:bottom w:val="none" w:sz="0" w:space="0" w:color="auto"/>
        <w:right w:val="none" w:sz="0" w:space="0" w:color="auto"/>
      </w:divBdr>
    </w:div>
    <w:div w:id="529340348">
      <w:bodyDiv w:val="1"/>
      <w:marLeft w:val="0"/>
      <w:marRight w:val="0"/>
      <w:marTop w:val="0"/>
      <w:marBottom w:val="0"/>
      <w:divBdr>
        <w:top w:val="none" w:sz="0" w:space="0" w:color="auto"/>
        <w:left w:val="none" w:sz="0" w:space="0" w:color="auto"/>
        <w:bottom w:val="none" w:sz="0" w:space="0" w:color="auto"/>
        <w:right w:val="none" w:sz="0" w:space="0" w:color="auto"/>
      </w:divBdr>
    </w:div>
    <w:div w:id="599725976">
      <w:bodyDiv w:val="1"/>
      <w:marLeft w:val="0"/>
      <w:marRight w:val="0"/>
      <w:marTop w:val="0"/>
      <w:marBottom w:val="0"/>
      <w:divBdr>
        <w:top w:val="none" w:sz="0" w:space="0" w:color="auto"/>
        <w:left w:val="none" w:sz="0" w:space="0" w:color="auto"/>
        <w:bottom w:val="none" w:sz="0" w:space="0" w:color="auto"/>
        <w:right w:val="none" w:sz="0" w:space="0" w:color="auto"/>
      </w:divBdr>
    </w:div>
    <w:div w:id="820535412">
      <w:marLeft w:val="0"/>
      <w:marRight w:val="0"/>
      <w:marTop w:val="0"/>
      <w:marBottom w:val="0"/>
      <w:divBdr>
        <w:top w:val="none" w:sz="0" w:space="0" w:color="auto"/>
        <w:left w:val="none" w:sz="0" w:space="0" w:color="auto"/>
        <w:bottom w:val="none" w:sz="0" w:space="0" w:color="auto"/>
        <w:right w:val="none" w:sz="0" w:space="0" w:color="auto"/>
      </w:divBdr>
      <w:divsChild>
        <w:div w:id="820535417">
          <w:marLeft w:val="0"/>
          <w:marRight w:val="0"/>
          <w:marTop w:val="0"/>
          <w:marBottom w:val="0"/>
          <w:divBdr>
            <w:top w:val="none" w:sz="0" w:space="0" w:color="auto"/>
            <w:left w:val="none" w:sz="0" w:space="0" w:color="auto"/>
            <w:bottom w:val="none" w:sz="0" w:space="0" w:color="auto"/>
            <w:right w:val="none" w:sz="0" w:space="0" w:color="auto"/>
          </w:divBdr>
        </w:div>
      </w:divsChild>
    </w:div>
    <w:div w:id="820535413">
      <w:marLeft w:val="0"/>
      <w:marRight w:val="0"/>
      <w:marTop w:val="0"/>
      <w:marBottom w:val="0"/>
      <w:divBdr>
        <w:top w:val="none" w:sz="0" w:space="0" w:color="auto"/>
        <w:left w:val="none" w:sz="0" w:space="0" w:color="auto"/>
        <w:bottom w:val="none" w:sz="0" w:space="0" w:color="auto"/>
        <w:right w:val="none" w:sz="0" w:space="0" w:color="auto"/>
      </w:divBdr>
      <w:divsChild>
        <w:div w:id="820535411">
          <w:marLeft w:val="0"/>
          <w:marRight w:val="0"/>
          <w:marTop w:val="0"/>
          <w:marBottom w:val="0"/>
          <w:divBdr>
            <w:top w:val="none" w:sz="0" w:space="0" w:color="auto"/>
            <w:left w:val="none" w:sz="0" w:space="0" w:color="auto"/>
            <w:bottom w:val="none" w:sz="0" w:space="0" w:color="auto"/>
            <w:right w:val="none" w:sz="0" w:space="0" w:color="auto"/>
          </w:divBdr>
          <w:divsChild>
            <w:div w:id="820535429">
              <w:marLeft w:val="0"/>
              <w:marRight w:val="0"/>
              <w:marTop w:val="0"/>
              <w:marBottom w:val="0"/>
              <w:divBdr>
                <w:top w:val="none" w:sz="0" w:space="0" w:color="auto"/>
                <w:left w:val="none" w:sz="0" w:space="0" w:color="auto"/>
                <w:bottom w:val="none" w:sz="0" w:space="0" w:color="auto"/>
                <w:right w:val="none" w:sz="0" w:space="0" w:color="auto"/>
              </w:divBdr>
              <w:divsChild>
                <w:div w:id="820535415">
                  <w:marLeft w:val="0"/>
                  <w:marRight w:val="0"/>
                  <w:marTop w:val="0"/>
                  <w:marBottom w:val="0"/>
                  <w:divBdr>
                    <w:top w:val="none" w:sz="0" w:space="0" w:color="auto"/>
                    <w:left w:val="none" w:sz="0" w:space="0" w:color="auto"/>
                    <w:bottom w:val="none" w:sz="0" w:space="0" w:color="auto"/>
                    <w:right w:val="none" w:sz="0" w:space="0" w:color="auto"/>
                  </w:divBdr>
                  <w:divsChild>
                    <w:div w:id="820535427">
                      <w:marLeft w:val="0"/>
                      <w:marRight w:val="0"/>
                      <w:marTop w:val="0"/>
                      <w:marBottom w:val="0"/>
                      <w:divBdr>
                        <w:top w:val="none" w:sz="0" w:space="0" w:color="auto"/>
                        <w:left w:val="none" w:sz="0" w:space="0" w:color="auto"/>
                        <w:bottom w:val="none" w:sz="0" w:space="0" w:color="auto"/>
                        <w:right w:val="none" w:sz="0" w:space="0" w:color="auto"/>
                      </w:divBdr>
                      <w:divsChild>
                        <w:div w:id="820535419">
                          <w:marLeft w:val="335"/>
                          <w:marRight w:val="335"/>
                          <w:marTop w:val="335"/>
                          <w:marBottom w:val="335"/>
                          <w:divBdr>
                            <w:top w:val="none" w:sz="0" w:space="0" w:color="auto"/>
                            <w:left w:val="none" w:sz="0" w:space="0" w:color="auto"/>
                            <w:bottom w:val="none" w:sz="0" w:space="0" w:color="auto"/>
                            <w:right w:val="none" w:sz="0" w:space="0" w:color="auto"/>
                          </w:divBdr>
                          <w:divsChild>
                            <w:div w:id="820535426">
                              <w:marLeft w:val="0"/>
                              <w:marRight w:val="0"/>
                              <w:marTop w:val="0"/>
                              <w:marBottom w:val="0"/>
                              <w:divBdr>
                                <w:top w:val="none" w:sz="0" w:space="0" w:color="auto"/>
                                <w:left w:val="none" w:sz="0" w:space="0" w:color="auto"/>
                                <w:bottom w:val="none" w:sz="0" w:space="0" w:color="auto"/>
                                <w:right w:val="none" w:sz="0" w:space="0" w:color="auto"/>
                              </w:divBdr>
                              <w:divsChild>
                                <w:div w:id="820535428">
                                  <w:marLeft w:val="0"/>
                                  <w:marRight w:val="0"/>
                                  <w:marTop w:val="0"/>
                                  <w:marBottom w:val="0"/>
                                  <w:divBdr>
                                    <w:top w:val="none" w:sz="0" w:space="0" w:color="auto"/>
                                    <w:left w:val="none" w:sz="0" w:space="0" w:color="auto"/>
                                    <w:bottom w:val="none" w:sz="0" w:space="0" w:color="auto"/>
                                    <w:right w:val="none" w:sz="0" w:space="0" w:color="auto"/>
                                  </w:divBdr>
                                  <w:divsChild>
                                    <w:div w:id="820535420">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535414">
      <w:marLeft w:val="0"/>
      <w:marRight w:val="0"/>
      <w:marTop w:val="0"/>
      <w:marBottom w:val="0"/>
      <w:divBdr>
        <w:top w:val="none" w:sz="0" w:space="0" w:color="auto"/>
        <w:left w:val="none" w:sz="0" w:space="0" w:color="auto"/>
        <w:bottom w:val="none" w:sz="0" w:space="0" w:color="auto"/>
        <w:right w:val="none" w:sz="0" w:space="0" w:color="auto"/>
      </w:divBdr>
      <w:divsChild>
        <w:div w:id="820535416">
          <w:marLeft w:val="0"/>
          <w:marRight w:val="0"/>
          <w:marTop w:val="0"/>
          <w:marBottom w:val="0"/>
          <w:divBdr>
            <w:top w:val="none" w:sz="0" w:space="0" w:color="auto"/>
            <w:left w:val="none" w:sz="0" w:space="0" w:color="auto"/>
            <w:bottom w:val="none" w:sz="0" w:space="0" w:color="auto"/>
            <w:right w:val="none" w:sz="0" w:space="0" w:color="auto"/>
          </w:divBdr>
        </w:div>
      </w:divsChild>
    </w:div>
    <w:div w:id="820535418">
      <w:marLeft w:val="0"/>
      <w:marRight w:val="0"/>
      <w:marTop w:val="0"/>
      <w:marBottom w:val="0"/>
      <w:divBdr>
        <w:top w:val="none" w:sz="0" w:space="0" w:color="auto"/>
        <w:left w:val="none" w:sz="0" w:space="0" w:color="auto"/>
        <w:bottom w:val="none" w:sz="0" w:space="0" w:color="auto"/>
        <w:right w:val="none" w:sz="0" w:space="0" w:color="auto"/>
      </w:divBdr>
    </w:div>
    <w:div w:id="820535421">
      <w:marLeft w:val="0"/>
      <w:marRight w:val="0"/>
      <w:marTop w:val="0"/>
      <w:marBottom w:val="0"/>
      <w:divBdr>
        <w:top w:val="none" w:sz="0" w:space="0" w:color="auto"/>
        <w:left w:val="none" w:sz="0" w:space="0" w:color="auto"/>
        <w:bottom w:val="none" w:sz="0" w:space="0" w:color="auto"/>
        <w:right w:val="none" w:sz="0" w:space="0" w:color="auto"/>
      </w:divBdr>
    </w:div>
    <w:div w:id="820535422">
      <w:marLeft w:val="0"/>
      <w:marRight w:val="0"/>
      <w:marTop w:val="0"/>
      <w:marBottom w:val="0"/>
      <w:divBdr>
        <w:top w:val="none" w:sz="0" w:space="0" w:color="auto"/>
        <w:left w:val="none" w:sz="0" w:space="0" w:color="auto"/>
        <w:bottom w:val="none" w:sz="0" w:space="0" w:color="auto"/>
        <w:right w:val="none" w:sz="0" w:space="0" w:color="auto"/>
      </w:divBdr>
    </w:div>
    <w:div w:id="820535423">
      <w:marLeft w:val="0"/>
      <w:marRight w:val="0"/>
      <w:marTop w:val="0"/>
      <w:marBottom w:val="0"/>
      <w:divBdr>
        <w:top w:val="none" w:sz="0" w:space="0" w:color="auto"/>
        <w:left w:val="none" w:sz="0" w:space="0" w:color="auto"/>
        <w:bottom w:val="none" w:sz="0" w:space="0" w:color="auto"/>
        <w:right w:val="none" w:sz="0" w:space="0" w:color="auto"/>
      </w:divBdr>
    </w:div>
    <w:div w:id="820535425">
      <w:marLeft w:val="0"/>
      <w:marRight w:val="0"/>
      <w:marTop w:val="0"/>
      <w:marBottom w:val="0"/>
      <w:divBdr>
        <w:top w:val="none" w:sz="0" w:space="0" w:color="auto"/>
        <w:left w:val="none" w:sz="0" w:space="0" w:color="auto"/>
        <w:bottom w:val="none" w:sz="0" w:space="0" w:color="auto"/>
        <w:right w:val="none" w:sz="0" w:space="0" w:color="auto"/>
      </w:divBdr>
      <w:divsChild>
        <w:div w:id="820535424">
          <w:marLeft w:val="0"/>
          <w:marRight w:val="0"/>
          <w:marTop w:val="0"/>
          <w:marBottom w:val="0"/>
          <w:divBdr>
            <w:top w:val="none" w:sz="0" w:space="0" w:color="auto"/>
            <w:left w:val="none" w:sz="0" w:space="0" w:color="auto"/>
            <w:bottom w:val="none" w:sz="0" w:space="0" w:color="auto"/>
            <w:right w:val="none" w:sz="0" w:space="0" w:color="auto"/>
          </w:divBdr>
        </w:div>
      </w:divsChild>
    </w:div>
    <w:div w:id="820535430">
      <w:marLeft w:val="0"/>
      <w:marRight w:val="0"/>
      <w:marTop w:val="0"/>
      <w:marBottom w:val="0"/>
      <w:divBdr>
        <w:top w:val="none" w:sz="0" w:space="0" w:color="auto"/>
        <w:left w:val="none" w:sz="0" w:space="0" w:color="auto"/>
        <w:bottom w:val="none" w:sz="0" w:space="0" w:color="auto"/>
        <w:right w:val="none" w:sz="0" w:space="0" w:color="auto"/>
      </w:divBdr>
    </w:div>
    <w:div w:id="820535431">
      <w:marLeft w:val="0"/>
      <w:marRight w:val="0"/>
      <w:marTop w:val="0"/>
      <w:marBottom w:val="0"/>
      <w:divBdr>
        <w:top w:val="none" w:sz="0" w:space="0" w:color="auto"/>
        <w:left w:val="none" w:sz="0" w:space="0" w:color="auto"/>
        <w:bottom w:val="none" w:sz="0" w:space="0" w:color="auto"/>
        <w:right w:val="none" w:sz="0" w:space="0" w:color="auto"/>
      </w:divBdr>
    </w:div>
    <w:div w:id="820535432">
      <w:marLeft w:val="0"/>
      <w:marRight w:val="0"/>
      <w:marTop w:val="0"/>
      <w:marBottom w:val="0"/>
      <w:divBdr>
        <w:top w:val="none" w:sz="0" w:space="0" w:color="auto"/>
        <w:left w:val="none" w:sz="0" w:space="0" w:color="auto"/>
        <w:bottom w:val="none" w:sz="0" w:space="0" w:color="auto"/>
        <w:right w:val="none" w:sz="0" w:space="0" w:color="auto"/>
      </w:divBdr>
    </w:div>
    <w:div w:id="868102973">
      <w:bodyDiv w:val="1"/>
      <w:marLeft w:val="0"/>
      <w:marRight w:val="0"/>
      <w:marTop w:val="0"/>
      <w:marBottom w:val="0"/>
      <w:divBdr>
        <w:top w:val="none" w:sz="0" w:space="0" w:color="auto"/>
        <w:left w:val="none" w:sz="0" w:space="0" w:color="auto"/>
        <w:bottom w:val="none" w:sz="0" w:space="0" w:color="auto"/>
        <w:right w:val="none" w:sz="0" w:space="0" w:color="auto"/>
      </w:divBdr>
    </w:div>
    <w:div w:id="20003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go.microsoft.com/fwlink/?LinkID=147617"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echnet.microsoft.com/en-us/library/dd878502.aspx" TargetMode="External"/><Relationship Id="rId34" Type="http://schemas.openxmlformats.org/officeDocument/2006/relationships/image" Target="file:///C:\Users\a-ruschr\AppData\Local\Microsoft\Windows\Temporary%20Internet%20Files\Content.Outlook\7BUJYV0D\MOF-all.gi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download.microsoft.com/download/9/c/5/9c5b2167-8017-4bae-9fde-d599bac8184a/Perf-tun-srv.docx"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nc/2.5/" TargetMode="External"/><Relationship Id="rId20" Type="http://schemas.openxmlformats.org/officeDocument/2006/relationships/footer" Target="footer4.xml"/><Relationship Id="rId29" Type="http://schemas.openxmlformats.org/officeDocument/2006/relationships/hyperlink" Target="http://technet.microsoft.com/en-us/library/cc759626.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fwlink/?LinkID=147617" TargetMode="External"/><Relationship Id="rId32" Type="http://schemas.openxmlformats.org/officeDocument/2006/relationships/hyperlink" Target="https://www.microsoftelearning.com/eLearning/offerDetail.aspx?offerPriceId=224183" TargetMode="External"/><Relationship Id="rId37" Type="http://schemas.openxmlformats.org/officeDocument/2006/relationships/hyperlink" Target="mailto:ipdfdbk@microsoft.com?subject=IPD%20-%20Print%20Service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60976" TargetMode="External"/><Relationship Id="rId28" Type="http://schemas.openxmlformats.org/officeDocument/2006/relationships/hyperlink" Target="http://download.microsoft.com/download/d/e/7/de76d778-0392-4cb0-b3aa-d7ca202271b5/Print%20Server%20Scalability%20and%20Sizing%20Technical%20Overview%20White%20Paper.doc" TargetMode="External"/><Relationship Id="rId36"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technet.microsoft.com/en-us/windowsserver/dd448602.aspx" TargetMode="External"/><Relationship Id="rId4" Type="http://schemas.openxmlformats.org/officeDocument/2006/relationships/settings" Target="settings.xml"/><Relationship Id="rId9" Type="http://schemas.openxmlformats.org/officeDocument/2006/relationships/hyperlink" Target="http://www.microsoft.com/ipd" TargetMode="External"/><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hyperlink" Target="http://download.microsoft.com/download/9/c/5/9c5b2167-8017-4bae-9fde-d599bac8184a/Perf-tun-srv.docx" TargetMode="External"/><Relationship Id="rId30" Type="http://schemas.openxmlformats.org/officeDocument/2006/relationships/hyperlink" Target="http://technet2.microsoft.com/windowsserver2008/en/library/c1c37346-96f2-47c5-a918-4615342e651d1033.mspx" TargetMode="External"/><Relationship Id="rId35" Type="http://schemas.openxmlformats.org/officeDocument/2006/relationships/hyperlink" Target="http://go.microsoft.com/fwlink/?LinkId=2292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7120</Words>
  <Characters>40587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IPD - Print Services version 2.1</vt:lpstr>
    </vt:vector>
  </TitlesOfParts>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Print Services version 2.1</dc:title>
  <dc:subject>Print Services</dc:subject>
  <dc:creator/>
  <cp:keywords/>
  <cp:lastModifiedBy/>
  <cp:revision>1</cp:revision>
  <dcterms:created xsi:type="dcterms:W3CDTF">2011-11-09T21:21:00Z</dcterms:created>
  <dcterms:modified xsi:type="dcterms:W3CDTF">2011-11-09T21:22:00Z</dcterms:modified>
</cp:coreProperties>
</file>