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1CC" w:rsidRPr="00CA68B0" w:rsidRDefault="008D11CC" w:rsidP="006266F5">
      <w:pPr>
        <w:spacing w:before="100" w:beforeAutospacing="1" w:after="100" w:afterAutospacing="1" w:line="240" w:lineRule="auto"/>
        <w:outlineLvl w:val="0"/>
        <w:rPr>
          <w:rFonts w:ascii="Arial" w:eastAsia="Times New Roman" w:hAnsi="Arial" w:cs="Arial"/>
          <w:bCs/>
          <w:kern w:val="36"/>
          <w:sz w:val="32"/>
          <w:szCs w:val="32"/>
          <w:lang w:val="en"/>
        </w:rPr>
      </w:pPr>
      <w:proofErr w:type="spellStart"/>
      <w:r w:rsidRPr="00CA68B0">
        <w:rPr>
          <w:rFonts w:ascii="Arial" w:eastAsia="Times New Roman" w:hAnsi="Arial" w:cs="Arial"/>
          <w:bCs/>
          <w:kern w:val="36"/>
          <w:sz w:val="32"/>
          <w:szCs w:val="32"/>
          <w:lang w:val="en"/>
        </w:rPr>
        <w:t>Mvision</w:t>
      </w:r>
      <w:proofErr w:type="spellEnd"/>
      <w:r w:rsidRPr="00CA68B0">
        <w:rPr>
          <w:rFonts w:ascii="Arial" w:eastAsia="Times New Roman" w:hAnsi="Arial" w:cs="Arial"/>
          <w:bCs/>
          <w:kern w:val="36"/>
          <w:sz w:val="32"/>
          <w:szCs w:val="32"/>
          <w:lang w:val="en"/>
        </w:rPr>
        <w:t xml:space="preserve"> Release Notes</w:t>
      </w:r>
    </w:p>
    <w:p w:rsidR="008D11CC" w:rsidRPr="00CA68B0" w:rsidRDefault="008D11CC" w:rsidP="008D11CC">
      <w:pPr>
        <w:spacing w:before="100" w:beforeAutospacing="1" w:after="100" w:afterAutospacing="1" w:line="240" w:lineRule="auto"/>
        <w:outlineLvl w:val="2"/>
        <w:rPr>
          <w:rFonts w:ascii="Arial" w:eastAsia="Times New Roman" w:hAnsi="Arial" w:cs="Arial"/>
          <w:bCs/>
          <w:sz w:val="27"/>
          <w:szCs w:val="27"/>
          <w:lang w:val="en"/>
        </w:rPr>
      </w:pPr>
      <w:r w:rsidRPr="00CA68B0">
        <w:rPr>
          <w:rFonts w:ascii="Arial" w:eastAsia="Times New Roman" w:hAnsi="Arial" w:cs="Arial"/>
          <w:bCs/>
          <w:sz w:val="27"/>
          <w:szCs w:val="27"/>
          <w:lang w:val="en"/>
        </w:rPr>
        <w:t>End-User Remediation</w:t>
      </w:r>
    </w:p>
    <w:p w:rsidR="008D11CC" w:rsidRPr="00CA68B0" w:rsidRDefault="008D11CC" w:rsidP="008D11CC">
      <w:pPr>
        <w:spacing w:before="100" w:beforeAutospacing="1" w:after="100" w:afterAutospacing="1" w:line="240" w:lineRule="auto"/>
        <w:rPr>
          <w:rFonts w:ascii="Arial" w:eastAsia="Times New Roman" w:hAnsi="Arial" w:cs="Arial"/>
          <w:sz w:val="24"/>
          <w:szCs w:val="24"/>
          <w:lang w:val="en"/>
        </w:rPr>
      </w:pPr>
      <w:r w:rsidRPr="00CA68B0">
        <w:rPr>
          <w:rFonts w:ascii="Arial" w:eastAsia="Times New Roman" w:hAnsi="Arial" w:cs="Arial"/>
          <w:sz w:val="24"/>
          <w:szCs w:val="24"/>
          <w:lang w:val="en"/>
        </w:rPr>
        <w:t xml:space="preserve">When a DLP Policy is violated, a SOC administrator is required to investigate each incident. Often, the admin doesn't have the context to resolve the incident immediately, and he or she must contact the end-user for more information. End-User Remediation allows admins to involve users in the remediation process via email so they can provide information directly, which reduces the number of incidents that admins must investigate, and also educates the user on corporate DLP policies. For complete details, see </w:t>
      </w:r>
      <w:hyperlink r:id="rId5" w:tgtFrame="_blank" w:tooltip="End User Remediation" w:history="1">
        <w:r w:rsidRPr="00CA68B0">
          <w:rPr>
            <w:rFonts w:ascii="Arial" w:eastAsia="Times New Roman" w:hAnsi="Arial" w:cs="Arial"/>
            <w:color w:val="0000FF"/>
            <w:sz w:val="24"/>
            <w:szCs w:val="24"/>
            <w:u w:val="single"/>
            <w:lang w:val="en"/>
          </w:rPr>
          <w:t>End User Remediation</w:t>
        </w:r>
      </w:hyperlink>
      <w:r w:rsidRPr="00CA68B0">
        <w:rPr>
          <w:rFonts w:ascii="Arial" w:eastAsia="Times New Roman" w:hAnsi="Arial" w:cs="Arial"/>
          <w:sz w:val="24"/>
          <w:szCs w:val="24"/>
          <w:lang w:val="en"/>
        </w:rPr>
        <w:t>. </w:t>
      </w:r>
    </w:p>
    <w:p w:rsidR="008D11CC" w:rsidRPr="00CA68B0" w:rsidRDefault="008D11CC" w:rsidP="008D11CC">
      <w:pPr>
        <w:spacing w:before="100" w:beforeAutospacing="1" w:after="100" w:afterAutospacing="1" w:line="240" w:lineRule="auto"/>
        <w:outlineLvl w:val="2"/>
        <w:rPr>
          <w:rFonts w:ascii="Arial" w:eastAsia="Times New Roman" w:hAnsi="Arial" w:cs="Arial"/>
          <w:bCs/>
          <w:sz w:val="27"/>
          <w:szCs w:val="27"/>
          <w:lang w:val="en"/>
        </w:rPr>
      </w:pPr>
      <w:r w:rsidRPr="00CA68B0">
        <w:rPr>
          <w:rFonts w:ascii="Arial" w:eastAsia="Times New Roman" w:hAnsi="Arial" w:cs="Arial"/>
          <w:bCs/>
          <w:sz w:val="27"/>
          <w:szCs w:val="27"/>
          <w:lang w:val="en"/>
        </w:rPr>
        <w:t>Integration with McAfee DLP </w:t>
      </w:r>
    </w:p>
    <w:p w:rsidR="008D11CC" w:rsidRPr="00CA68B0" w:rsidRDefault="008D11CC" w:rsidP="008D11CC">
      <w:pPr>
        <w:spacing w:before="100" w:beforeAutospacing="1" w:after="100" w:afterAutospacing="1" w:line="240" w:lineRule="auto"/>
        <w:rPr>
          <w:rFonts w:ascii="Arial" w:eastAsia="Times New Roman" w:hAnsi="Arial" w:cs="Arial"/>
          <w:sz w:val="24"/>
          <w:szCs w:val="24"/>
          <w:lang w:val="en"/>
        </w:rPr>
      </w:pPr>
      <w:r w:rsidRPr="00CA68B0">
        <w:rPr>
          <w:rFonts w:ascii="Arial" w:eastAsia="Times New Roman" w:hAnsi="Arial" w:cs="Arial"/>
          <w:sz w:val="24"/>
          <w:szCs w:val="24"/>
          <w:lang w:val="en"/>
        </w:rPr>
        <w:t>Customers who use </w:t>
      </w:r>
      <w:r w:rsidRPr="00CA68B0">
        <w:rPr>
          <w:rFonts w:ascii="Arial" w:eastAsia="Times New Roman" w:hAnsi="Arial" w:cs="Arial"/>
          <w:iCs/>
          <w:sz w:val="24"/>
          <w:szCs w:val="24"/>
          <w:lang w:val="en"/>
        </w:rPr>
        <w:t>both</w:t>
      </w:r>
      <w:r w:rsidRPr="00CA68B0">
        <w:rPr>
          <w:rFonts w:ascii="Arial" w:eastAsia="Times New Roman" w:hAnsi="Arial" w:cs="Arial"/>
          <w:sz w:val="24"/>
          <w:szCs w:val="24"/>
          <w:lang w:val="en"/>
        </w:rPr>
        <w:t> McAfee DLP and MVISION Cloud can now apply policies created in McAfee DLP to cloud content with MVISION Cloud. This provides new ways to enforce consistent classification behavior in on-premises and cloud policies. The incidents reported in MVISION Cloud can be used for analysis and reporting in the DLP Incident Manager, giving a merged view of DLP incidents occurring in both on-premises and cloud enforcement points. Once integrated, McAfee DLP administrators can edit or create classification definitions, add them to a policy, and then apply the McAfee DLP policy to MVISION Cloud.</w:t>
      </w:r>
    </w:p>
    <w:p w:rsidR="008D11CC" w:rsidRPr="00CA68B0" w:rsidRDefault="008D11CC" w:rsidP="008D11CC">
      <w:pPr>
        <w:spacing w:before="100" w:beforeAutospacing="1" w:after="100" w:afterAutospacing="1" w:line="240" w:lineRule="auto"/>
        <w:outlineLvl w:val="2"/>
        <w:rPr>
          <w:rFonts w:ascii="Arial" w:eastAsia="Times New Roman" w:hAnsi="Arial" w:cs="Arial"/>
          <w:bCs/>
          <w:sz w:val="27"/>
          <w:szCs w:val="27"/>
          <w:lang w:val="en"/>
        </w:rPr>
      </w:pPr>
      <w:r w:rsidRPr="00CA68B0">
        <w:rPr>
          <w:rFonts w:ascii="Arial" w:eastAsia="Times New Roman" w:hAnsi="Arial" w:cs="Arial"/>
          <w:bCs/>
          <w:sz w:val="27"/>
          <w:szCs w:val="27"/>
          <w:lang w:val="en"/>
        </w:rPr>
        <w:t>Event ID for the Policy Incidents Page</w:t>
      </w:r>
    </w:p>
    <w:p w:rsidR="008D11CC" w:rsidRPr="00CA68B0" w:rsidRDefault="008D11CC" w:rsidP="008D11CC">
      <w:pPr>
        <w:spacing w:before="100" w:beforeAutospacing="1" w:after="100" w:afterAutospacing="1" w:line="240" w:lineRule="auto"/>
        <w:rPr>
          <w:rFonts w:ascii="Arial" w:eastAsia="Times New Roman" w:hAnsi="Arial" w:cs="Arial"/>
          <w:sz w:val="24"/>
          <w:szCs w:val="24"/>
          <w:lang w:val="en"/>
        </w:rPr>
      </w:pPr>
      <w:r w:rsidRPr="00CA68B0">
        <w:rPr>
          <w:rFonts w:ascii="Arial" w:eastAsia="Times New Roman" w:hAnsi="Arial" w:cs="Arial"/>
          <w:sz w:val="24"/>
          <w:szCs w:val="24"/>
          <w:lang w:val="en"/>
        </w:rPr>
        <w:t xml:space="preserve">When an event triggers multiple policies, and incidents are generated, the Event ID links all these incidents. An Event ID column has been added to the Policy Incidents Page grid. For details, see </w:t>
      </w:r>
      <w:hyperlink r:id="rId6" w:tgtFrame="_blank" w:tooltip="Policy Incidents Page" w:history="1">
        <w:r w:rsidRPr="00CA68B0">
          <w:rPr>
            <w:rFonts w:ascii="Arial" w:eastAsia="Times New Roman" w:hAnsi="Arial" w:cs="Arial"/>
            <w:color w:val="0000FF"/>
            <w:sz w:val="24"/>
            <w:szCs w:val="24"/>
            <w:u w:val="single"/>
            <w:lang w:val="en"/>
          </w:rPr>
          <w:t>Policy Incidents Page</w:t>
        </w:r>
      </w:hyperlink>
      <w:r w:rsidRPr="00CA68B0">
        <w:rPr>
          <w:rFonts w:ascii="Arial" w:eastAsia="Times New Roman" w:hAnsi="Arial" w:cs="Arial"/>
          <w:sz w:val="24"/>
          <w:szCs w:val="24"/>
          <w:lang w:val="en"/>
        </w:rPr>
        <w:t>. </w:t>
      </w:r>
    </w:p>
    <w:p w:rsidR="008D11CC" w:rsidRPr="00CA68B0" w:rsidRDefault="008D11CC" w:rsidP="008D11CC">
      <w:pPr>
        <w:spacing w:before="100" w:beforeAutospacing="1" w:after="100" w:afterAutospacing="1" w:line="240" w:lineRule="auto"/>
        <w:outlineLvl w:val="2"/>
        <w:rPr>
          <w:rFonts w:ascii="Arial" w:eastAsia="Times New Roman" w:hAnsi="Arial" w:cs="Arial"/>
          <w:bCs/>
          <w:sz w:val="27"/>
          <w:szCs w:val="27"/>
          <w:lang w:val="en"/>
        </w:rPr>
      </w:pPr>
      <w:r w:rsidRPr="00CA68B0">
        <w:rPr>
          <w:rFonts w:ascii="Arial" w:eastAsia="Times New Roman" w:hAnsi="Arial" w:cs="Arial"/>
          <w:bCs/>
          <w:sz w:val="27"/>
          <w:szCs w:val="27"/>
          <w:lang w:val="en"/>
        </w:rPr>
        <w:t>Connected Apps Policies</w:t>
      </w:r>
    </w:p>
    <w:p w:rsidR="008D11CC" w:rsidRPr="00CA68B0" w:rsidRDefault="008D11CC" w:rsidP="008D11CC">
      <w:pPr>
        <w:spacing w:before="100" w:beforeAutospacing="1" w:after="100" w:afterAutospacing="1" w:line="240" w:lineRule="auto"/>
        <w:rPr>
          <w:rFonts w:ascii="Arial" w:eastAsia="Times New Roman" w:hAnsi="Arial" w:cs="Arial"/>
          <w:sz w:val="24"/>
          <w:szCs w:val="24"/>
          <w:lang w:val="en"/>
        </w:rPr>
      </w:pPr>
      <w:r w:rsidRPr="00CA68B0">
        <w:rPr>
          <w:rFonts w:ascii="Arial" w:eastAsia="Times New Roman" w:hAnsi="Arial" w:cs="Arial"/>
          <w:sz w:val="24"/>
          <w:szCs w:val="24"/>
          <w:lang w:val="en"/>
        </w:rPr>
        <w:t xml:space="preserve">You can create policies to manage access to Connected Apps by the service or service instance, include or exclude users and user groups, and select rules, exceptions, and responses. A policy building wizard helps you define your policy. Then manage your policies on the Connected Apps Policies page. For details, see </w:t>
      </w:r>
      <w:hyperlink r:id="rId7" w:tgtFrame="_blank" w:tooltip="About Connected Apps Policies" w:history="1">
        <w:r w:rsidRPr="00CA68B0">
          <w:rPr>
            <w:rFonts w:ascii="Arial" w:eastAsia="Times New Roman" w:hAnsi="Arial" w:cs="Arial"/>
            <w:color w:val="0000FF"/>
            <w:sz w:val="24"/>
            <w:szCs w:val="24"/>
            <w:u w:val="single"/>
            <w:lang w:val="en"/>
          </w:rPr>
          <w:t>About Connected Apps Policies</w:t>
        </w:r>
      </w:hyperlink>
      <w:r w:rsidRPr="00CA68B0">
        <w:rPr>
          <w:rFonts w:ascii="Arial" w:eastAsia="Times New Roman" w:hAnsi="Arial" w:cs="Arial"/>
          <w:sz w:val="24"/>
          <w:szCs w:val="24"/>
          <w:lang w:val="en"/>
        </w:rPr>
        <w:t>. </w:t>
      </w:r>
    </w:p>
    <w:p w:rsidR="008D11CC" w:rsidRPr="00CA68B0" w:rsidRDefault="008D11CC" w:rsidP="008D11CC">
      <w:pPr>
        <w:spacing w:before="100" w:beforeAutospacing="1" w:after="100" w:afterAutospacing="1" w:line="240" w:lineRule="auto"/>
        <w:outlineLvl w:val="2"/>
        <w:rPr>
          <w:rFonts w:ascii="Arial" w:eastAsia="Times New Roman" w:hAnsi="Arial" w:cs="Arial"/>
          <w:bCs/>
          <w:sz w:val="27"/>
          <w:szCs w:val="27"/>
          <w:lang w:val="en"/>
        </w:rPr>
      </w:pPr>
      <w:r w:rsidRPr="00CA68B0">
        <w:rPr>
          <w:rFonts w:ascii="Arial" w:eastAsia="Times New Roman" w:hAnsi="Arial" w:cs="Arial"/>
          <w:bCs/>
          <w:sz w:val="27"/>
          <w:szCs w:val="27"/>
          <w:lang w:val="en"/>
        </w:rPr>
        <w:t>Connected Apps Risk Score</w:t>
      </w:r>
    </w:p>
    <w:p w:rsidR="008D11CC" w:rsidRPr="00CA68B0" w:rsidRDefault="008D11CC" w:rsidP="008D11CC">
      <w:pPr>
        <w:spacing w:before="100" w:beforeAutospacing="1" w:after="100" w:afterAutospacing="1" w:line="240" w:lineRule="auto"/>
        <w:rPr>
          <w:rFonts w:ascii="Arial" w:eastAsia="Times New Roman" w:hAnsi="Arial" w:cs="Arial"/>
          <w:sz w:val="24"/>
          <w:szCs w:val="24"/>
          <w:lang w:val="en"/>
        </w:rPr>
      </w:pPr>
      <w:r w:rsidRPr="00CA68B0">
        <w:rPr>
          <w:rFonts w:ascii="Arial" w:eastAsia="Times New Roman" w:hAnsi="Arial" w:cs="Arial"/>
          <w:sz w:val="24"/>
          <w:szCs w:val="24"/>
          <w:lang w:val="en"/>
        </w:rPr>
        <w:t xml:space="preserve">The </w:t>
      </w:r>
      <w:r w:rsidRPr="00CA68B0">
        <w:rPr>
          <w:rFonts w:ascii="Arial" w:eastAsia="Times New Roman" w:hAnsi="Arial" w:cs="Arial"/>
          <w:bCs/>
          <w:sz w:val="24"/>
          <w:szCs w:val="24"/>
          <w:lang w:val="en"/>
        </w:rPr>
        <w:t>Analytics &gt; Connected Apps</w:t>
      </w:r>
      <w:r w:rsidRPr="00CA68B0">
        <w:rPr>
          <w:rFonts w:ascii="Arial" w:eastAsia="Times New Roman" w:hAnsi="Arial" w:cs="Arial"/>
          <w:sz w:val="24"/>
          <w:szCs w:val="24"/>
          <w:lang w:val="en"/>
        </w:rPr>
        <w:t xml:space="preserve"> page now provides the </w:t>
      </w:r>
      <w:proofErr w:type="spellStart"/>
      <w:r w:rsidRPr="00CA68B0">
        <w:rPr>
          <w:rFonts w:ascii="Arial" w:eastAsia="Times New Roman" w:hAnsi="Arial" w:cs="Arial"/>
          <w:sz w:val="24"/>
          <w:szCs w:val="24"/>
          <w:lang w:val="en"/>
        </w:rPr>
        <w:t>CloudTrust</w:t>
      </w:r>
      <w:proofErr w:type="spellEnd"/>
      <w:r w:rsidRPr="00CA68B0">
        <w:rPr>
          <w:rFonts w:ascii="Arial" w:eastAsia="Times New Roman" w:hAnsi="Arial" w:cs="Arial"/>
          <w:sz w:val="24"/>
          <w:szCs w:val="24"/>
          <w:lang w:val="en"/>
        </w:rPr>
        <w:t xml:space="preserve"> risk score for the Connected App. For details see </w:t>
      </w:r>
      <w:hyperlink r:id="rId8" w:tgtFrame="_blank" w:tooltip="Connected Apps Page" w:history="1">
        <w:r w:rsidRPr="00CA68B0">
          <w:rPr>
            <w:rFonts w:ascii="Arial" w:eastAsia="Times New Roman" w:hAnsi="Arial" w:cs="Arial"/>
            <w:color w:val="0000FF"/>
            <w:sz w:val="24"/>
            <w:szCs w:val="24"/>
            <w:u w:val="single"/>
            <w:lang w:val="en"/>
          </w:rPr>
          <w:t>Connected Apps Page</w:t>
        </w:r>
      </w:hyperlink>
      <w:r w:rsidRPr="00CA68B0">
        <w:rPr>
          <w:rFonts w:ascii="Arial" w:eastAsia="Times New Roman" w:hAnsi="Arial" w:cs="Arial"/>
          <w:sz w:val="24"/>
          <w:szCs w:val="24"/>
          <w:lang w:val="en"/>
        </w:rPr>
        <w:t>. </w:t>
      </w:r>
    </w:p>
    <w:p w:rsidR="008D11CC" w:rsidRPr="00CA68B0" w:rsidRDefault="008D11CC" w:rsidP="008D11CC">
      <w:pPr>
        <w:spacing w:before="100" w:beforeAutospacing="1" w:after="100" w:afterAutospacing="1" w:line="240" w:lineRule="auto"/>
        <w:outlineLvl w:val="2"/>
        <w:rPr>
          <w:rFonts w:ascii="Arial" w:eastAsia="Times New Roman" w:hAnsi="Arial" w:cs="Arial"/>
          <w:bCs/>
          <w:sz w:val="27"/>
          <w:szCs w:val="27"/>
          <w:lang w:val="en"/>
        </w:rPr>
      </w:pPr>
      <w:r w:rsidRPr="00CA68B0">
        <w:rPr>
          <w:rFonts w:ascii="Arial" w:eastAsia="Times New Roman" w:hAnsi="Arial" w:cs="Arial"/>
          <w:bCs/>
          <w:sz w:val="27"/>
          <w:szCs w:val="27"/>
          <w:lang w:val="en"/>
        </w:rPr>
        <w:t>Notifications for Cloud Governance </w:t>
      </w:r>
    </w:p>
    <w:p w:rsidR="008D11CC" w:rsidRPr="00CA68B0" w:rsidRDefault="008D11CC" w:rsidP="008D11CC">
      <w:pPr>
        <w:spacing w:before="100" w:beforeAutospacing="1" w:after="100" w:afterAutospacing="1" w:line="240" w:lineRule="auto"/>
        <w:rPr>
          <w:rFonts w:ascii="Arial" w:eastAsia="Times New Roman" w:hAnsi="Arial" w:cs="Arial"/>
          <w:sz w:val="24"/>
          <w:szCs w:val="24"/>
          <w:lang w:val="en"/>
        </w:rPr>
      </w:pPr>
      <w:r w:rsidRPr="00CA68B0">
        <w:rPr>
          <w:rFonts w:ascii="Arial" w:eastAsia="Times New Roman" w:hAnsi="Arial" w:cs="Arial"/>
          <w:sz w:val="24"/>
          <w:szCs w:val="24"/>
          <w:lang w:val="en"/>
        </w:rPr>
        <w:t>Admins can add new Notifications to the </w:t>
      </w:r>
      <w:r w:rsidRPr="00CA68B0">
        <w:rPr>
          <w:rFonts w:ascii="Arial" w:eastAsia="Times New Roman" w:hAnsi="Arial" w:cs="Arial"/>
          <w:bCs/>
          <w:sz w:val="24"/>
          <w:szCs w:val="24"/>
          <w:lang w:val="en"/>
        </w:rPr>
        <w:t>Settings &gt; Global Notifications</w:t>
      </w:r>
      <w:r w:rsidRPr="00CA68B0">
        <w:rPr>
          <w:rFonts w:ascii="Arial" w:eastAsia="Times New Roman" w:hAnsi="Arial" w:cs="Arial"/>
          <w:sz w:val="24"/>
          <w:szCs w:val="24"/>
          <w:lang w:val="en"/>
        </w:rPr>
        <w:t> page using Saved Views. These Notifications will become available for all users of a tenant. Notifications for Cloud Governance trigger an email notification for any changes that occur in Service Risk Saved Views. For details, see </w:t>
      </w:r>
      <w:hyperlink r:id="rId9" w:tgtFrame="_blank" w:tooltip="Add a Notification for Cloud Governance" w:history="1">
        <w:r w:rsidRPr="00CA68B0">
          <w:rPr>
            <w:rFonts w:ascii="Arial" w:eastAsia="Times New Roman" w:hAnsi="Arial" w:cs="Arial"/>
            <w:color w:val="0000FF"/>
            <w:sz w:val="24"/>
            <w:szCs w:val="24"/>
            <w:u w:val="single"/>
            <w:lang w:val="en"/>
          </w:rPr>
          <w:t>Add a Notification for Cloud Governance</w:t>
        </w:r>
      </w:hyperlink>
      <w:r w:rsidRPr="00CA68B0">
        <w:rPr>
          <w:rFonts w:ascii="Arial" w:eastAsia="Times New Roman" w:hAnsi="Arial" w:cs="Arial"/>
          <w:sz w:val="24"/>
          <w:szCs w:val="24"/>
          <w:lang w:val="en"/>
        </w:rPr>
        <w:t>. </w:t>
      </w:r>
    </w:p>
    <w:p w:rsidR="00216C24" w:rsidRDefault="00216C24">
      <w:pPr>
        <w:rPr>
          <w:rFonts w:ascii="Arial" w:eastAsia="Times New Roman" w:hAnsi="Arial" w:cs="Arial"/>
          <w:bCs/>
          <w:sz w:val="27"/>
          <w:szCs w:val="27"/>
          <w:lang w:val="en"/>
        </w:rPr>
      </w:pPr>
      <w:r>
        <w:rPr>
          <w:rFonts w:ascii="Arial" w:eastAsia="Times New Roman" w:hAnsi="Arial" w:cs="Arial"/>
          <w:bCs/>
          <w:sz w:val="27"/>
          <w:szCs w:val="27"/>
          <w:lang w:val="en"/>
        </w:rPr>
        <w:br w:type="page"/>
      </w:r>
    </w:p>
    <w:p w:rsidR="008D11CC" w:rsidRPr="00CA68B0" w:rsidRDefault="008D11CC" w:rsidP="008D11CC">
      <w:pPr>
        <w:spacing w:before="100" w:beforeAutospacing="1" w:after="100" w:afterAutospacing="1" w:line="240" w:lineRule="auto"/>
        <w:outlineLvl w:val="2"/>
        <w:rPr>
          <w:rFonts w:ascii="Arial" w:eastAsia="Times New Roman" w:hAnsi="Arial" w:cs="Arial"/>
          <w:bCs/>
          <w:sz w:val="27"/>
          <w:szCs w:val="27"/>
          <w:lang w:val="en"/>
        </w:rPr>
      </w:pPr>
      <w:r w:rsidRPr="00CA68B0">
        <w:rPr>
          <w:rFonts w:ascii="Arial" w:eastAsia="Times New Roman" w:hAnsi="Arial" w:cs="Arial"/>
          <w:bCs/>
          <w:sz w:val="27"/>
          <w:szCs w:val="27"/>
          <w:lang w:val="en"/>
        </w:rPr>
        <w:lastRenderedPageBreak/>
        <w:t>Notification for Failed On-Demand Scans</w:t>
      </w:r>
    </w:p>
    <w:p w:rsidR="008D11CC" w:rsidRPr="00CA68B0" w:rsidRDefault="008D11CC" w:rsidP="008D11CC">
      <w:pPr>
        <w:spacing w:before="100" w:beforeAutospacing="1" w:after="100" w:afterAutospacing="1" w:line="240" w:lineRule="auto"/>
        <w:rPr>
          <w:rFonts w:ascii="Arial" w:eastAsia="Times New Roman" w:hAnsi="Arial" w:cs="Arial"/>
          <w:sz w:val="24"/>
          <w:szCs w:val="24"/>
          <w:lang w:val="en"/>
        </w:rPr>
      </w:pPr>
      <w:r w:rsidRPr="00CA68B0">
        <w:rPr>
          <w:rFonts w:ascii="Arial" w:eastAsia="Times New Roman" w:hAnsi="Arial" w:cs="Arial"/>
          <w:sz w:val="24"/>
          <w:szCs w:val="24"/>
          <w:lang w:val="en"/>
        </w:rPr>
        <w:t>If an On-Demand Scan fails, the user who created the scan now receives an email, notifying the user that the scan failed. This allows the user to take steps to edit the scan, if possible, and then run the scan again.</w:t>
      </w:r>
    </w:p>
    <w:p w:rsidR="008D11CC" w:rsidRPr="00CA68B0" w:rsidRDefault="008D11CC" w:rsidP="008D11CC">
      <w:pPr>
        <w:spacing w:before="100" w:beforeAutospacing="1" w:after="100" w:afterAutospacing="1" w:line="240" w:lineRule="auto"/>
        <w:outlineLvl w:val="1"/>
        <w:rPr>
          <w:rFonts w:ascii="Arial" w:eastAsia="Times New Roman" w:hAnsi="Arial" w:cs="Arial"/>
          <w:bCs/>
          <w:sz w:val="36"/>
          <w:szCs w:val="36"/>
          <w:lang w:val="en"/>
        </w:rPr>
      </w:pPr>
      <w:r w:rsidRPr="00CA68B0">
        <w:rPr>
          <w:rFonts w:ascii="Arial" w:eastAsia="Times New Roman" w:hAnsi="Arial" w:cs="Arial"/>
          <w:bCs/>
          <w:sz w:val="36"/>
          <w:szCs w:val="36"/>
          <w:lang w:val="en"/>
        </w:rPr>
        <w:t>IaaS</w:t>
      </w:r>
    </w:p>
    <w:p w:rsidR="008D11CC" w:rsidRPr="00CA68B0" w:rsidRDefault="008D11CC" w:rsidP="008D11CC">
      <w:pPr>
        <w:spacing w:before="100" w:beforeAutospacing="1" w:after="100" w:afterAutospacing="1" w:line="240" w:lineRule="auto"/>
        <w:outlineLvl w:val="2"/>
        <w:rPr>
          <w:rFonts w:ascii="Arial" w:eastAsia="Times New Roman" w:hAnsi="Arial" w:cs="Arial"/>
          <w:bCs/>
          <w:sz w:val="27"/>
          <w:szCs w:val="27"/>
          <w:lang w:val="en"/>
        </w:rPr>
      </w:pPr>
      <w:r w:rsidRPr="00CA68B0">
        <w:rPr>
          <w:rFonts w:ascii="Arial" w:eastAsia="Times New Roman" w:hAnsi="Arial" w:cs="Arial"/>
          <w:bCs/>
          <w:sz w:val="27"/>
          <w:szCs w:val="27"/>
          <w:lang w:val="en"/>
        </w:rPr>
        <w:t>Quarantine Remediation Response for IaaS Scans </w:t>
      </w:r>
    </w:p>
    <w:p w:rsidR="008D11CC" w:rsidRPr="00CA68B0" w:rsidRDefault="008D11CC" w:rsidP="008D11CC">
      <w:pPr>
        <w:spacing w:before="100" w:beforeAutospacing="1" w:after="100" w:afterAutospacing="1" w:line="240" w:lineRule="auto"/>
        <w:rPr>
          <w:rFonts w:ascii="Arial" w:eastAsia="Times New Roman" w:hAnsi="Arial" w:cs="Arial"/>
          <w:sz w:val="24"/>
          <w:szCs w:val="24"/>
          <w:lang w:val="en"/>
        </w:rPr>
      </w:pPr>
      <w:r w:rsidRPr="00CA68B0">
        <w:rPr>
          <w:rFonts w:ascii="Arial" w:eastAsia="Times New Roman" w:hAnsi="Arial" w:cs="Arial"/>
          <w:sz w:val="24"/>
          <w:szCs w:val="24"/>
          <w:lang w:val="en"/>
        </w:rPr>
        <w:t>Policies used for IaaS-based On-Demand Scans and Malware Scans can now include the option to Quarantine files. </w:t>
      </w:r>
    </w:p>
    <w:p w:rsidR="008D11CC" w:rsidRPr="00CA68B0" w:rsidRDefault="008D11CC" w:rsidP="008D11CC">
      <w:pPr>
        <w:spacing w:before="100" w:beforeAutospacing="1" w:after="100" w:afterAutospacing="1" w:line="240" w:lineRule="auto"/>
        <w:outlineLvl w:val="2"/>
        <w:rPr>
          <w:rFonts w:ascii="Arial" w:eastAsia="Times New Roman" w:hAnsi="Arial" w:cs="Arial"/>
          <w:bCs/>
          <w:sz w:val="27"/>
          <w:szCs w:val="27"/>
          <w:lang w:val="en"/>
        </w:rPr>
      </w:pPr>
      <w:r w:rsidRPr="00CA68B0">
        <w:rPr>
          <w:rFonts w:ascii="Arial" w:eastAsia="Times New Roman" w:hAnsi="Arial" w:cs="Arial"/>
          <w:bCs/>
          <w:sz w:val="27"/>
          <w:szCs w:val="27"/>
          <w:lang w:val="en"/>
        </w:rPr>
        <w:t>Additional AWS Policy Templates</w:t>
      </w:r>
    </w:p>
    <w:p w:rsidR="008D11CC" w:rsidRPr="00CA68B0" w:rsidRDefault="008D11CC" w:rsidP="008D11CC">
      <w:pPr>
        <w:spacing w:before="100" w:beforeAutospacing="1" w:after="100" w:afterAutospacing="1" w:line="240" w:lineRule="auto"/>
        <w:rPr>
          <w:rFonts w:ascii="Arial" w:eastAsia="Times New Roman" w:hAnsi="Arial" w:cs="Arial"/>
          <w:sz w:val="24"/>
          <w:szCs w:val="24"/>
          <w:lang w:val="en"/>
        </w:rPr>
      </w:pPr>
      <w:r w:rsidRPr="00CA68B0">
        <w:rPr>
          <w:rFonts w:ascii="Arial" w:eastAsia="Times New Roman" w:hAnsi="Arial" w:cs="Arial"/>
          <w:sz w:val="24"/>
          <w:szCs w:val="24"/>
          <w:lang w:val="en"/>
        </w:rPr>
        <w:t>The following AWS policy templates are now available:</w:t>
      </w:r>
    </w:p>
    <w:p w:rsidR="008D11CC" w:rsidRPr="00CA68B0" w:rsidRDefault="008D11CC" w:rsidP="008D11CC">
      <w:pPr>
        <w:numPr>
          <w:ilvl w:val="0"/>
          <w:numId w:val="5"/>
        </w:numPr>
        <w:spacing w:before="100" w:beforeAutospacing="1" w:after="100" w:afterAutospacing="1" w:line="240" w:lineRule="auto"/>
        <w:rPr>
          <w:rFonts w:ascii="Arial" w:eastAsia="Times New Roman" w:hAnsi="Arial" w:cs="Arial"/>
          <w:sz w:val="24"/>
          <w:szCs w:val="24"/>
          <w:lang w:val="en"/>
        </w:rPr>
      </w:pPr>
      <w:r w:rsidRPr="00CA68B0">
        <w:rPr>
          <w:rFonts w:ascii="Arial" w:eastAsia="Times New Roman" w:hAnsi="Arial" w:cs="Arial"/>
          <w:sz w:val="24"/>
          <w:szCs w:val="24"/>
          <w:lang w:val="en"/>
        </w:rPr>
        <w:t>Amazon EBS Public Snapshots</w:t>
      </w:r>
    </w:p>
    <w:p w:rsidR="008D11CC" w:rsidRPr="00CA68B0" w:rsidRDefault="008D11CC" w:rsidP="008D11CC">
      <w:pPr>
        <w:numPr>
          <w:ilvl w:val="0"/>
          <w:numId w:val="5"/>
        </w:numPr>
        <w:spacing w:before="100" w:beforeAutospacing="1" w:after="100" w:afterAutospacing="1" w:line="240" w:lineRule="auto"/>
        <w:rPr>
          <w:rFonts w:ascii="Arial" w:eastAsia="Times New Roman" w:hAnsi="Arial" w:cs="Arial"/>
          <w:sz w:val="24"/>
          <w:szCs w:val="24"/>
          <w:lang w:val="en"/>
        </w:rPr>
      </w:pPr>
      <w:r w:rsidRPr="00CA68B0">
        <w:rPr>
          <w:rFonts w:ascii="Arial" w:eastAsia="Times New Roman" w:hAnsi="Arial" w:cs="Arial"/>
          <w:sz w:val="24"/>
          <w:szCs w:val="24"/>
          <w:lang w:val="en"/>
        </w:rPr>
        <w:t>ELB Listener Security</w:t>
      </w:r>
    </w:p>
    <w:p w:rsidR="008D11CC" w:rsidRPr="00CA68B0" w:rsidRDefault="008D11CC" w:rsidP="008D11CC">
      <w:pPr>
        <w:numPr>
          <w:ilvl w:val="0"/>
          <w:numId w:val="5"/>
        </w:numPr>
        <w:spacing w:before="100" w:beforeAutospacing="1" w:after="100" w:afterAutospacing="1" w:line="240" w:lineRule="auto"/>
        <w:rPr>
          <w:rFonts w:ascii="Arial" w:eastAsia="Times New Roman" w:hAnsi="Arial" w:cs="Arial"/>
          <w:sz w:val="24"/>
          <w:szCs w:val="24"/>
          <w:lang w:val="en"/>
        </w:rPr>
      </w:pPr>
      <w:r w:rsidRPr="00CA68B0">
        <w:rPr>
          <w:rFonts w:ascii="Arial" w:eastAsia="Times New Roman" w:hAnsi="Arial" w:cs="Arial"/>
          <w:sz w:val="24"/>
          <w:szCs w:val="24"/>
          <w:lang w:val="en"/>
        </w:rPr>
        <w:t>AWS Route 53 SPF DNS Records</w:t>
      </w:r>
    </w:p>
    <w:p w:rsidR="00D0143B" w:rsidRPr="00216C24" w:rsidRDefault="008D11CC" w:rsidP="00216C24">
      <w:pPr>
        <w:numPr>
          <w:ilvl w:val="0"/>
          <w:numId w:val="5"/>
        </w:numPr>
        <w:spacing w:before="100" w:beforeAutospacing="1" w:after="100" w:afterAutospacing="1" w:line="240" w:lineRule="auto"/>
        <w:rPr>
          <w:rFonts w:ascii="Arial" w:eastAsia="Times New Roman" w:hAnsi="Arial" w:cs="Arial"/>
          <w:sz w:val="24"/>
          <w:szCs w:val="24"/>
          <w:lang w:val="en"/>
        </w:rPr>
      </w:pPr>
      <w:r w:rsidRPr="00CA68B0">
        <w:rPr>
          <w:rFonts w:ascii="Arial" w:eastAsia="Times New Roman" w:hAnsi="Arial" w:cs="Arial"/>
          <w:sz w:val="24"/>
          <w:szCs w:val="24"/>
          <w:lang w:val="en"/>
        </w:rPr>
        <w:t>AWS IAM User Present</w:t>
      </w:r>
      <w:bookmarkStart w:id="0" w:name="_GoBack"/>
      <w:bookmarkEnd w:id="0"/>
      <w:r w:rsidRPr="00216C24">
        <w:rPr>
          <w:rFonts w:ascii="Arial" w:eastAsia="Times New Roman" w:hAnsi="Arial" w:cs="Arial"/>
          <w:sz w:val="24"/>
          <w:szCs w:val="24"/>
          <w:lang w:val="en"/>
        </w:rPr>
        <w:t xml:space="preserve"> </w:t>
      </w:r>
    </w:p>
    <w:sectPr w:rsidR="00D0143B" w:rsidRPr="00216C24" w:rsidSect="00DF18B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5740"/>
    <w:multiLevelType w:val="multilevel"/>
    <w:tmpl w:val="D8C23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E55F3"/>
    <w:multiLevelType w:val="multilevel"/>
    <w:tmpl w:val="356E1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475673"/>
    <w:multiLevelType w:val="multilevel"/>
    <w:tmpl w:val="8A7E7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CE14ED"/>
    <w:multiLevelType w:val="multilevel"/>
    <w:tmpl w:val="FDCE87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6E33DE"/>
    <w:multiLevelType w:val="multilevel"/>
    <w:tmpl w:val="29447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597059"/>
    <w:multiLevelType w:val="multilevel"/>
    <w:tmpl w:val="AC3CF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B95FE8"/>
    <w:multiLevelType w:val="multilevel"/>
    <w:tmpl w:val="2F9C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327208"/>
    <w:multiLevelType w:val="multilevel"/>
    <w:tmpl w:val="E3DE3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EB3B6B"/>
    <w:multiLevelType w:val="multilevel"/>
    <w:tmpl w:val="8A8C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3E42E0"/>
    <w:multiLevelType w:val="multilevel"/>
    <w:tmpl w:val="A96E8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FC3A97"/>
    <w:multiLevelType w:val="multilevel"/>
    <w:tmpl w:val="C3AAF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016D02"/>
    <w:multiLevelType w:val="multilevel"/>
    <w:tmpl w:val="7DB2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4605C5"/>
    <w:multiLevelType w:val="multilevel"/>
    <w:tmpl w:val="0BD8C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4C7452"/>
    <w:multiLevelType w:val="multilevel"/>
    <w:tmpl w:val="95961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912204"/>
    <w:multiLevelType w:val="multilevel"/>
    <w:tmpl w:val="75A81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F7A4A58"/>
    <w:multiLevelType w:val="multilevel"/>
    <w:tmpl w:val="CE5C2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0632E4D"/>
    <w:multiLevelType w:val="multilevel"/>
    <w:tmpl w:val="059A6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992AAC"/>
    <w:multiLevelType w:val="multilevel"/>
    <w:tmpl w:val="753C2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A6416A"/>
    <w:multiLevelType w:val="multilevel"/>
    <w:tmpl w:val="A63CB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E67FD9"/>
    <w:multiLevelType w:val="multilevel"/>
    <w:tmpl w:val="E8D4C8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2D6923"/>
    <w:multiLevelType w:val="multilevel"/>
    <w:tmpl w:val="4EC69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D8A4A48"/>
    <w:multiLevelType w:val="multilevel"/>
    <w:tmpl w:val="06A08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DB4109F"/>
    <w:multiLevelType w:val="multilevel"/>
    <w:tmpl w:val="CA603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DF42D67"/>
    <w:multiLevelType w:val="multilevel"/>
    <w:tmpl w:val="F97A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FBF731F"/>
    <w:multiLevelType w:val="multilevel"/>
    <w:tmpl w:val="9E524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0555940"/>
    <w:multiLevelType w:val="multilevel"/>
    <w:tmpl w:val="5F023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07F24DB"/>
    <w:multiLevelType w:val="multilevel"/>
    <w:tmpl w:val="5F56D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5C63E6A"/>
    <w:multiLevelType w:val="multilevel"/>
    <w:tmpl w:val="5600A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7364A75"/>
    <w:multiLevelType w:val="multilevel"/>
    <w:tmpl w:val="578C1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CD44081"/>
    <w:multiLevelType w:val="multilevel"/>
    <w:tmpl w:val="923470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D314A23"/>
    <w:multiLevelType w:val="multilevel"/>
    <w:tmpl w:val="DB6A0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F351D21"/>
    <w:multiLevelType w:val="multilevel"/>
    <w:tmpl w:val="621A01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BE4306B"/>
    <w:multiLevelType w:val="multilevel"/>
    <w:tmpl w:val="53CA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5D3E88"/>
    <w:multiLevelType w:val="multilevel"/>
    <w:tmpl w:val="323A3D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CA50FE0"/>
    <w:multiLevelType w:val="multilevel"/>
    <w:tmpl w:val="68B0B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DD52FD3"/>
    <w:multiLevelType w:val="multilevel"/>
    <w:tmpl w:val="D8EC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E0E43DA"/>
    <w:multiLevelType w:val="multilevel"/>
    <w:tmpl w:val="824AE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F634ED2"/>
    <w:multiLevelType w:val="multilevel"/>
    <w:tmpl w:val="0E30A9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3F81B39"/>
    <w:multiLevelType w:val="multilevel"/>
    <w:tmpl w:val="3230C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9C63EA4"/>
    <w:multiLevelType w:val="multilevel"/>
    <w:tmpl w:val="C27CBF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AB348B1"/>
    <w:multiLevelType w:val="multilevel"/>
    <w:tmpl w:val="EBDE34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BF8134F"/>
    <w:multiLevelType w:val="multilevel"/>
    <w:tmpl w:val="FE4A2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D5C4EB8"/>
    <w:multiLevelType w:val="multilevel"/>
    <w:tmpl w:val="3B8610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E1B6AE1"/>
    <w:multiLevelType w:val="multilevel"/>
    <w:tmpl w:val="2960B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F7C682C"/>
    <w:multiLevelType w:val="multilevel"/>
    <w:tmpl w:val="61A69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23B3FA2"/>
    <w:multiLevelType w:val="multilevel"/>
    <w:tmpl w:val="C9BA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5DB5BDD"/>
    <w:multiLevelType w:val="multilevel"/>
    <w:tmpl w:val="D1566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69E11B0"/>
    <w:multiLevelType w:val="multilevel"/>
    <w:tmpl w:val="863C28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A5D3651"/>
    <w:multiLevelType w:val="multilevel"/>
    <w:tmpl w:val="F5685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CEF52EB"/>
    <w:multiLevelType w:val="multilevel"/>
    <w:tmpl w:val="7E54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FB53E26"/>
    <w:multiLevelType w:val="multilevel"/>
    <w:tmpl w:val="E404F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7670350"/>
    <w:multiLevelType w:val="multilevel"/>
    <w:tmpl w:val="98F6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90F146F"/>
    <w:multiLevelType w:val="multilevel"/>
    <w:tmpl w:val="408EEA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9783123"/>
    <w:multiLevelType w:val="multilevel"/>
    <w:tmpl w:val="990E5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98063C5"/>
    <w:multiLevelType w:val="multilevel"/>
    <w:tmpl w:val="B14EB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B106668"/>
    <w:multiLevelType w:val="multilevel"/>
    <w:tmpl w:val="DFF8D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EF00086"/>
    <w:multiLevelType w:val="multilevel"/>
    <w:tmpl w:val="A2FC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FBB7809"/>
    <w:multiLevelType w:val="multilevel"/>
    <w:tmpl w:val="802E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4"/>
  </w:num>
  <w:num w:numId="3">
    <w:abstractNumId w:val="21"/>
  </w:num>
  <w:num w:numId="4">
    <w:abstractNumId w:val="10"/>
  </w:num>
  <w:num w:numId="5">
    <w:abstractNumId w:val="52"/>
  </w:num>
  <w:num w:numId="6">
    <w:abstractNumId w:val="47"/>
  </w:num>
  <w:num w:numId="7">
    <w:abstractNumId w:val="50"/>
  </w:num>
  <w:num w:numId="8">
    <w:abstractNumId w:val="9"/>
  </w:num>
  <w:num w:numId="9">
    <w:abstractNumId w:val="33"/>
  </w:num>
  <w:num w:numId="10">
    <w:abstractNumId w:val="24"/>
  </w:num>
  <w:num w:numId="11">
    <w:abstractNumId w:val="40"/>
  </w:num>
  <w:num w:numId="12">
    <w:abstractNumId w:val="42"/>
  </w:num>
  <w:num w:numId="13">
    <w:abstractNumId w:val="38"/>
  </w:num>
  <w:num w:numId="14">
    <w:abstractNumId w:val="44"/>
  </w:num>
  <w:num w:numId="15">
    <w:abstractNumId w:val="12"/>
  </w:num>
  <w:num w:numId="16">
    <w:abstractNumId w:val="16"/>
  </w:num>
  <w:num w:numId="17">
    <w:abstractNumId w:val="32"/>
  </w:num>
  <w:num w:numId="18">
    <w:abstractNumId w:val="8"/>
  </w:num>
  <w:num w:numId="19">
    <w:abstractNumId w:val="13"/>
  </w:num>
  <w:num w:numId="20">
    <w:abstractNumId w:val="37"/>
  </w:num>
  <w:num w:numId="21">
    <w:abstractNumId w:val="23"/>
  </w:num>
  <w:num w:numId="22">
    <w:abstractNumId w:val="36"/>
  </w:num>
  <w:num w:numId="23">
    <w:abstractNumId w:val="55"/>
  </w:num>
  <w:num w:numId="24">
    <w:abstractNumId w:val="35"/>
  </w:num>
  <w:num w:numId="25">
    <w:abstractNumId w:val="5"/>
  </w:num>
  <w:num w:numId="26">
    <w:abstractNumId w:val="11"/>
  </w:num>
  <w:num w:numId="27">
    <w:abstractNumId w:val="53"/>
  </w:num>
  <w:num w:numId="28">
    <w:abstractNumId w:val="51"/>
  </w:num>
  <w:num w:numId="29">
    <w:abstractNumId w:val="22"/>
  </w:num>
  <w:num w:numId="30">
    <w:abstractNumId w:val="15"/>
  </w:num>
  <w:num w:numId="31">
    <w:abstractNumId w:val="57"/>
  </w:num>
  <w:num w:numId="32">
    <w:abstractNumId w:val="27"/>
  </w:num>
  <w:num w:numId="33">
    <w:abstractNumId w:val="25"/>
  </w:num>
  <w:num w:numId="34">
    <w:abstractNumId w:val="31"/>
  </w:num>
  <w:num w:numId="35">
    <w:abstractNumId w:val="31"/>
    <w:lvlOverride w:ilvl="0">
      <w:startOverride w:val="1"/>
    </w:lvlOverride>
  </w:num>
  <w:num w:numId="36">
    <w:abstractNumId w:val="31"/>
    <w:lvlOverride w:ilvl="0">
      <w:startOverride w:val="2"/>
    </w:lvlOverride>
  </w:num>
  <w:num w:numId="37">
    <w:abstractNumId w:val="31"/>
    <w:lvlOverride w:ilvl="0">
      <w:startOverride w:val="3"/>
    </w:lvlOverride>
  </w:num>
  <w:num w:numId="38">
    <w:abstractNumId w:val="31"/>
    <w:lvlOverride w:ilvl="0">
      <w:startOverride w:val="4"/>
    </w:lvlOverride>
  </w:num>
  <w:num w:numId="39">
    <w:abstractNumId w:val="31"/>
    <w:lvlOverride w:ilvl="0">
      <w:startOverride w:val="5"/>
    </w:lvlOverride>
  </w:num>
  <w:num w:numId="40">
    <w:abstractNumId w:val="31"/>
    <w:lvlOverride w:ilvl="0">
      <w:startOverride w:val="6"/>
    </w:lvlOverride>
  </w:num>
  <w:num w:numId="41">
    <w:abstractNumId w:val="20"/>
  </w:num>
  <w:num w:numId="42">
    <w:abstractNumId w:val="2"/>
  </w:num>
  <w:num w:numId="43">
    <w:abstractNumId w:val="43"/>
  </w:num>
  <w:num w:numId="44">
    <w:abstractNumId w:val="41"/>
  </w:num>
  <w:num w:numId="45">
    <w:abstractNumId w:val="18"/>
  </w:num>
  <w:num w:numId="46">
    <w:abstractNumId w:val="48"/>
  </w:num>
  <w:num w:numId="47">
    <w:abstractNumId w:val="34"/>
  </w:num>
  <w:num w:numId="48">
    <w:abstractNumId w:val="7"/>
  </w:num>
  <w:num w:numId="49">
    <w:abstractNumId w:val="30"/>
  </w:num>
  <w:num w:numId="50">
    <w:abstractNumId w:val="49"/>
  </w:num>
  <w:num w:numId="51">
    <w:abstractNumId w:val="39"/>
  </w:num>
  <w:num w:numId="52">
    <w:abstractNumId w:val="4"/>
  </w:num>
  <w:num w:numId="53">
    <w:abstractNumId w:val="28"/>
  </w:num>
  <w:num w:numId="54">
    <w:abstractNumId w:val="0"/>
  </w:num>
  <w:num w:numId="55">
    <w:abstractNumId w:val="1"/>
  </w:num>
  <w:num w:numId="56">
    <w:abstractNumId w:val="45"/>
  </w:num>
  <w:num w:numId="57">
    <w:abstractNumId w:val="46"/>
  </w:num>
  <w:num w:numId="58">
    <w:abstractNumId w:val="19"/>
  </w:num>
  <w:num w:numId="59">
    <w:abstractNumId w:val="14"/>
  </w:num>
  <w:num w:numId="60">
    <w:abstractNumId w:val="29"/>
  </w:num>
  <w:num w:numId="61">
    <w:abstractNumId w:val="6"/>
  </w:num>
  <w:num w:numId="62">
    <w:abstractNumId w:val="17"/>
  </w:num>
  <w:num w:numId="63">
    <w:abstractNumId w:val="26"/>
  </w:num>
  <w:num w:numId="64">
    <w:abstractNumId w:val="5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CC"/>
    <w:rsid w:val="00077130"/>
    <w:rsid w:val="00216C24"/>
    <w:rsid w:val="004C614F"/>
    <w:rsid w:val="006016EA"/>
    <w:rsid w:val="006266F5"/>
    <w:rsid w:val="00721018"/>
    <w:rsid w:val="008D11CC"/>
    <w:rsid w:val="0092443C"/>
    <w:rsid w:val="00930EFA"/>
    <w:rsid w:val="009843BA"/>
    <w:rsid w:val="00A52B7E"/>
    <w:rsid w:val="00A5448B"/>
    <w:rsid w:val="00A863A2"/>
    <w:rsid w:val="00C2235A"/>
    <w:rsid w:val="00CA68B0"/>
    <w:rsid w:val="00D0143B"/>
    <w:rsid w:val="00D24D13"/>
    <w:rsid w:val="00D54CC6"/>
    <w:rsid w:val="00DB1851"/>
    <w:rsid w:val="00DF18BB"/>
    <w:rsid w:val="00F02CEF"/>
    <w:rsid w:val="00F45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C9C99A-A294-4A77-85B9-6C5C2351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11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D11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D11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D11C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11C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D11C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11C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D11CC"/>
    <w:rPr>
      <w:color w:val="0000FF"/>
      <w:u w:val="single"/>
    </w:rPr>
  </w:style>
  <w:style w:type="paragraph" w:styleId="z-TopofForm">
    <w:name w:val="HTML Top of Form"/>
    <w:basedOn w:val="Normal"/>
    <w:next w:val="Normal"/>
    <w:link w:val="z-TopofFormChar"/>
    <w:hidden/>
    <w:uiPriority w:val="99"/>
    <w:semiHidden/>
    <w:unhideWhenUsed/>
    <w:rsid w:val="008D11C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D11C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D11C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D11CC"/>
    <w:rPr>
      <w:rFonts w:ascii="Arial" w:eastAsia="Times New Roman" w:hAnsi="Arial" w:cs="Arial"/>
      <w:vanish/>
      <w:sz w:val="16"/>
      <w:szCs w:val="16"/>
    </w:rPr>
  </w:style>
  <w:style w:type="character" w:customStyle="1" w:styleId="mt-last-updated">
    <w:name w:val="mt-last-updated"/>
    <w:basedOn w:val="DefaultParagraphFont"/>
    <w:rsid w:val="008D11CC"/>
  </w:style>
  <w:style w:type="paragraph" w:styleId="NormalWeb">
    <w:name w:val="Normal (Web)"/>
    <w:basedOn w:val="Normal"/>
    <w:uiPriority w:val="99"/>
    <w:semiHidden/>
    <w:unhideWhenUsed/>
    <w:rsid w:val="008D11C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11CC"/>
    <w:rPr>
      <w:i/>
      <w:iCs/>
    </w:rPr>
  </w:style>
  <w:style w:type="character" w:styleId="Strong">
    <w:name w:val="Strong"/>
    <w:basedOn w:val="DefaultParagraphFont"/>
    <w:uiPriority w:val="22"/>
    <w:qFormat/>
    <w:rsid w:val="008D11CC"/>
    <w:rPr>
      <w:b/>
      <w:bCs/>
    </w:rPr>
  </w:style>
  <w:style w:type="character" w:customStyle="1" w:styleId="mt-related-listing-link-text">
    <w:name w:val="mt-related-listing-link-text"/>
    <w:basedOn w:val="DefaultParagraphFont"/>
    <w:rsid w:val="008D11CC"/>
  </w:style>
  <w:style w:type="character" w:customStyle="1" w:styleId="mt-registered">
    <w:name w:val="mt-registered"/>
    <w:basedOn w:val="DefaultParagraphFont"/>
    <w:rsid w:val="008D11CC"/>
  </w:style>
  <w:style w:type="character" w:customStyle="1" w:styleId="Heading4Char">
    <w:name w:val="Heading 4 Char"/>
    <w:basedOn w:val="DefaultParagraphFont"/>
    <w:link w:val="Heading4"/>
    <w:uiPriority w:val="9"/>
    <w:semiHidden/>
    <w:rsid w:val="008D11CC"/>
    <w:rPr>
      <w:rFonts w:asciiTheme="majorHAnsi" w:eastAsiaTheme="majorEastAsia" w:hAnsiTheme="majorHAnsi" w:cstheme="majorBidi"/>
      <w:i/>
      <w:iCs/>
      <w:color w:val="2E74B5" w:themeColor="accent1" w:themeShade="BF"/>
    </w:rPr>
  </w:style>
  <w:style w:type="paragraph" w:styleId="HTMLPreformatted">
    <w:name w:val="HTML Preformatted"/>
    <w:basedOn w:val="Normal"/>
    <w:link w:val="HTMLPreformattedChar"/>
    <w:uiPriority w:val="99"/>
    <w:semiHidden/>
    <w:unhideWhenUsed/>
    <w:rsid w:val="008D1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D11C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6213">
      <w:marLeft w:val="0"/>
      <w:marRight w:val="0"/>
      <w:marTop w:val="0"/>
      <w:marBottom w:val="0"/>
      <w:divBdr>
        <w:top w:val="none" w:sz="0" w:space="0" w:color="auto"/>
        <w:left w:val="none" w:sz="0" w:space="0" w:color="auto"/>
        <w:bottom w:val="none" w:sz="0" w:space="0" w:color="auto"/>
        <w:right w:val="none" w:sz="0" w:space="0" w:color="auto"/>
      </w:divBdr>
      <w:divsChild>
        <w:div w:id="2112311098">
          <w:marLeft w:val="0"/>
          <w:marRight w:val="0"/>
          <w:marTop w:val="0"/>
          <w:marBottom w:val="0"/>
          <w:divBdr>
            <w:top w:val="none" w:sz="0" w:space="0" w:color="auto"/>
            <w:left w:val="none" w:sz="0" w:space="0" w:color="auto"/>
            <w:bottom w:val="none" w:sz="0" w:space="0" w:color="auto"/>
            <w:right w:val="none" w:sz="0" w:space="0" w:color="auto"/>
          </w:divBdr>
          <w:divsChild>
            <w:div w:id="24669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07971">
      <w:marLeft w:val="0"/>
      <w:marRight w:val="0"/>
      <w:marTop w:val="0"/>
      <w:marBottom w:val="0"/>
      <w:divBdr>
        <w:top w:val="none" w:sz="0" w:space="0" w:color="auto"/>
        <w:left w:val="none" w:sz="0" w:space="0" w:color="auto"/>
        <w:bottom w:val="none" w:sz="0" w:space="0" w:color="auto"/>
        <w:right w:val="none" w:sz="0" w:space="0" w:color="auto"/>
      </w:divBdr>
    </w:div>
    <w:div w:id="256718288">
      <w:bodyDiv w:val="1"/>
      <w:marLeft w:val="0"/>
      <w:marRight w:val="0"/>
      <w:marTop w:val="0"/>
      <w:marBottom w:val="0"/>
      <w:divBdr>
        <w:top w:val="none" w:sz="0" w:space="0" w:color="auto"/>
        <w:left w:val="none" w:sz="0" w:space="0" w:color="auto"/>
        <w:bottom w:val="none" w:sz="0" w:space="0" w:color="auto"/>
        <w:right w:val="none" w:sz="0" w:space="0" w:color="auto"/>
      </w:divBdr>
      <w:divsChild>
        <w:div w:id="1170367028">
          <w:marLeft w:val="0"/>
          <w:marRight w:val="0"/>
          <w:marTop w:val="0"/>
          <w:marBottom w:val="0"/>
          <w:divBdr>
            <w:top w:val="none" w:sz="0" w:space="0" w:color="auto"/>
            <w:left w:val="none" w:sz="0" w:space="0" w:color="auto"/>
            <w:bottom w:val="none" w:sz="0" w:space="0" w:color="auto"/>
            <w:right w:val="none" w:sz="0" w:space="0" w:color="auto"/>
          </w:divBdr>
        </w:div>
        <w:div w:id="41907392">
          <w:marLeft w:val="0"/>
          <w:marRight w:val="0"/>
          <w:marTop w:val="0"/>
          <w:marBottom w:val="0"/>
          <w:divBdr>
            <w:top w:val="none" w:sz="0" w:space="0" w:color="auto"/>
            <w:left w:val="none" w:sz="0" w:space="0" w:color="auto"/>
            <w:bottom w:val="none" w:sz="0" w:space="0" w:color="auto"/>
            <w:right w:val="none" w:sz="0" w:space="0" w:color="auto"/>
          </w:divBdr>
        </w:div>
      </w:divsChild>
    </w:div>
    <w:div w:id="369495610">
      <w:marLeft w:val="0"/>
      <w:marRight w:val="0"/>
      <w:marTop w:val="0"/>
      <w:marBottom w:val="0"/>
      <w:divBdr>
        <w:top w:val="none" w:sz="0" w:space="0" w:color="auto"/>
        <w:left w:val="none" w:sz="0" w:space="0" w:color="auto"/>
        <w:bottom w:val="none" w:sz="0" w:space="0" w:color="auto"/>
        <w:right w:val="none" w:sz="0" w:space="0" w:color="auto"/>
      </w:divBdr>
    </w:div>
    <w:div w:id="535579740">
      <w:bodyDiv w:val="1"/>
      <w:marLeft w:val="0"/>
      <w:marRight w:val="0"/>
      <w:marTop w:val="660"/>
      <w:marBottom w:val="0"/>
      <w:divBdr>
        <w:top w:val="none" w:sz="0" w:space="0" w:color="auto"/>
        <w:left w:val="none" w:sz="0" w:space="0" w:color="auto"/>
        <w:bottom w:val="none" w:sz="0" w:space="0" w:color="auto"/>
        <w:right w:val="none" w:sz="0" w:space="0" w:color="auto"/>
      </w:divBdr>
    </w:div>
    <w:div w:id="570770284">
      <w:marLeft w:val="0"/>
      <w:marRight w:val="0"/>
      <w:marTop w:val="0"/>
      <w:marBottom w:val="0"/>
      <w:divBdr>
        <w:top w:val="none" w:sz="0" w:space="0" w:color="auto"/>
        <w:left w:val="none" w:sz="0" w:space="0" w:color="auto"/>
        <w:bottom w:val="none" w:sz="0" w:space="0" w:color="auto"/>
        <w:right w:val="none" w:sz="0" w:space="0" w:color="auto"/>
      </w:divBdr>
    </w:div>
    <w:div w:id="597254014">
      <w:marLeft w:val="0"/>
      <w:marRight w:val="0"/>
      <w:marTop w:val="0"/>
      <w:marBottom w:val="0"/>
      <w:divBdr>
        <w:top w:val="none" w:sz="0" w:space="0" w:color="auto"/>
        <w:left w:val="none" w:sz="0" w:space="0" w:color="auto"/>
        <w:bottom w:val="none" w:sz="0" w:space="0" w:color="auto"/>
        <w:right w:val="none" w:sz="0" w:space="0" w:color="auto"/>
      </w:divBdr>
    </w:div>
    <w:div w:id="600914828">
      <w:marLeft w:val="0"/>
      <w:marRight w:val="0"/>
      <w:marTop w:val="0"/>
      <w:marBottom w:val="0"/>
      <w:divBdr>
        <w:top w:val="none" w:sz="0" w:space="0" w:color="auto"/>
        <w:left w:val="none" w:sz="0" w:space="0" w:color="auto"/>
        <w:bottom w:val="none" w:sz="0" w:space="0" w:color="auto"/>
        <w:right w:val="none" w:sz="0" w:space="0" w:color="auto"/>
      </w:divBdr>
      <w:divsChild>
        <w:div w:id="541095395">
          <w:marLeft w:val="0"/>
          <w:marRight w:val="0"/>
          <w:marTop w:val="0"/>
          <w:marBottom w:val="0"/>
          <w:divBdr>
            <w:top w:val="none" w:sz="0" w:space="0" w:color="auto"/>
            <w:left w:val="none" w:sz="0" w:space="0" w:color="auto"/>
            <w:bottom w:val="none" w:sz="0" w:space="0" w:color="auto"/>
            <w:right w:val="none" w:sz="0" w:space="0" w:color="auto"/>
          </w:divBdr>
        </w:div>
        <w:div w:id="844711495">
          <w:marLeft w:val="0"/>
          <w:marRight w:val="0"/>
          <w:marTop w:val="0"/>
          <w:marBottom w:val="0"/>
          <w:divBdr>
            <w:top w:val="none" w:sz="0" w:space="0" w:color="auto"/>
            <w:left w:val="none" w:sz="0" w:space="0" w:color="auto"/>
            <w:bottom w:val="none" w:sz="0" w:space="0" w:color="auto"/>
            <w:right w:val="none" w:sz="0" w:space="0" w:color="auto"/>
          </w:divBdr>
        </w:div>
      </w:divsChild>
    </w:div>
    <w:div w:id="614211002">
      <w:bodyDiv w:val="1"/>
      <w:marLeft w:val="0"/>
      <w:marRight w:val="0"/>
      <w:marTop w:val="660"/>
      <w:marBottom w:val="0"/>
      <w:divBdr>
        <w:top w:val="none" w:sz="0" w:space="0" w:color="auto"/>
        <w:left w:val="none" w:sz="0" w:space="0" w:color="auto"/>
        <w:bottom w:val="none" w:sz="0" w:space="0" w:color="auto"/>
        <w:right w:val="none" w:sz="0" w:space="0" w:color="auto"/>
      </w:divBdr>
      <w:divsChild>
        <w:div w:id="461773404">
          <w:marLeft w:val="0"/>
          <w:marRight w:val="0"/>
          <w:marTop w:val="0"/>
          <w:marBottom w:val="0"/>
          <w:divBdr>
            <w:top w:val="none" w:sz="0" w:space="0" w:color="auto"/>
            <w:left w:val="none" w:sz="0" w:space="0" w:color="auto"/>
            <w:bottom w:val="none" w:sz="0" w:space="0" w:color="auto"/>
            <w:right w:val="none" w:sz="0" w:space="0" w:color="auto"/>
          </w:divBdr>
        </w:div>
        <w:div w:id="1699038310">
          <w:marLeft w:val="0"/>
          <w:marRight w:val="0"/>
          <w:marTop w:val="0"/>
          <w:marBottom w:val="0"/>
          <w:divBdr>
            <w:top w:val="none" w:sz="0" w:space="0" w:color="auto"/>
            <w:left w:val="none" w:sz="0" w:space="0" w:color="auto"/>
            <w:bottom w:val="none" w:sz="0" w:space="0" w:color="auto"/>
            <w:right w:val="none" w:sz="0" w:space="0" w:color="auto"/>
          </w:divBdr>
        </w:div>
      </w:divsChild>
    </w:div>
    <w:div w:id="686907675">
      <w:bodyDiv w:val="1"/>
      <w:marLeft w:val="0"/>
      <w:marRight w:val="0"/>
      <w:marTop w:val="660"/>
      <w:marBottom w:val="0"/>
      <w:divBdr>
        <w:top w:val="none" w:sz="0" w:space="0" w:color="auto"/>
        <w:left w:val="none" w:sz="0" w:space="0" w:color="auto"/>
        <w:bottom w:val="none" w:sz="0" w:space="0" w:color="auto"/>
        <w:right w:val="none" w:sz="0" w:space="0" w:color="auto"/>
      </w:divBdr>
      <w:divsChild>
        <w:div w:id="42758858">
          <w:marLeft w:val="0"/>
          <w:marRight w:val="0"/>
          <w:marTop w:val="0"/>
          <w:marBottom w:val="0"/>
          <w:divBdr>
            <w:top w:val="none" w:sz="0" w:space="0" w:color="auto"/>
            <w:left w:val="none" w:sz="0" w:space="0" w:color="auto"/>
            <w:bottom w:val="none" w:sz="0" w:space="0" w:color="auto"/>
            <w:right w:val="none" w:sz="0" w:space="0" w:color="auto"/>
          </w:divBdr>
        </w:div>
        <w:div w:id="368265634">
          <w:marLeft w:val="0"/>
          <w:marRight w:val="0"/>
          <w:marTop w:val="0"/>
          <w:marBottom w:val="0"/>
          <w:divBdr>
            <w:top w:val="none" w:sz="0" w:space="0" w:color="auto"/>
            <w:left w:val="none" w:sz="0" w:space="0" w:color="auto"/>
            <w:bottom w:val="none" w:sz="0" w:space="0" w:color="auto"/>
            <w:right w:val="none" w:sz="0" w:space="0" w:color="auto"/>
          </w:divBdr>
        </w:div>
        <w:div w:id="1550917097">
          <w:marLeft w:val="0"/>
          <w:marRight w:val="0"/>
          <w:marTop w:val="0"/>
          <w:marBottom w:val="0"/>
          <w:divBdr>
            <w:top w:val="none" w:sz="0" w:space="0" w:color="auto"/>
            <w:left w:val="none" w:sz="0" w:space="0" w:color="auto"/>
            <w:bottom w:val="none" w:sz="0" w:space="0" w:color="auto"/>
            <w:right w:val="none" w:sz="0" w:space="0" w:color="auto"/>
          </w:divBdr>
        </w:div>
        <w:div w:id="195891452">
          <w:marLeft w:val="0"/>
          <w:marRight w:val="0"/>
          <w:marTop w:val="0"/>
          <w:marBottom w:val="0"/>
          <w:divBdr>
            <w:top w:val="none" w:sz="0" w:space="0" w:color="auto"/>
            <w:left w:val="none" w:sz="0" w:space="0" w:color="auto"/>
            <w:bottom w:val="none" w:sz="0" w:space="0" w:color="auto"/>
            <w:right w:val="none" w:sz="0" w:space="0" w:color="auto"/>
          </w:divBdr>
        </w:div>
      </w:divsChild>
    </w:div>
    <w:div w:id="805124612">
      <w:bodyDiv w:val="1"/>
      <w:marLeft w:val="0"/>
      <w:marRight w:val="0"/>
      <w:marTop w:val="0"/>
      <w:marBottom w:val="0"/>
      <w:divBdr>
        <w:top w:val="none" w:sz="0" w:space="0" w:color="auto"/>
        <w:left w:val="none" w:sz="0" w:space="0" w:color="auto"/>
        <w:bottom w:val="none" w:sz="0" w:space="0" w:color="auto"/>
        <w:right w:val="none" w:sz="0" w:space="0" w:color="auto"/>
      </w:divBdr>
      <w:divsChild>
        <w:div w:id="1077093160">
          <w:marLeft w:val="0"/>
          <w:marRight w:val="0"/>
          <w:marTop w:val="0"/>
          <w:marBottom w:val="0"/>
          <w:divBdr>
            <w:top w:val="none" w:sz="0" w:space="0" w:color="auto"/>
            <w:left w:val="none" w:sz="0" w:space="0" w:color="auto"/>
            <w:bottom w:val="none" w:sz="0" w:space="0" w:color="auto"/>
            <w:right w:val="none" w:sz="0" w:space="0" w:color="auto"/>
          </w:divBdr>
        </w:div>
        <w:div w:id="1442451411">
          <w:marLeft w:val="0"/>
          <w:marRight w:val="0"/>
          <w:marTop w:val="0"/>
          <w:marBottom w:val="0"/>
          <w:divBdr>
            <w:top w:val="none" w:sz="0" w:space="0" w:color="auto"/>
            <w:left w:val="none" w:sz="0" w:space="0" w:color="auto"/>
            <w:bottom w:val="none" w:sz="0" w:space="0" w:color="auto"/>
            <w:right w:val="none" w:sz="0" w:space="0" w:color="auto"/>
          </w:divBdr>
        </w:div>
      </w:divsChild>
    </w:div>
    <w:div w:id="893322030">
      <w:bodyDiv w:val="1"/>
      <w:marLeft w:val="0"/>
      <w:marRight w:val="0"/>
      <w:marTop w:val="0"/>
      <w:marBottom w:val="0"/>
      <w:divBdr>
        <w:top w:val="none" w:sz="0" w:space="0" w:color="auto"/>
        <w:left w:val="none" w:sz="0" w:space="0" w:color="auto"/>
        <w:bottom w:val="none" w:sz="0" w:space="0" w:color="auto"/>
        <w:right w:val="none" w:sz="0" w:space="0" w:color="auto"/>
      </w:divBdr>
    </w:div>
    <w:div w:id="1007097823">
      <w:marLeft w:val="0"/>
      <w:marRight w:val="0"/>
      <w:marTop w:val="0"/>
      <w:marBottom w:val="0"/>
      <w:divBdr>
        <w:top w:val="none" w:sz="0" w:space="0" w:color="auto"/>
        <w:left w:val="none" w:sz="0" w:space="0" w:color="auto"/>
        <w:bottom w:val="none" w:sz="0" w:space="0" w:color="auto"/>
        <w:right w:val="none" w:sz="0" w:space="0" w:color="auto"/>
      </w:divBdr>
      <w:divsChild>
        <w:div w:id="1648700639">
          <w:marLeft w:val="0"/>
          <w:marRight w:val="0"/>
          <w:marTop w:val="0"/>
          <w:marBottom w:val="0"/>
          <w:divBdr>
            <w:top w:val="none" w:sz="0" w:space="0" w:color="auto"/>
            <w:left w:val="none" w:sz="0" w:space="0" w:color="auto"/>
            <w:bottom w:val="none" w:sz="0" w:space="0" w:color="auto"/>
            <w:right w:val="none" w:sz="0" w:space="0" w:color="auto"/>
          </w:divBdr>
        </w:div>
        <w:div w:id="1137380351">
          <w:marLeft w:val="0"/>
          <w:marRight w:val="0"/>
          <w:marTop w:val="0"/>
          <w:marBottom w:val="0"/>
          <w:divBdr>
            <w:top w:val="none" w:sz="0" w:space="0" w:color="auto"/>
            <w:left w:val="none" w:sz="0" w:space="0" w:color="auto"/>
            <w:bottom w:val="none" w:sz="0" w:space="0" w:color="auto"/>
            <w:right w:val="none" w:sz="0" w:space="0" w:color="auto"/>
          </w:divBdr>
        </w:div>
      </w:divsChild>
    </w:div>
    <w:div w:id="1080057320">
      <w:bodyDiv w:val="1"/>
      <w:marLeft w:val="0"/>
      <w:marRight w:val="0"/>
      <w:marTop w:val="660"/>
      <w:marBottom w:val="0"/>
      <w:divBdr>
        <w:top w:val="none" w:sz="0" w:space="0" w:color="auto"/>
        <w:left w:val="none" w:sz="0" w:space="0" w:color="auto"/>
        <w:bottom w:val="none" w:sz="0" w:space="0" w:color="auto"/>
        <w:right w:val="none" w:sz="0" w:space="0" w:color="auto"/>
      </w:divBdr>
      <w:divsChild>
        <w:div w:id="2093819978">
          <w:marLeft w:val="0"/>
          <w:marRight w:val="0"/>
          <w:marTop w:val="0"/>
          <w:marBottom w:val="0"/>
          <w:divBdr>
            <w:top w:val="none" w:sz="0" w:space="0" w:color="auto"/>
            <w:left w:val="none" w:sz="0" w:space="0" w:color="auto"/>
            <w:bottom w:val="none" w:sz="0" w:space="0" w:color="auto"/>
            <w:right w:val="none" w:sz="0" w:space="0" w:color="auto"/>
          </w:divBdr>
          <w:divsChild>
            <w:div w:id="1360620580">
              <w:marLeft w:val="0"/>
              <w:marRight w:val="0"/>
              <w:marTop w:val="0"/>
              <w:marBottom w:val="0"/>
              <w:divBdr>
                <w:top w:val="none" w:sz="0" w:space="0" w:color="auto"/>
                <w:left w:val="none" w:sz="0" w:space="0" w:color="auto"/>
                <w:bottom w:val="none" w:sz="0" w:space="0" w:color="auto"/>
                <w:right w:val="none" w:sz="0" w:space="0" w:color="auto"/>
              </w:divBdr>
            </w:div>
            <w:div w:id="1411342159">
              <w:marLeft w:val="0"/>
              <w:marRight w:val="0"/>
              <w:marTop w:val="0"/>
              <w:marBottom w:val="0"/>
              <w:divBdr>
                <w:top w:val="none" w:sz="0" w:space="0" w:color="auto"/>
                <w:left w:val="none" w:sz="0" w:space="0" w:color="auto"/>
                <w:bottom w:val="none" w:sz="0" w:space="0" w:color="auto"/>
                <w:right w:val="none" w:sz="0" w:space="0" w:color="auto"/>
              </w:divBdr>
            </w:div>
          </w:divsChild>
        </w:div>
        <w:div w:id="1053696084">
          <w:marLeft w:val="0"/>
          <w:marRight w:val="0"/>
          <w:marTop w:val="0"/>
          <w:marBottom w:val="0"/>
          <w:divBdr>
            <w:top w:val="none" w:sz="0" w:space="0" w:color="auto"/>
            <w:left w:val="none" w:sz="0" w:space="0" w:color="auto"/>
            <w:bottom w:val="none" w:sz="0" w:space="0" w:color="auto"/>
            <w:right w:val="none" w:sz="0" w:space="0" w:color="auto"/>
          </w:divBdr>
        </w:div>
        <w:div w:id="327102089">
          <w:marLeft w:val="0"/>
          <w:marRight w:val="0"/>
          <w:marTop w:val="0"/>
          <w:marBottom w:val="0"/>
          <w:divBdr>
            <w:top w:val="none" w:sz="0" w:space="0" w:color="auto"/>
            <w:left w:val="none" w:sz="0" w:space="0" w:color="auto"/>
            <w:bottom w:val="none" w:sz="0" w:space="0" w:color="auto"/>
            <w:right w:val="none" w:sz="0" w:space="0" w:color="auto"/>
          </w:divBdr>
        </w:div>
        <w:div w:id="1149638374">
          <w:marLeft w:val="0"/>
          <w:marRight w:val="0"/>
          <w:marTop w:val="0"/>
          <w:marBottom w:val="0"/>
          <w:divBdr>
            <w:top w:val="none" w:sz="0" w:space="0" w:color="auto"/>
            <w:left w:val="none" w:sz="0" w:space="0" w:color="auto"/>
            <w:bottom w:val="none" w:sz="0" w:space="0" w:color="auto"/>
            <w:right w:val="none" w:sz="0" w:space="0" w:color="auto"/>
          </w:divBdr>
          <w:divsChild>
            <w:div w:id="1243025796">
              <w:marLeft w:val="0"/>
              <w:marRight w:val="0"/>
              <w:marTop w:val="0"/>
              <w:marBottom w:val="0"/>
              <w:divBdr>
                <w:top w:val="none" w:sz="0" w:space="0" w:color="auto"/>
                <w:left w:val="none" w:sz="0" w:space="0" w:color="auto"/>
                <w:bottom w:val="none" w:sz="0" w:space="0" w:color="auto"/>
                <w:right w:val="none" w:sz="0" w:space="0" w:color="auto"/>
              </w:divBdr>
            </w:div>
            <w:div w:id="2050111008">
              <w:marLeft w:val="0"/>
              <w:marRight w:val="0"/>
              <w:marTop w:val="0"/>
              <w:marBottom w:val="0"/>
              <w:divBdr>
                <w:top w:val="none" w:sz="0" w:space="0" w:color="auto"/>
                <w:left w:val="none" w:sz="0" w:space="0" w:color="auto"/>
                <w:bottom w:val="none" w:sz="0" w:space="0" w:color="auto"/>
                <w:right w:val="none" w:sz="0" w:space="0" w:color="auto"/>
              </w:divBdr>
            </w:div>
            <w:div w:id="2128969078">
              <w:marLeft w:val="0"/>
              <w:marRight w:val="0"/>
              <w:marTop w:val="0"/>
              <w:marBottom w:val="0"/>
              <w:divBdr>
                <w:top w:val="none" w:sz="0" w:space="0" w:color="auto"/>
                <w:left w:val="none" w:sz="0" w:space="0" w:color="auto"/>
                <w:bottom w:val="none" w:sz="0" w:space="0" w:color="auto"/>
                <w:right w:val="none" w:sz="0" w:space="0" w:color="auto"/>
              </w:divBdr>
            </w:div>
            <w:div w:id="750851358">
              <w:marLeft w:val="0"/>
              <w:marRight w:val="0"/>
              <w:marTop w:val="0"/>
              <w:marBottom w:val="0"/>
              <w:divBdr>
                <w:top w:val="none" w:sz="0" w:space="0" w:color="auto"/>
                <w:left w:val="none" w:sz="0" w:space="0" w:color="auto"/>
                <w:bottom w:val="none" w:sz="0" w:space="0" w:color="auto"/>
                <w:right w:val="none" w:sz="0" w:space="0" w:color="auto"/>
              </w:divBdr>
            </w:div>
            <w:div w:id="689913068">
              <w:marLeft w:val="0"/>
              <w:marRight w:val="0"/>
              <w:marTop w:val="0"/>
              <w:marBottom w:val="0"/>
              <w:divBdr>
                <w:top w:val="none" w:sz="0" w:space="0" w:color="auto"/>
                <w:left w:val="none" w:sz="0" w:space="0" w:color="auto"/>
                <w:bottom w:val="none" w:sz="0" w:space="0" w:color="auto"/>
                <w:right w:val="none" w:sz="0" w:space="0" w:color="auto"/>
              </w:divBdr>
            </w:div>
          </w:divsChild>
        </w:div>
        <w:div w:id="852912005">
          <w:marLeft w:val="0"/>
          <w:marRight w:val="0"/>
          <w:marTop w:val="0"/>
          <w:marBottom w:val="0"/>
          <w:divBdr>
            <w:top w:val="none" w:sz="0" w:space="0" w:color="auto"/>
            <w:left w:val="none" w:sz="0" w:space="0" w:color="auto"/>
            <w:bottom w:val="none" w:sz="0" w:space="0" w:color="auto"/>
            <w:right w:val="none" w:sz="0" w:space="0" w:color="auto"/>
          </w:divBdr>
          <w:divsChild>
            <w:div w:id="87121477">
              <w:marLeft w:val="0"/>
              <w:marRight w:val="0"/>
              <w:marTop w:val="0"/>
              <w:marBottom w:val="0"/>
              <w:divBdr>
                <w:top w:val="none" w:sz="0" w:space="0" w:color="auto"/>
                <w:left w:val="none" w:sz="0" w:space="0" w:color="auto"/>
                <w:bottom w:val="none" w:sz="0" w:space="0" w:color="auto"/>
                <w:right w:val="none" w:sz="0" w:space="0" w:color="auto"/>
              </w:divBdr>
            </w:div>
            <w:div w:id="586496319">
              <w:marLeft w:val="0"/>
              <w:marRight w:val="0"/>
              <w:marTop w:val="0"/>
              <w:marBottom w:val="0"/>
              <w:divBdr>
                <w:top w:val="none" w:sz="0" w:space="0" w:color="auto"/>
                <w:left w:val="none" w:sz="0" w:space="0" w:color="auto"/>
                <w:bottom w:val="none" w:sz="0" w:space="0" w:color="auto"/>
                <w:right w:val="none" w:sz="0" w:space="0" w:color="auto"/>
              </w:divBdr>
            </w:div>
          </w:divsChild>
        </w:div>
        <w:div w:id="337585017">
          <w:marLeft w:val="0"/>
          <w:marRight w:val="0"/>
          <w:marTop w:val="0"/>
          <w:marBottom w:val="0"/>
          <w:divBdr>
            <w:top w:val="none" w:sz="0" w:space="0" w:color="auto"/>
            <w:left w:val="none" w:sz="0" w:space="0" w:color="auto"/>
            <w:bottom w:val="none" w:sz="0" w:space="0" w:color="auto"/>
            <w:right w:val="none" w:sz="0" w:space="0" w:color="auto"/>
          </w:divBdr>
          <w:divsChild>
            <w:div w:id="928008631">
              <w:marLeft w:val="0"/>
              <w:marRight w:val="0"/>
              <w:marTop w:val="0"/>
              <w:marBottom w:val="0"/>
              <w:divBdr>
                <w:top w:val="none" w:sz="0" w:space="0" w:color="auto"/>
                <w:left w:val="none" w:sz="0" w:space="0" w:color="auto"/>
                <w:bottom w:val="none" w:sz="0" w:space="0" w:color="auto"/>
                <w:right w:val="none" w:sz="0" w:space="0" w:color="auto"/>
              </w:divBdr>
            </w:div>
            <w:div w:id="1954748255">
              <w:marLeft w:val="0"/>
              <w:marRight w:val="0"/>
              <w:marTop w:val="0"/>
              <w:marBottom w:val="0"/>
              <w:divBdr>
                <w:top w:val="none" w:sz="0" w:space="0" w:color="auto"/>
                <w:left w:val="none" w:sz="0" w:space="0" w:color="auto"/>
                <w:bottom w:val="none" w:sz="0" w:space="0" w:color="auto"/>
                <w:right w:val="none" w:sz="0" w:space="0" w:color="auto"/>
              </w:divBdr>
            </w:div>
          </w:divsChild>
        </w:div>
        <w:div w:id="1755272767">
          <w:marLeft w:val="0"/>
          <w:marRight w:val="0"/>
          <w:marTop w:val="0"/>
          <w:marBottom w:val="0"/>
          <w:divBdr>
            <w:top w:val="none" w:sz="0" w:space="0" w:color="auto"/>
            <w:left w:val="none" w:sz="0" w:space="0" w:color="auto"/>
            <w:bottom w:val="none" w:sz="0" w:space="0" w:color="auto"/>
            <w:right w:val="none" w:sz="0" w:space="0" w:color="auto"/>
          </w:divBdr>
        </w:div>
      </w:divsChild>
    </w:div>
    <w:div w:id="1144807804">
      <w:marLeft w:val="0"/>
      <w:marRight w:val="0"/>
      <w:marTop w:val="0"/>
      <w:marBottom w:val="0"/>
      <w:divBdr>
        <w:top w:val="none" w:sz="0" w:space="0" w:color="auto"/>
        <w:left w:val="none" w:sz="0" w:space="0" w:color="auto"/>
        <w:bottom w:val="none" w:sz="0" w:space="0" w:color="auto"/>
        <w:right w:val="none" w:sz="0" w:space="0" w:color="auto"/>
      </w:divBdr>
    </w:div>
    <w:div w:id="1161313386">
      <w:marLeft w:val="0"/>
      <w:marRight w:val="0"/>
      <w:marTop w:val="0"/>
      <w:marBottom w:val="0"/>
      <w:divBdr>
        <w:top w:val="none" w:sz="0" w:space="0" w:color="auto"/>
        <w:left w:val="none" w:sz="0" w:space="0" w:color="auto"/>
        <w:bottom w:val="none" w:sz="0" w:space="0" w:color="auto"/>
        <w:right w:val="none" w:sz="0" w:space="0" w:color="auto"/>
      </w:divBdr>
    </w:div>
    <w:div w:id="1198541320">
      <w:bodyDiv w:val="1"/>
      <w:marLeft w:val="0"/>
      <w:marRight w:val="0"/>
      <w:marTop w:val="0"/>
      <w:marBottom w:val="0"/>
      <w:divBdr>
        <w:top w:val="none" w:sz="0" w:space="0" w:color="auto"/>
        <w:left w:val="none" w:sz="0" w:space="0" w:color="auto"/>
        <w:bottom w:val="none" w:sz="0" w:space="0" w:color="auto"/>
        <w:right w:val="none" w:sz="0" w:space="0" w:color="auto"/>
      </w:divBdr>
    </w:div>
    <w:div w:id="1219243136">
      <w:marLeft w:val="0"/>
      <w:marRight w:val="0"/>
      <w:marTop w:val="0"/>
      <w:marBottom w:val="0"/>
      <w:divBdr>
        <w:top w:val="none" w:sz="0" w:space="0" w:color="auto"/>
        <w:left w:val="none" w:sz="0" w:space="0" w:color="auto"/>
        <w:bottom w:val="none" w:sz="0" w:space="0" w:color="auto"/>
        <w:right w:val="none" w:sz="0" w:space="0" w:color="auto"/>
      </w:divBdr>
    </w:div>
    <w:div w:id="1463033330">
      <w:marLeft w:val="0"/>
      <w:marRight w:val="0"/>
      <w:marTop w:val="0"/>
      <w:marBottom w:val="0"/>
      <w:divBdr>
        <w:top w:val="none" w:sz="0" w:space="0" w:color="auto"/>
        <w:left w:val="none" w:sz="0" w:space="0" w:color="auto"/>
        <w:bottom w:val="none" w:sz="0" w:space="0" w:color="auto"/>
        <w:right w:val="none" w:sz="0" w:space="0" w:color="auto"/>
      </w:divBdr>
    </w:div>
    <w:div w:id="1477332034">
      <w:marLeft w:val="0"/>
      <w:marRight w:val="0"/>
      <w:marTop w:val="0"/>
      <w:marBottom w:val="0"/>
      <w:divBdr>
        <w:top w:val="none" w:sz="0" w:space="0" w:color="auto"/>
        <w:left w:val="none" w:sz="0" w:space="0" w:color="auto"/>
        <w:bottom w:val="none" w:sz="0" w:space="0" w:color="auto"/>
        <w:right w:val="none" w:sz="0" w:space="0" w:color="auto"/>
      </w:divBdr>
    </w:div>
    <w:div w:id="1611431336">
      <w:bodyDiv w:val="1"/>
      <w:marLeft w:val="0"/>
      <w:marRight w:val="0"/>
      <w:marTop w:val="660"/>
      <w:marBottom w:val="0"/>
      <w:divBdr>
        <w:top w:val="none" w:sz="0" w:space="0" w:color="auto"/>
        <w:left w:val="none" w:sz="0" w:space="0" w:color="auto"/>
        <w:bottom w:val="none" w:sz="0" w:space="0" w:color="auto"/>
        <w:right w:val="none" w:sz="0" w:space="0" w:color="auto"/>
      </w:divBdr>
      <w:divsChild>
        <w:div w:id="171460897">
          <w:marLeft w:val="0"/>
          <w:marRight w:val="0"/>
          <w:marTop w:val="0"/>
          <w:marBottom w:val="0"/>
          <w:divBdr>
            <w:top w:val="none" w:sz="0" w:space="0" w:color="auto"/>
            <w:left w:val="none" w:sz="0" w:space="0" w:color="auto"/>
            <w:bottom w:val="none" w:sz="0" w:space="0" w:color="auto"/>
            <w:right w:val="none" w:sz="0" w:space="0" w:color="auto"/>
          </w:divBdr>
        </w:div>
        <w:div w:id="1497770958">
          <w:marLeft w:val="0"/>
          <w:marRight w:val="0"/>
          <w:marTop w:val="0"/>
          <w:marBottom w:val="0"/>
          <w:divBdr>
            <w:top w:val="none" w:sz="0" w:space="0" w:color="auto"/>
            <w:left w:val="none" w:sz="0" w:space="0" w:color="auto"/>
            <w:bottom w:val="none" w:sz="0" w:space="0" w:color="auto"/>
            <w:right w:val="none" w:sz="0" w:space="0" w:color="auto"/>
          </w:divBdr>
        </w:div>
        <w:div w:id="1293437144">
          <w:marLeft w:val="0"/>
          <w:marRight w:val="0"/>
          <w:marTop w:val="0"/>
          <w:marBottom w:val="0"/>
          <w:divBdr>
            <w:top w:val="none" w:sz="0" w:space="0" w:color="auto"/>
            <w:left w:val="none" w:sz="0" w:space="0" w:color="auto"/>
            <w:bottom w:val="none" w:sz="0" w:space="0" w:color="auto"/>
            <w:right w:val="none" w:sz="0" w:space="0" w:color="auto"/>
          </w:divBdr>
        </w:div>
        <w:div w:id="887689945">
          <w:marLeft w:val="0"/>
          <w:marRight w:val="0"/>
          <w:marTop w:val="0"/>
          <w:marBottom w:val="0"/>
          <w:divBdr>
            <w:top w:val="none" w:sz="0" w:space="0" w:color="auto"/>
            <w:left w:val="none" w:sz="0" w:space="0" w:color="auto"/>
            <w:bottom w:val="none" w:sz="0" w:space="0" w:color="auto"/>
            <w:right w:val="none" w:sz="0" w:space="0" w:color="auto"/>
          </w:divBdr>
          <w:divsChild>
            <w:div w:id="444690468">
              <w:marLeft w:val="0"/>
              <w:marRight w:val="0"/>
              <w:marTop w:val="0"/>
              <w:marBottom w:val="0"/>
              <w:divBdr>
                <w:top w:val="none" w:sz="0" w:space="0" w:color="auto"/>
                <w:left w:val="none" w:sz="0" w:space="0" w:color="auto"/>
                <w:bottom w:val="none" w:sz="0" w:space="0" w:color="auto"/>
                <w:right w:val="none" w:sz="0" w:space="0" w:color="auto"/>
              </w:divBdr>
            </w:div>
          </w:divsChild>
        </w:div>
        <w:div w:id="804078833">
          <w:marLeft w:val="0"/>
          <w:marRight w:val="0"/>
          <w:marTop w:val="0"/>
          <w:marBottom w:val="0"/>
          <w:divBdr>
            <w:top w:val="none" w:sz="0" w:space="0" w:color="auto"/>
            <w:left w:val="none" w:sz="0" w:space="0" w:color="auto"/>
            <w:bottom w:val="none" w:sz="0" w:space="0" w:color="auto"/>
            <w:right w:val="none" w:sz="0" w:space="0" w:color="auto"/>
          </w:divBdr>
          <w:divsChild>
            <w:div w:id="39258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5427">
      <w:bodyDiv w:val="1"/>
      <w:marLeft w:val="0"/>
      <w:marRight w:val="0"/>
      <w:marTop w:val="660"/>
      <w:marBottom w:val="0"/>
      <w:divBdr>
        <w:top w:val="none" w:sz="0" w:space="0" w:color="auto"/>
        <w:left w:val="none" w:sz="0" w:space="0" w:color="auto"/>
        <w:bottom w:val="none" w:sz="0" w:space="0" w:color="auto"/>
        <w:right w:val="none" w:sz="0" w:space="0" w:color="auto"/>
      </w:divBdr>
      <w:divsChild>
        <w:div w:id="1085230192">
          <w:marLeft w:val="0"/>
          <w:marRight w:val="0"/>
          <w:marTop w:val="0"/>
          <w:marBottom w:val="0"/>
          <w:divBdr>
            <w:top w:val="none" w:sz="0" w:space="0" w:color="auto"/>
            <w:left w:val="none" w:sz="0" w:space="0" w:color="auto"/>
            <w:bottom w:val="none" w:sz="0" w:space="0" w:color="auto"/>
            <w:right w:val="none" w:sz="0" w:space="0" w:color="auto"/>
          </w:divBdr>
        </w:div>
        <w:div w:id="1316952869">
          <w:marLeft w:val="0"/>
          <w:marRight w:val="0"/>
          <w:marTop w:val="0"/>
          <w:marBottom w:val="0"/>
          <w:divBdr>
            <w:top w:val="none" w:sz="0" w:space="0" w:color="auto"/>
            <w:left w:val="none" w:sz="0" w:space="0" w:color="auto"/>
            <w:bottom w:val="none" w:sz="0" w:space="0" w:color="auto"/>
            <w:right w:val="none" w:sz="0" w:space="0" w:color="auto"/>
          </w:divBdr>
        </w:div>
      </w:divsChild>
    </w:div>
    <w:div w:id="1971746251">
      <w:marLeft w:val="0"/>
      <w:marRight w:val="0"/>
      <w:marTop w:val="0"/>
      <w:marBottom w:val="0"/>
      <w:divBdr>
        <w:top w:val="none" w:sz="0" w:space="0" w:color="auto"/>
        <w:left w:val="none" w:sz="0" w:space="0" w:color="auto"/>
        <w:bottom w:val="none" w:sz="0" w:space="0" w:color="auto"/>
        <w:right w:val="none" w:sz="0" w:space="0" w:color="auto"/>
      </w:divBdr>
    </w:div>
    <w:div w:id="1994598944">
      <w:bodyDiv w:val="1"/>
      <w:marLeft w:val="0"/>
      <w:marRight w:val="0"/>
      <w:marTop w:val="0"/>
      <w:marBottom w:val="0"/>
      <w:divBdr>
        <w:top w:val="none" w:sz="0" w:space="0" w:color="auto"/>
        <w:left w:val="none" w:sz="0" w:space="0" w:color="auto"/>
        <w:bottom w:val="none" w:sz="0" w:space="0" w:color="auto"/>
        <w:right w:val="none" w:sz="0" w:space="0" w:color="auto"/>
      </w:divBdr>
    </w:div>
    <w:div w:id="2013683407">
      <w:bodyDiv w:val="1"/>
      <w:marLeft w:val="0"/>
      <w:marRight w:val="0"/>
      <w:marTop w:val="0"/>
      <w:marBottom w:val="0"/>
      <w:divBdr>
        <w:top w:val="none" w:sz="0" w:space="0" w:color="auto"/>
        <w:left w:val="none" w:sz="0" w:space="0" w:color="auto"/>
        <w:bottom w:val="none" w:sz="0" w:space="0" w:color="auto"/>
        <w:right w:val="none" w:sz="0" w:space="0" w:color="auto"/>
      </w:divBdr>
      <w:divsChild>
        <w:div w:id="1743143250">
          <w:marLeft w:val="0"/>
          <w:marRight w:val="0"/>
          <w:marTop w:val="0"/>
          <w:marBottom w:val="0"/>
          <w:divBdr>
            <w:top w:val="none" w:sz="0" w:space="0" w:color="auto"/>
            <w:left w:val="none" w:sz="0" w:space="0" w:color="auto"/>
            <w:bottom w:val="none" w:sz="0" w:space="0" w:color="auto"/>
            <w:right w:val="none" w:sz="0" w:space="0" w:color="auto"/>
          </w:divBdr>
        </w:div>
        <w:div w:id="50227077">
          <w:marLeft w:val="0"/>
          <w:marRight w:val="0"/>
          <w:marTop w:val="0"/>
          <w:marBottom w:val="0"/>
          <w:divBdr>
            <w:top w:val="none" w:sz="0" w:space="0" w:color="auto"/>
            <w:left w:val="none" w:sz="0" w:space="0" w:color="auto"/>
            <w:bottom w:val="none" w:sz="0" w:space="0" w:color="auto"/>
            <w:right w:val="none" w:sz="0" w:space="0" w:color="auto"/>
          </w:divBdr>
        </w:div>
      </w:divsChild>
    </w:div>
    <w:div w:id="2018999810">
      <w:marLeft w:val="0"/>
      <w:marRight w:val="0"/>
      <w:marTop w:val="0"/>
      <w:marBottom w:val="0"/>
      <w:divBdr>
        <w:top w:val="none" w:sz="0" w:space="0" w:color="auto"/>
        <w:left w:val="none" w:sz="0" w:space="0" w:color="auto"/>
        <w:bottom w:val="none" w:sz="0" w:space="0" w:color="auto"/>
        <w:right w:val="none" w:sz="0" w:space="0" w:color="auto"/>
      </w:divBdr>
      <w:divsChild>
        <w:div w:id="1266382045">
          <w:marLeft w:val="0"/>
          <w:marRight w:val="0"/>
          <w:marTop w:val="0"/>
          <w:marBottom w:val="0"/>
          <w:divBdr>
            <w:top w:val="none" w:sz="0" w:space="0" w:color="auto"/>
            <w:left w:val="none" w:sz="0" w:space="0" w:color="auto"/>
            <w:bottom w:val="none" w:sz="0" w:space="0" w:color="auto"/>
            <w:right w:val="none" w:sz="0" w:space="0" w:color="auto"/>
          </w:divBdr>
          <w:divsChild>
            <w:div w:id="2020740323">
              <w:marLeft w:val="0"/>
              <w:marRight w:val="0"/>
              <w:marTop w:val="0"/>
              <w:marBottom w:val="0"/>
              <w:divBdr>
                <w:top w:val="none" w:sz="0" w:space="0" w:color="auto"/>
                <w:left w:val="none" w:sz="0" w:space="0" w:color="auto"/>
                <w:bottom w:val="none" w:sz="0" w:space="0" w:color="auto"/>
                <w:right w:val="none" w:sz="0" w:space="0" w:color="auto"/>
              </w:divBdr>
            </w:div>
            <w:div w:id="2087801108">
              <w:marLeft w:val="0"/>
              <w:marRight w:val="0"/>
              <w:marTop w:val="0"/>
              <w:marBottom w:val="0"/>
              <w:divBdr>
                <w:top w:val="none" w:sz="0" w:space="0" w:color="auto"/>
                <w:left w:val="none" w:sz="0" w:space="0" w:color="auto"/>
                <w:bottom w:val="none" w:sz="0" w:space="0" w:color="auto"/>
                <w:right w:val="none" w:sz="0" w:space="0" w:color="auto"/>
              </w:divBdr>
            </w:div>
            <w:div w:id="574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3700">
      <w:bodyDiv w:val="1"/>
      <w:marLeft w:val="0"/>
      <w:marRight w:val="0"/>
      <w:marTop w:val="660"/>
      <w:marBottom w:val="0"/>
      <w:divBdr>
        <w:top w:val="none" w:sz="0" w:space="0" w:color="auto"/>
        <w:left w:val="none" w:sz="0" w:space="0" w:color="auto"/>
        <w:bottom w:val="none" w:sz="0" w:space="0" w:color="auto"/>
        <w:right w:val="none" w:sz="0" w:space="0" w:color="auto"/>
      </w:divBdr>
      <w:divsChild>
        <w:div w:id="1476218126">
          <w:marLeft w:val="0"/>
          <w:marRight w:val="0"/>
          <w:marTop w:val="0"/>
          <w:marBottom w:val="0"/>
          <w:divBdr>
            <w:top w:val="none" w:sz="0" w:space="0" w:color="auto"/>
            <w:left w:val="none" w:sz="0" w:space="0" w:color="auto"/>
            <w:bottom w:val="none" w:sz="0" w:space="0" w:color="auto"/>
            <w:right w:val="none" w:sz="0" w:space="0" w:color="auto"/>
          </w:divBdr>
          <w:divsChild>
            <w:div w:id="1272974173">
              <w:marLeft w:val="0"/>
              <w:marRight w:val="0"/>
              <w:marTop w:val="0"/>
              <w:marBottom w:val="0"/>
              <w:divBdr>
                <w:top w:val="none" w:sz="0" w:space="0" w:color="auto"/>
                <w:left w:val="none" w:sz="0" w:space="0" w:color="auto"/>
                <w:bottom w:val="none" w:sz="0" w:space="0" w:color="auto"/>
                <w:right w:val="none" w:sz="0" w:space="0" w:color="auto"/>
              </w:divBdr>
            </w:div>
            <w:div w:id="1676029384">
              <w:marLeft w:val="0"/>
              <w:marRight w:val="0"/>
              <w:marTop w:val="0"/>
              <w:marBottom w:val="0"/>
              <w:divBdr>
                <w:top w:val="none" w:sz="0" w:space="0" w:color="auto"/>
                <w:left w:val="none" w:sz="0" w:space="0" w:color="auto"/>
                <w:bottom w:val="none" w:sz="0" w:space="0" w:color="auto"/>
                <w:right w:val="none" w:sz="0" w:space="0" w:color="auto"/>
              </w:divBdr>
            </w:div>
            <w:div w:id="858544210">
              <w:marLeft w:val="0"/>
              <w:marRight w:val="0"/>
              <w:marTop w:val="0"/>
              <w:marBottom w:val="0"/>
              <w:divBdr>
                <w:top w:val="none" w:sz="0" w:space="0" w:color="auto"/>
                <w:left w:val="none" w:sz="0" w:space="0" w:color="auto"/>
                <w:bottom w:val="none" w:sz="0" w:space="0" w:color="auto"/>
                <w:right w:val="none" w:sz="0" w:space="0" w:color="auto"/>
              </w:divBdr>
            </w:div>
            <w:div w:id="217014278">
              <w:marLeft w:val="0"/>
              <w:marRight w:val="0"/>
              <w:marTop w:val="0"/>
              <w:marBottom w:val="0"/>
              <w:divBdr>
                <w:top w:val="none" w:sz="0" w:space="0" w:color="auto"/>
                <w:left w:val="none" w:sz="0" w:space="0" w:color="auto"/>
                <w:bottom w:val="none" w:sz="0" w:space="0" w:color="auto"/>
                <w:right w:val="none" w:sz="0" w:space="0" w:color="auto"/>
              </w:divBdr>
            </w:div>
          </w:divsChild>
        </w:div>
        <w:div w:id="862783623">
          <w:marLeft w:val="0"/>
          <w:marRight w:val="0"/>
          <w:marTop w:val="0"/>
          <w:marBottom w:val="0"/>
          <w:divBdr>
            <w:top w:val="none" w:sz="0" w:space="0" w:color="auto"/>
            <w:left w:val="none" w:sz="0" w:space="0" w:color="auto"/>
            <w:bottom w:val="none" w:sz="0" w:space="0" w:color="auto"/>
            <w:right w:val="none" w:sz="0" w:space="0" w:color="auto"/>
          </w:divBdr>
        </w:div>
        <w:div w:id="2093769356">
          <w:marLeft w:val="0"/>
          <w:marRight w:val="0"/>
          <w:marTop w:val="0"/>
          <w:marBottom w:val="0"/>
          <w:divBdr>
            <w:top w:val="none" w:sz="0" w:space="0" w:color="auto"/>
            <w:left w:val="none" w:sz="0" w:space="0" w:color="auto"/>
            <w:bottom w:val="none" w:sz="0" w:space="0" w:color="auto"/>
            <w:right w:val="none" w:sz="0" w:space="0" w:color="auto"/>
          </w:divBdr>
        </w:div>
        <w:div w:id="1186747314">
          <w:marLeft w:val="0"/>
          <w:marRight w:val="0"/>
          <w:marTop w:val="0"/>
          <w:marBottom w:val="0"/>
          <w:divBdr>
            <w:top w:val="none" w:sz="0" w:space="0" w:color="auto"/>
            <w:left w:val="none" w:sz="0" w:space="0" w:color="auto"/>
            <w:bottom w:val="none" w:sz="0" w:space="0" w:color="auto"/>
            <w:right w:val="none" w:sz="0" w:space="0" w:color="auto"/>
          </w:divBdr>
        </w:div>
      </w:divsChild>
    </w:div>
    <w:div w:id="2088577259">
      <w:marLeft w:val="0"/>
      <w:marRight w:val="0"/>
      <w:marTop w:val="0"/>
      <w:marBottom w:val="0"/>
      <w:divBdr>
        <w:top w:val="none" w:sz="0" w:space="0" w:color="auto"/>
        <w:left w:val="none" w:sz="0" w:space="0" w:color="auto"/>
        <w:bottom w:val="none" w:sz="0" w:space="0" w:color="auto"/>
        <w:right w:val="none" w:sz="0" w:space="0" w:color="auto"/>
      </w:divBdr>
      <w:divsChild>
        <w:div w:id="235021051">
          <w:marLeft w:val="0"/>
          <w:marRight w:val="0"/>
          <w:marTop w:val="0"/>
          <w:marBottom w:val="0"/>
          <w:divBdr>
            <w:top w:val="none" w:sz="0" w:space="0" w:color="auto"/>
            <w:left w:val="none" w:sz="0" w:space="0" w:color="auto"/>
            <w:bottom w:val="none" w:sz="0" w:space="0" w:color="auto"/>
            <w:right w:val="none" w:sz="0" w:space="0" w:color="auto"/>
          </w:divBdr>
        </w:div>
      </w:divsChild>
    </w:div>
    <w:div w:id="21187454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ccess.myshn.net/Analytics/Connected_Apps/Connected_Apps_Page" TargetMode="External"/><Relationship Id="rId3" Type="http://schemas.openxmlformats.org/officeDocument/2006/relationships/settings" Target="settings.xml"/><Relationship Id="rId7" Type="http://schemas.openxmlformats.org/officeDocument/2006/relationships/hyperlink" Target="https://success.myshn.net/Policy/Connected_Apps_Policies/About_Connected_Apps_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ccess.myshn.net/Incidents/Policy_Incidents/02_Policy_Incidents_Page" TargetMode="External"/><Relationship Id="rId11" Type="http://schemas.openxmlformats.org/officeDocument/2006/relationships/theme" Target="theme/theme1.xml"/><Relationship Id="rId5" Type="http://schemas.openxmlformats.org/officeDocument/2006/relationships/hyperlink" Target="https://success.myshn.net/Policy/Data_Loss_Prevention_(DLP)_Policies/End_User_Remedia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ccess.myshn.net/Start_Here_with_MVISION_Cloud/Notifications/Add_a_Notification_for_Cloud_Gover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Masias</dc:creator>
  <cp:keywords/>
  <dc:description/>
  <cp:lastModifiedBy>Mark</cp:lastModifiedBy>
  <cp:revision>14</cp:revision>
  <dcterms:created xsi:type="dcterms:W3CDTF">2019-09-02T19:57:00Z</dcterms:created>
  <dcterms:modified xsi:type="dcterms:W3CDTF">2023-09-24T15:40:00Z</dcterms:modified>
</cp:coreProperties>
</file>