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757ED" w14:textId="305E4FD3" w:rsidR="00A12FBE" w:rsidRPr="00AA477F" w:rsidRDefault="00A12FBE" w:rsidP="00A80274">
      <w:pPr>
        <w:pStyle w:val="Text"/>
        <w:rPr>
          <w:rStyle w:val="BookTitle"/>
        </w:rPr>
      </w:pPr>
      <w:bookmarkStart w:id="0" w:name="_GoBack"/>
      <w:bookmarkEnd w:id="0"/>
    </w:p>
    <w:p w14:paraId="111C7169" w14:textId="77777777" w:rsidR="00AA477F" w:rsidRPr="00AA477F" w:rsidRDefault="00AA477F" w:rsidP="00A80274">
      <w:pPr>
        <w:pStyle w:val="Text"/>
        <w:rPr>
          <w:rStyle w:val="BookTitle"/>
        </w:rPr>
      </w:pPr>
    </w:p>
    <w:p w14:paraId="48C39660" w14:textId="77777777" w:rsidR="00A80274" w:rsidRPr="00AA477F" w:rsidRDefault="00A80274" w:rsidP="00A80274">
      <w:pPr>
        <w:pStyle w:val="Text"/>
      </w:pPr>
      <w:r w:rsidRPr="00AA477F">
        <w:rPr>
          <w:noProof/>
          <w:color w:val="1F497D" w:themeColor="text2"/>
        </w:rPr>
        <w:drawing>
          <wp:inline distT="0" distB="0" distL="0" distR="0" wp14:anchorId="48C3A005" wp14:editId="48C3A006">
            <wp:extent cx="5029200" cy="497099"/>
            <wp:effectExtent l="0" t="0" r="0" b="0"/>
            <wp:docPr id="2"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9" cstate="print"/>
                    <a:srcRect/>
                    <a:stretch>
                      <a:fillRect/>
                    </a:stretch>
                  </pic:blipFill>
                  <pic:spPr bwMode="auto">
                    <a:xfrm>
                      <a:off x="0" y="0"/>
                      <a:ext cx="5029200" cy="497099"/>
                    </a:xfrm>
                    <a:prstGeom prst="rect">
                      <a:avLst/>
                    </a:prstGeom>
                    <a:noFill/>
                    <a:ln w="9525">
                      <a:noFill/>
                      <a:miter lim="800000"/>
                      <a:headEnd/>
                      <a:tailEnd/>
                    </a:ln>
                  </pic:spPr>
                </pic:pic>
              </a:graphicData>
            </a:graphic>
          </wp:inline>
        </w:drawing>
      </w:r>
    </w:p>
    <w:p w14:paraId="48C39661" w14:textId="77777777" w:rsidR="00A80274" w:rsidRPr="00AA477F" w:rsidRDefault="00A80274" w:rsidP="00A80274">
      <w:pPr>
        <w:pStyle w:val="Text"/>
      </w:pPr>
    </w:p>
    <w:p w14:paraId="48C39662" w14:textId="77777777" w:rsidR="00A80274" w:rsidRPr="00AA477F" w:rsidRDefault="00A80274" w:rsidP="00A80274">
      <w:pPr>
        <w:pStyle w:val="Text"/>
      </w:pPr>
    </w:p>
    <w:p w14:paraId="48C39663" w14:textId="77777777" w:rsidR="00A80274" w:rsidRPr="00AA477F" w:rsidRDefault="00A80274" w:rsidP="00A80274">
      <w:pPr>
        <w:pStyle w:val="Text"/>
      </w:pPr>
    </w:p>
    <w:p w14:paraId="48C39664" w14:textId="3720F26F" w:rsidR="00A80274" w:rsidRPr="00AA477F" w:rsidRDefault="00A80274" w:rsidP="00A80274">
      <w:pPr>
        <w:pStyle w:val="Text"/>
      </w:pPr>
    </w:p>
    <w:p w14:paraId="48C39665" w14:textId="77777777" w:rsidR="00A80274" w:rsidRPr="00AA477F" w:rsidRDefault="00A80274" w:rsidP="00A80274">
      <w:pPr>
        <w:pStyle w:val="Text"/>
      </w:pPr>
    </w:p>
    <w:p w14:paraId="48C39666" w14:textId="77777777" w:rsidR="00A80274" w:rsidRPr="00AA477F" w:rsidRDefault="00A80274" w:rsidP="00A80274">
      <w:pPr>
        <w:pStyle w:val="Text"/>
      </w:pPr>
    </w:p>
    <w:p w14:paraId="48C39667" w14:textId="77777777" w:rsidR="00A80274" w:rsidRPr="00AA477F" w:rsidRDefault="00A80274" w:rsidP="00A80274">
      <w:pPr>
        <w:pStyle w:val="Text"/>
      </w:pPr>
    </w:p>
    <w:p w14:paraId="48C39668" w14:textId="77777777" w:rsidR="00A80274" w:rsidRPr="00AA477F" w:rsidRDefault="00A80274" w:rsidP="00A80274">
      <w:pPr>
        <w:pStyle w:val="SolutionTitle"/>
        <w:spacing w:line="480" w:lineRule="exact"/>
        <w:rPr>
          <w:color w:val="557EB9"/>
          <w:sz w:val="48"/>
          <w:szCs w:val="48"/>
        </w:rPr>
      </w:pPr>
      <w:r w:rsidRPr="00AA477F">
        <w:rPr>
          <w:color w:val="557EB9"/>
          <w:sz w:val="48"/>
          <w:szCs w:val="48"/>
        </w:rPr>
        <w:t>Infrastructure Planning</w:t>
      </w:r>
      <w:r w:rsidRPr="00AA477F">
        <w:rPr>
          <w:color w:val="557EB9"/>
          <w:sz w:val="48"/>
          <w:szCs w:val="48"/>
        </w:rPr>
        <w:br w:type="textWrapping" w:clear="all"/>
        <w:t>and Design</w:t>
      </w:r>
    </w:p>
    <w:p w14:paraId="48C39669" w14:textId="77777777" w:rsidR="00A80274" w:rsidRPr="00AA477F" w:rsidRDefault="00A80274" w:rsidP="00A80274">
      <w:pPr>
        <w:pStyle w:val="SolutionDescriptor"/>
        <w:spacing w:line="360" w:lineRule="exact"/>
        <w:rPr>
          <w:color w:val="557EB9"/>
          <w:sz w:val="36"/>
          <w:szCs w:val="36"/>
        </w:rPr>
      </w:pPr>
      <w:r w:rsidRPr="00AA477F">
        <w:rPr>
          <w:color w:val="557EB9"/>
          <w:sz w:val="36"/>
          <w:szCs w:val="36"/>
        </w:rPr>
        <w:t>Microsoft</w:t>
      </w:r>
      <w:r w:rsidRPr="00101D3F">
        <w:rPr>
          <w:color w:val="557EB9"/>
          <w:vertAlign w:val="superscript"/>
        </w:rPr>
        <w:t>®</w:t>
      </w:r>
      <w:r w:rsidRPr="00AA477F">
        <w:rPr>
          <w:color w:val="557EB9"/>
          <w:sz w:val="36"/>
          <w:szCs w:val="36"/>
        </w:rPr>
        <w:t xml:space="preserve"> SharePoint</w:t>
      </w:r>
      <w:r w:rsidRPr="00AA477F">
        <w:rPr>
          <w:color w:val="557EB9"/>
          <w:vertAlign w:val="superscript"/>
        </w:rPr>
        <w:t>®</w:t>
      </w:r>
      <w:r w:rsidRPr="00AA477F">
        <w:rPr>
          <w:color w:val="557EB9"/>
          <w:sz w:val="36"/>
          <w:szCs w:val="36"/>
        </w:rPr>
        <w:t xml:space="preserve"> Server 2010</w:t>
      </w:r>
    </w:p>
    <w:p w14:paraId="48C3966A" w14:textId="77777777" w:rsidR="00A80274" w:rsidRPr="00AA477F" w:rsidRDefault="00A80274" w:rsidP="00A80274">
      <w:pPr>
        <w:pStyle w:val="SolutionDescriptor"/>
        <w:spacing w:line="360" w:lineRule="exact"/>
        <w:rPr>
          <w:color w:val="557EB9"/>
        </w:rPr>
      </w:pPr>
    </w:p>
    <w:p w14:paraId="48C3966B" w14:textId="056FEFD6" w:rsidR="00A80274" w:rsidRPr="00AA477F" w:rsidRDefault="00A80274" w:rsidP="00A80274">
      <w:pPr>
        <w:pStyle w:val="SolutionDescriptor"/>
        <w:spacing w:line="360" w:lineRule="exact"/>
        <w:rPr>
          <w:color w:val="557EB9"/>
          <w:sz w:val="26"/>
          <w:szCs w:val="26"/>
        </w:rPr>
      </w:pPr>
      <w:r w:rsidRPr="00AA477F">
        <w:rPr>
          <w:color w:val="557EB9"/>
          <w:sz w:val="26"/>
          <w:szCs w:val="26"/>
        </w:rPr>
        <w:t>Version 1.</w:t>
      </w:r>
      <w:r w:rsidR="00F4449C" w:rsidRPr="00AA477F">
        <w:rPr>
          <w:color w:val="557EB9"/>
          <w:sz w:val="26"/>
          <w:szCs w:val="26"/>
        </w:rPr>
        <w:t>0</w:t>
      </w:r>
    </w:p>
    <w:p w14:paraId="48C3966C" w14:textId="77777777" w:rsidR="00A80274" w:rsidRPr="00AA477F" w:rsidRDefault="00A80274" w:rsidP="00A80274">
      <w:pPr>
        <w:pStyle w:val="Text"/>
        <w:rPr>
          <w:color w:val="auto"/>
        </w:rPr>
      </w:pPr>
    </w:p>
    <w:p w14:paraId="48C3966D" w14:textId="77777777" w:rsidR="00A80274" w:rsidRPr="00AA477F" w:rsidRDefault="00A80274" w:rsidP="00A80274">
      <w:pPr>
        <w:pStyle w:val="Text"/>
        <w:rPr>
          <w:color w:val="auto"/>
        </w:rPr>
      </w:pPr>
    </w:p>
    <w:p w14:paraId="48C3966E" w14:textId="3B7CA026" w:rsidR="00A80274" w:rsidRPr="00AA477F" w:rsidRDefault="00A80274" w:rsidP="00A80274">
      <w:pPr>
        <w:pStyle w:val="Text"/>
        <w:rPr>
          <w:color w:val="auto"/>
        </w:rPr>
      </w:pPr>
      <w:r w:rsidRPr="00AA477F">
        <w:rPr>
          <w:color w:val="auto"/>
        </w:rPr>
        <w:t xml:space="preserve">Published: </w:t>
      </w:r>
      <w:r w:rsidR="00F43199">
        <w:rPr>
          <w:color w:val="auto"/>
        </w:rPr>
        <w:t>July</w:t>
      </w:r>
      <w:r w:rsidR="00033B2E" w:rsidRPr="00AA477F">
        <w:rPr>
          <w:color w:val="auto"/>
        </w:rPr>
        <w:t xml:space="preserve"> </w:t>
      </w:r>
      <w:r w:rsidRPr="00AA477F">
        <w:rPr>
          <w:color w:val="auto"/>
        </w:rPr>
        <w:t>2011</w:t>
      </w:r>
    </w:p>
    <w:p w14:paraId="48C3966F" w14:textId="77777777" w:rsidR="00A80274" w:rsidRPr="00AA477F" w:rsidRDefault="00A80274" w:rsidP="00A80274">
      <w:pPr>
        <w:pStyle w:val="Text"/>
      </w:pPr>
      <w:r w:rsidRPr="00AA477F">
        <w:rPr>
          <w:color w:val="auto"/>
        </w:rPr>
        <w:t xml:space="preserve">For the latest information, please see </w:t>
      </w:r>
      <w:hyperlink r:id="rId10" w:history="1">
        <w:r w:rsidRPr="00AA477F">
          <w:rPr>
            <w:rStyle w:val="Hyperlink"/>
            <w:rFonts w:cs="Arial"/>
          </w:rPr>
          <w:t>www.microsoft.com/ipd</w:t>
        </w:r>
      </w:hyperlink>
    </w:p>
    <w:p w14:paraId="48C39670" w14:textId="1AF45821" w:rsidR="00A80274" w:rsidRPr="00AA477F" w:rsidRDefault="00A80274" w:rsidP="00A80274">
      <w:pPr>
        <w:pStyle w:val="Text"/>
      </w:pPr>
    </w:p>
    <w:p w14:paraId="48C39671" w14:textId="2AE5B598" w:rsidR="00A80274" w:rsidRPr="00AA477F" w:rsidRDefault="00A80274" w:rsidP="00A80274">
      <w:pPr>
        <w:pStyle w:val="Text"/>
      </w:pPr>
    </w:p>
    <w:p w14:paraId="48C39672" w14:textId="49744642" w:rsidR="00A80274" w:rsidRPr="00AA477F" w:rsidRDefault="00A80274" w:rsidP="00A80274">
      <w:pPr>
        <w:pStyle w:val="Text"/>
      </w:pPr>
    </w:p>
    <w:p w14:paraId="48C39673" w14:textId="0CB83B1B" w:rsidR="00A80274" w:rsidRPr="00AA477F" w:rsidRDefault="00A80274" w:rsidP="00A80274">
      <w:pPr>
        <w:pStyle w:val="Text"/>
      </w:pPr>
    </w:p>
    <w:p w14:paraId="48C39674" w14:textId="12C02838" w:rsidR="00A80274" w:rsidRPr="00AA477F" w:rsidRDefault="00A80274" w:rsidP="00A80274">
      <w:pPr>
        <w:pStyle w:val="Text"/>
      </w:pPr>
    </w:p>
    <w:p w14:paraId="48C39675" w14:textId="70D3A2AA" w:rsidR="00A80274" w:rsidRPr="00AA477F" w:rsidRDefault="00A80274" w:rsidP="00A80274">
      <w:pPr>
        <w:pStyle w:val="Text"/>
        <w:rPr>
          <w:rStyle w:val="LinkTextPopup"/>
          <w:rFonts w:cs="Verdana"/>
        </w:rPr>
      </w:pPr>
    </w:p>
    <w:p w14:paraId="48C39676" w14:textId="0214480D" w:rsidR="00A80274" w:rsidRPr="00AA477F" w:rsidRDefault="00A80274" w:rsidP="00A80274">
      <w:pPr>
        <w:pStyle w:val="Text"/>
      </w:pPr>
    </w:p>
    <w:p w14:paraId="48C39677" w14:textId="5F1CCA9A" w:rsidR="00A80274" w:rsidRPr="00AA477F" w:rsidRDefault="00A80274" w:rsidP="00A80274">
      <w:pPr>
        <w:pStyle w:val="Text"/>
      </w:pPr>
    </w:p>
    <w:p w14:paraId="48C39678" w14:textId="6E955268" w:rsidR="00A80274" w:rsidRPr="00AA477F" w:rsidRDefault="00A80274" w:rsidP="00A80274">
      <w:pPr>
        <w:pStyle w:val="Text"/>
      </w:pPr>
    </w:p>
    <w:p w14:paraId="48C39679" w14:textId="7187562A" w:rsidR="00A80274" w:rsidRPr="00AA477F" w:rsidRDefault="00A80274" w:rsidP="00A80274">
      <w:pPr>
        <w:pStyle w:val="Text"/>
      </w:pPr>
    </w:p>
    <w:p w14:paraId="48C3967A" w14:textId="70018928" w:rsidR="00A80274" w:rsidRPr="00AA477F" w:rsidRDefault="00A80274" w:rsidP="00A80274">
      <w:pPr>
        <w:pStyle w:val="Text"/>
      </w:pPr>
    </w:p>
    <w:p w14:paraId="48C3967B" w14:textId="05F7C623" w:rsidR="00A80274" w:rsidRPr="00AA477F" w:rsidRDefault="00A80274" w:rsidP="00A80274">
      <w:pPr>
        <w:pStyle w:val="Text"/>
      </w:pPr>
    </w:p>
    <w:p w14:paraId="48C3967C" w14:textId="77777777" w:rsidR="00A80274" w:rsidRPr="00AA477F" w:rsidRDefault="00A80274" w:rsidP="00A80274">
      <w:pPr>
        <w:pStyle w:val="Text"/>
      </w:pPr>
    </w:p>
    <w:p w14:paraId="48C3967D" w14:textId="77777777" w:rsidR="00A80274" w:rsidRPr="00AA477F" w:rsidRDefault="00A80274" w:rsidP="00A80274">
      <w:pPr>
        <w:pStyle w:val="Text"/>
        <w:sectPr w:rsidR="00A80274" w:rsidRPr="00AA477F" w:rsidSect="00CF2C80">
          <w:headerReference w:type="even" r:id="rId11"/>
          <w:headerReference w:type="default" r:id="rId12"/>
          <w:footerReference w:type="even" r:id="rId13"/>
          <w:footerReference w:type="default" r:id="rId14"/>
          <w:headerReference w:type="first" r:id="rId15"/>
          <w:footerReference w:type="first" r:id="rId16"/>
          <w:pgSz w:w="12240" w:h="15840" w:code="1"/>
          <w:pgMar w:top="1440" w:right="2160" w:bottom="1440" w:left="2160" w:header="1022" w:footer="1022" w:gutter="0"/>
          <w:pgNumType w:fmt="lowerRoman" w:start="1"/>
          <w:cols w:space="720"/>
          <w:titlePg/>
          <w:docGrid w:linePitch="218"/>
        </w:sectPr>
      </w:pPr>
    </w:p>
    <w:p w14:paraId="48C3967F" w14:textId="608C65D0" w:rsidR="00A80274" w:rsidRPr="00AA477F" w:rsidRDefault="00A80274" w:rsidP="00A80274">
      <w:pPr>
        <w:pStyle w:val="Copyright"/>
      </w:pPr>
      <w:r w:rsidRPr="00AA477F">
        <w:lastRenderedPageBreak/>
        <w:t xml:space="preserve">Copyright © </w:t>
      </w:r>
      <w:r w:rsidR="004B2BE8" w:rsidRPr="00AA477F">
        <w:t>2011</w:t>
      </w:r>
      <w:r w:rsidRPr="00AA477F">
        <w:t xml:space="preserve"> Microsoft Corporation. All rights reserved. Complying with the applicable copyright laws is your responsibility. By using or providing feedback on this documentation, you agree to the license agreement below.</w:t>
      </w:r>
    </w:p>
    <w:p w14:paraId="48C39680" w14:textId="77777777" w:rsidR="00A80274" w:rsidRPr="00AA477F" w:rsidRDefault="00A80274" w:rsidP="00A80274">
      <w:pPr>
        <w:pStyle w:val="Copyright"/>
      </w:pPr>
      <w:r w:rsidRPr="00AA477F">
        <w:t xml:space="preserve"> </w:t>
      </w:r>
    </w:p>
    <w:p w14:paraId="48C39681" w14:textId="77777777" w:rsidR="00A80274" w:rsidRPr="00AA477F" w:rsidRDefault="00A80274" w:rsidP="00A80274">
      <w:pPr>
        <w:pStyle w:val="Copyright"/>
      </w:pPr>
      <w:r w:rsidRPr="00AA477F">
        <w:t xml:space="preserve">If you are using this documentation solely for non-commercial purposes internally within YOUR company or organization, then this documentation is licensed to you under the Creative Commons Attribution-NonCommercial License. To view a copy of this license, visit http://creativecommons.org/licenses/by-nc/2.5/ or send a letter to Creative Commons, 543 Howard Street, 5th Floor, </w:t>
      </w:r>
      <w:proofErr w:type="gramStart"/>
      <w:r w:rsidRPr="00AA477F">
        <w:t>San</w:t>
      </w:r>
      <w:proofErr w:type="gramEnd"/>
      <w:r w:rsidRPr="00AA477F">
        <w:t xml:space="preserve"> Francisco, California, 94105, USA.</w:t>
      </w:r>
    </w:p>
    <w:p w14:paraId="48C39682" w14:textId="77777777" w:rsidR="00A80274" w:rsidRPr="00AA477F" w:rsidRDefault="00A80274" w:rsidP="00A80274">
      <w:pPr>
        <w:pStyle w:val="Copyright"/>
      </w:pPr>
      <w:r w:rsidRPr="00AA477F">
        <w:t xml:space="preserve"> </w:t>
      </w:r>
    </w:p>
    <w:p w14:paraId="48C39683" w14:textId="422AC358" w:rsidR="00A80274" w:rsidRPr="00AA477F" w:rsidRDefault="00A80274" w:rsidP="00A80274">
      <w:pPr>
        <w:pStyle w:val="Copyright"/>
      </w:pPr>
      <w:r w:rsidRPr="00AA477F">
        <w:t>This documentation is provided to you for informational purposes only, and is provided to you entirely "AS IS". Your use of the documentation cannot be understood as substituting for customized service and information that might be developed by Microsoft Corporation for a particular user based upon that user’s particular environment. To the extent permitted by law, MICROSOFT MAKES NO WARRANTY OF ANY KIND, DISCLAIMS ALL EXPRESS, IMPLIED AND STATUTORY WARRANTIES, AND ASSUMES NO LIABILITY TO YOU FOR ANY DAMAGES OF ANY TYPE IN CONNECTION WITH THESE MATERIALS OR ANY INTELLECTUAL PROPERTY IN THEM.</w:t>
      </w:r>
      <w:r w:rsidR="00AA477F" w:rsidRPr="00AA477F">
        <w:t xml:space="preserve"> </w:t>
      </w:r>
    </w:p>
    <w:p w14:paraId="48C39684" w14:textId="77777777" w:rsidR="00A80274" w:rsidRPr="00AA477F" w:rsidRDefault="00A80274" w:rsidP="00A80274">
      <w:pPr>
        <w:pStyle w:val="Copyright"/>
      </w:pPr>
      <w:r w:rsidRPr="00AA477F">
        <w:t xml:space="preserve"> </w:t>
      </w:r>
    </w:p>
    <w:p w14:paraId="48C39685" w14:textId="570E0C43" w:rsidR="00A80274" w:rsidRPr="00AA477F" w:rsidRDefault="00A80274" w:rsidP="00A80274">
      <w:pPr>
        <w:pStyle w:val="Copyright"/>
      </w:pPr>
      <w:r w:rsidRPr="00AA477F">
        <w:t xml:space="preserve">Microsoft may have patents, patent applications, trademarks, or other intellectual property rights covering subject matter within this documentation. </w:t>
      </w:r>
      <w:proofErr w:type="gramStart"/>
      <w:r w:rsidRPr="00AA477F">
        <w:t>Except as provided in a separate agreement from Microsoft, your use of this document does not give you any license to these patents, trademarks or other intellectual property.</w:t>
      </w:r>
      <w:proofErr w:type="gramEnd"/>
    </w:p>
    <w:p w14:paraId="48C39686" w14:textId="77777777" w:rsidR="00A80274" w:rsidRPr="00AA477F" w:rsidRDefault="00A80274" w:rsidP="00A80274">
      <w:pPr>
        <w:pStyle w:val="Copyright"/>
      </w:pPr>
      <w:r w:rsidRPr="00AA477F">
        <w:t xml:space="preserve"> </w:t>
      </w:r>
    </w:p>
    <w:p w14:paraId="48C39687" w14:textId="77777777" w:rsidR="00A80274" w:rsidRDefault="00A80274" w:rsidP="00A80274">
      <w:pPr>
        <w:pStyle w:val="Copyright"/>
      </w:pPr>
      <w:r w:rsidRPr="00AA477F">
        <w:t>Information in this document, including URL and other Internet Web site references, is subject to change without notice. Unless otherwise noted, the example companies, organizations, products, domain names, e-mail addresses, logos, people, places and events depicted herein are fictitious.</w:t>
      </w:r>
    </w:p>
    <w:p w14:paraId="444EC0C0" w14:textId="77777777" w:rsidR="00B44F1D" w:rsidRPr="00AA477F" w:rsidRDefault="00B44F1D" w:rsidP="00A80274">
      <w:pPr>
        <w:pStyle w:val="Copyright"/>
      </w:pPr>
    </w:p>
    <w:p w14:paraId="48C39688" w14:textId="0C9D9B7F" w:rsidR="00A80274" w:rsidRPr="00AA477F" w:rsidRDefault="00A80274" w:rsidP="00A80274">
      <w:pPr>
        <w:pStyle w:val="Copyright"/>
      </w:pPr>
      <w:r w:rsidRPr="00AA477F">
        <w:t xml:space="preserve">Microsoft, </w:t>
      </w:r>
      <w:r w:rsidR="0021505B" w:rsidRPr="00AA477F">
        <w:t xml:space="preserve">Access, Active Directory, Excel, </w:t>
      </w:r>
      <w:r w:rsidR="008C64AA">
        <w:t xml:space="preserve">Forefront, </w:t>
      </w:r>
      <w:r w:rsidR="00C173C1">
        <w:t xml:space="preserve">InfoPath, </w:t>
      </w:r>
      <w:r w:rsidR="0021505B" w:rsidRPr="00AA477F">
        <w:t xml:space="preserve">OneNote, </w:t>
      </w:r>
      <w:r w:rsidR="00C173C1">
        <w:t xml:space="preserve">PowerPoint, </w:t>
      </w:r>
      <w:r w:rsidR="0021505B" w:rsidRPr="00AA477F">
        <w:t xml:space="preserve">SharePoint, </w:t>
      </w:r>
      <w:r w:rsidR="00C173C1">
        <w:t xml:space="preserve">SQL Server, </w:t>
      </w:r>
      <w:r w:rsidR="0021505B" w:rsidRPr="00AA477F">
        <w:t xml:space="preserve">and Visio </w:t>
      </w:r>
      <w:r w:rsidRPr="00AA477F">
        <w:t xml:space="preserve">are either registered trademarks or trademarks of Microsoft Corporation in the United States and/or other countries and regions. </w:t>
      </w:r>
    </w:p>
    <w:p w14:paraId="48C39689" w14:textId="77777777" w:rsidR="00A80274" w:rsidRPr="00AA477F" w:rsidRDefault="00A80274" w:rsidP="00A80274">
      <w:pPr>
        <w:pStyle w:val="Copyright"/>
      </w:pPr>
    </w:p>
    <w:p w14:paraId="48C3968A" w14:textId="77777777" w:rsidR="00A80274" w:rsidRPr="00AA477F" w:rsidRDefault="00A80274" w:rsidP="00A80274">
      <w:pPr>
        <w:pStyle w:val="Copyright"/>
      </w:pPr>
      <w:r w:rsidRPr="00AA477F">
        <w:t>The names of actual companies and products mentioned herein may be the trademarks of their respective owners.</w:t>
      </w:r>
    </w:p>
    <w:p w14:paraId="48C3968B" w14:textId="77777777" w:rsidR="00A80274" w:rsidRPr="00AA477F" w:rsidRDefault="00A80274" w:rsidP="00A80274">
      <w:pPr>
        <w:pStyle w:val="Copyright"/>
      </w:pPr>
    </w:p>
    <w:p w14:paraId="48C3968C" w14:textId="098F634D" w:rsidR="00A80274" w:rsidRPr="00AA477F" w:rsidRDefault="00A80274" w:rsidP="00A80274">
      <w:pPr>
        <w:pStyle w:val="Copyright"/>
      </w:pPr>
      <w:r w:rsidRPr="00AA477F">
        <w:t xml:space="preserve">You have no obligation to give Microsoft any suggestions, comments or other feedback ("Feedback") relating to the documentation. However, if you do provide any Feedback to Microsoft then you provide to Microsoft, without charge, the right to </w:t>
      </w:r>
      <w:proofErr w:type="gramStart"/>
      <w:r w:rsidRPr="00AA477F">
        <w:t>use,</w:t>
      </w:r>
      <w:proofErr w:type="gramEnd"/>
      <w:r w:rsidRPr="00AA477F">
        <w:t xml:space="preserve"> share and commercialize your Feedback in any way and for any purpose. You also give to third parties, without charge, any patent rights needed for their products, technologies and services to use or interface with any specific parts of a Microsoft software or service that includes the Feedback. You will not give Feedback that is subject to a license that requires Microsoft to license its software or documentation to third parties because we include your Feedback in them.</w:t>
      </w:r>
    </w:p>
    <w:p w14:paraId="48C3968D" w14:textId="77777777" w:rsidR="00A80274" w:rsidRPr="00AA477F" w:rsidRDefault="00A80274" w:rsidP="00A80274">
      <w:pPr>
        <w:pStyle w:val="Copyright"/>
      </w:pPr>
    </w:p>
    <w:p w14:paraId="48C3968E" w14:textId="77777777" w:rsidR="00A80274" w:rsidRPr="00AA477F" w:rsidRDefault="00A80274" w:rsidP="00A80274">
      <w:pPr>
        <w:pStyle w:val="Heading9"/>
        <w:sectPr w:rsidR="00A80274" w:rsidRPr="00AA477F" w:rsidSect="00CF2C80">
          <w:headerReference w:type="even" r:id="rId17"/>
          <w:headerReference w:type="default" r:id="rId18"/>
          <w:headerReference w:type="first" r:id="rId19"/>
          <w:footerReference w:type="first" r:id="rId20"/>
          <w:type w:val="evenPage"/>
          <w:pgSz w:w="12240" w:h="15840" w:code="1"/>
          <w:pgMar w:top="1440" w:right="2160" w:bottom="1440" w:left="2160" w:header="1022" w:footer="1022" w:gutter="0"/>
          <w:pgNumType w:fmt="lowerRoman"/>
          <w:cols w:space="720"/>
          <w:titlePg/>
          <w:docGrid w:linePitch="218"/>
        </w:sectPr>
      </w:pPr>
      <w:bookmarkStart w:id="1" w:name="MSDNInsertPoint_DeleteThisBookmark"/>
      <w:bookmarkEnd w:id="1"/>
    </w:p>
    <w:p w14:paraId="48C3968F" w14:textId="77777777" w:rsidR="00A80274" w:rsidRPr="00AA477F" w:rsidRDefault="00A80274" w:rsidP="00A80274">
      <w:pPr>
        <w:pStyle w:val="Heading9"/>
      </w:pPr>
      <w:r w:rsidRPr="00AA477F">
        <w:lastRenderedPageBreak/>
        <w:t>Contents</w:t>
      </w:r>
    </w:p>
    <w:p w14:paraId="1EEA9670" w14:textId="77777777" w:rsidR="00D6771B" w:rsidRDefault="00A80274">
      <w:pPr>
        <w:pStyle w:val="TOC1"/>
        <w:rPr>
          <w:rFonts w:eastAsiaTheme="minorEastAsia" w:cstheme="minorBidi"/>
          <w:b/>
          <w:color w:val="auto"/>
          <w:kern w:val="0"/>
          <w:sz w:val="22"/>
          <w:szCs w:val="22"/>
        </w:rPr>
      </w:pPr>
      <w:r w:rsidRPr="00AA477F">
        <w:rPr>
          <w:rFonts w:ascii="Verdana" w:hAnsi="Verdana"/>
          <w:b/>
          <w:noProof w:val="0"/>
        </w:rPr>
        <w:fldChar w:fldCharType="begin"/>
      </w:r>
      <w:r w:rsidRPr="00AA477F">
        <w:rPr>
          <w:noProof w:val="0"/>
        </w:rPr>
        <w:instrText xml:space="preserve"> TOC \o "1-1" \h \z \u </w:instrText>
      </w:r>
      <w:r w:rsidRPr="00AA477F">
        <w:rPr>
          <w:rFonts w:ascii="Verdana" w:hAnsi="Verdana"/>
          <w:b/>
          <w:noProof w:val="0"/>
        </w:rPr>
        <w:fldChar w:fldCharType="separate"/>
      </w:r>
      <w:hyperlink w:anchor="_Toc298936613" w:history="1">
        <w:r w:rsidR="00D6771B" w:rsidRPr="00055B69">
          <w:rPr>
            <w:rStyle w:val="Hyperlink"/>
          </w:rPr>
          <w:t>The Planning and Design Series Approach</w:t>
        </w:r>
        <w:r w:rsidR="00D6771B">
          <w:rPr>
            <w:webHidden/>
          </w:rPr>
          <w:tab/>
        </w:r>
        <w:r w:rsidR="00D6771B">
          <w:rPr>
            <w:webHidden/>
          </w:rPr>
          <w:fldChar w:fldCharType="begin"/>
        </w:r>
        <w:r w:rsidR="00D6771B">
          <w:rPr>
            <w:webHidden/>
          </w:rPr>
          <w:instrText xml:space="preserve"> PAGEREF _Toc298936613 \h </w:instrText>
        </w:r>
        <w:r w:rsidR="00D6771B">
          <w:rPr>
            <w:webHidden/>
          </w:rPr>
        </w:r>
        <w:r w:rsidR="00D6771B">
          <w:rPr>
            <w:webHidden/>
          </w:rPr>
          <w:fldChar w:fldCharType="separate"/>
        </w:r>
        <w:r w:rsidR="00D6771B">
          <w:rPr>
            <w:webHidden/>
          </w:rPr>
          <w:t>1</w:t>
        </w:r>
        <w:r w:rsidR="00D6771B">
          <w:rPr>
            <w:webHidden/>
          </w:rPr>
          <w:fldChar w:fldCharType="end"/>
        </w:r>
      </w:hyperlink>
    </w:p>
    <w:p w14:paraId="289A1A29" w14:textId="77777777" w:rsidR="00D6771B" w:rsidRDefault="00097D40">
      <w:pPr>
        <w:pStyle w:val="TOC1"/>
        <w:rPr>
          <w:rFonts w:eastAsiaTheme="minorEastAsia" w:cstheme="minorBidi"/>
          <w:b/>
          <w:color w:val="auto"/>
          <w:kern w:val="0"/>
          <w:sz w:val="22"/>
          <w:szCs w:val="22"/>
        </w:rPr>
      </w:pPr>
      <w:hyperlink w:anchor="_Toc298936614" w:history="1">
        <w:r w:rsidR="00D6771B" w:rsidRPr="00055B69">
          <w:rPr>
            <w:rStyle w:val="Hyperlink"/>
          </w:rPr>
          <w:t>Introduction to the Microsoft SharePoint Server 2010 Guide</w:t>
        </w:r>
        <w:r w:rsidR="00D6771B">
          <w:rPr>
            <w:webHidden/>
          </w:rPr>
          <w:tab/>
        </w:r>
        <w:r w:rsidR="00D6771B">
          <w:rPr>
            <w:webHidden/>
          </w:rPr>
          <w:fldChar w:fldCharType="begin"/>
        </w:r>
        <w:r w:rsidR="00D6771B">
          <w:rPr>
            <w:webHidden/>
          </w:rPr>
          <w:instrText xml:space="preserve"> PAGEREF _Toc298936614 \h </w:instrText>
        </w:r>
        <w:r w:rsidR="00D6771B">
          <w:rPr>
            <w:webHidden/>
          </w:rPr>
        </w:r>
        <w:r w:rsidR="00D6771B">
          <w:rPr>
            <w:webHidden/>
          </w:rPr>
          <w:fldChar w:fldCharType="separate"/>
        </w:r>
        <w:r w:rsidR="00D6771B">
          <w:rPr>
            <w:webHidden/>
          </w:rPr>
          <w:t>2</w:t>
        </w:r>
        <w:r w:rsidR="00D6771B">
          <w:rPr>
            <w:webHidden/>
          </w:rPr>
          <w:fldChar w:fldCharType="end"/>
        </w:r>
      </w:hyperlink>
    </w:p>
    <w:p w14:paraId="3AEA57B5" w14:textId="77777777" w:rsidR="00D6771B" w:rsidRDefault="00097D40">
      <w:pPr>
        <w:pStyle w:val="TOC1"/>
        <w:rPr>
          <w:rFonts w:eastAsiaTheme="minorEastAsia" w:cstheme="minorBidi"/>
          <w:b/>
          <w:color w:val="auto"/>
          <w:kern w:val="0"/>
          <w:sz w:val="22"/>
          <w:szCs w:val="22"/>
        </w:rPr>
      </w:pPr>
      <w:hyperlink w:anchor="_Toc298936615" w:history="1">
        <w:r w:rsidR="00D6771B" w:rsidRPr="00055B69">
          <w:rPr>
            <w:rStyle w:val="Hyperlink"/>
          </w:rPr>
          <w:t>Step 1: Identify the Requirements</w:t>
        </w:r>
        <w:r w:rsidR="00D6771B">
          <w:rPr>
            <w:webHidden/>
          </w:rPr>
          <w:tab/>
        </w:r>
        <w:r w:rsidR="00D6771B">
          <w:rPr>
            <w:webHidden/>
          </w:rPr>
          <w:fldChar w:fldCharType="begin"/>
        </w:r>
        <w:r w:rsidR="00D6771B">
          <w:rPr>
            <w:webHidden/>
          </w:rPr>
          <w:instrText xml:space="preserve"> PAGEREF _Toc298936615 \h </w:instrText>
        </w:r>
        <w:r w:rsidR="00D6771B">
          <w:rPr>
            <w:webHidden/>
          </w:rPr>
        </w:r>
        <w:r w:rsidR="00D6771B">
          <w:rPr>
            <w:webHidden/>
          </w:rPr>
          <w:fldChar w:fldCharType="separate"/>
        </w:r>
        <w:r w:rsidR="00D6771B">
          <w:rPr>
            <w:webHidden/>
          </w:rPr>
          <w:t>5</w:t>
        </w:r>
        <w:r w:rsidR="00D6771B">
          <w:rPr>
            <w:webHidden/>
          </w:rPr>
          <w:fldChar w:fldCharType="end"/>
        </w:r>
      </w:hyperlink>
    </w:p>
    <w:p w14:paraId="4B33992A" w14:textId="77777777" w:rsidR="00D6771B" w:rsidRDefault="00097D40">
      <w:pPr>
        <w:pStyle w:val="TOC1"/>
        <w:rPr>
          <w:rFonts w:eastAsiaTheme="minorEastAsia" w:cstheme="minorBidi"/>
          <w:b/>
          <w:color w:val="auto"/>
          <w:kern w:val="0"/>
          <w:sz w:val="22"/>
          <w:szCs w:val="22"/>
        </w:rPr>
      </w:pPr>
      <w:hyperlink w:anchor="_Toc298936616" w:history="1">
        <w:r w:rsidR="00D6771B" w:rsidRPr="00055B69">
          <w:rPr>
            <w:rStyle w:val="Hyperlink"/>
          </w:rPr>
          <w:t>Step 2: Apply the IT Policies</w:t>
        </w:r>
        <w:r w:rsidR="00D6771B">
          <w:rPr>
            <w:webHidden/>
          </w:rPr>
          <w:tab/>
        </w:r>
        <w:r w:rsidR="00D6771B">
          <w:rPr>
            <w:webHidden/>
          </w:rPr>
          <w:fldChar w:fldCharType="begin"/>
        </w:r>
        <w:r w:rsidR="00D6771B">
          <w:rPr>
            <w:webHidden/>
          </w:rPr>
          <w:instrText xml:space="preserve"> PAGEREF _Toc298936616 \h </w:instrText>
        </w:r>
        <w:r w:rsidR="00D6771B">
          <w:rPr>
            <w:webHidden/>
          </w:rPr>
        </w:r>
        <w:r w:rsidR="00D6771B">
          <w:rPr>
            <w:webHidden/>
          </w:rPr>
          <w:fldChar w:fldCharType="separate"/>
        </w:r>
        <w:r w:rsidR="00D6771B">
          <w:rPr>
            <w:webHidden/>
          </w:rPr>
          <w:t>8</w:t>
        </w:r>
        <w:r w:rsidR="00D6771B">
          <w:rPr>
            <w:webHidden/>
          </w:rPr>
          <w:fldChar w:fldCharType="end"/>
        </w:r>
      </w:hyperlink>
    </w:p>
    <w:p w14:paraId="1587B501" w14:textId="77777777" w:rsidR="00D6771B" w:rsidRDefault="00097D40">
      <w:pPr>
        <w:pStyle w:val="TOC1"/>
        <w:rPr>
          <w:rFonts w:eastAsiaTheme="minorEastAsia" w:cstheme="minorBidi"/>
          <w:b/>
          <w:color w:val="auto"/>
          <w:kern w:val="0"/>
          <w:sz w:val="22"/>
          <w:szCs w:val="22"/>
        </w:rPr>
      </w:pPr>
      <w:hyperlink w:anchor="_Toc298936617" w:history="1">
        <w:r w:rsidR="00D6771B" w:rsidRPr="00055B69">
          <w:rPr>
            <w:rStyle w:val="Hyperlink"/>
          </w:rPr>
          <w:t>Step 3: Define the High-Level Architecture</w:t>
        </w:r>
        <w:r w:rsidR="00D6771B">
          <w:rPr>
            <w:webHidden/>
          </w:rPr>
          <w:tab/>
        </w:r>
        <w:r w:rsidR="00D6771B">
          <w:rPr>
            <w:webHidden/>
          </w:rPr>
          <w:fldChar w:fldCharType="begin"/>
        </w:r>
        <w:r w:rsidR="00D6771B">
          <w:rPr>
            <w:webHidden/>
          </w:rPr>
          <w:instrText xml:space="preserve"> PAGEREF _Toc298936617 \h </w:instrText>
        </w:r>
        <w:r w:rsidR="00D6771B">
          <w:rPr>
            <w:webHidden/>
          </w:rPr>
        </w:r>
        <w:r w:rsidR="00D6771B">
          <w:rPr>
            <w:webHidden/>
          </w:rPr>
          <w:fldChar w:fldCharType="separate"/>
        </w:r>
        <w:r w:rsidR="00D6771B">
          <w:rPr>
            <w:webHidden/>
          </w:rPr>
          <w:t>9</w:t>
        </w:r>
        <w:r w:rsidR="00D6771B">
          <w:rPr>
            <w:webHidden/>
          </w:rPr>
          <w:fldChar w:fldCharType="end"/>
        </w:r>
      </w:hyperlink>
    </w:p>
    <w:p w14:paraId="1237AB8D" w14:textId="77777777" w:rsidR="00D6771B" w:rsidRDefault="00097D40">
      <w:pPr>
        <w:pStyle w:val="TOC1"/>
        <w:rPr>
          <w:rFonts w:eastAsiaTheme="minorEastAsia" w:cstheme="minorBidi"/>
          <w:b/>
          <w:color w:val="auto"/>
          <w:kern w:val="0"/>
          <w:sz w:val="22"/>
          <w:szCs w:val="22"/>
        </w:rPr>
      </w:pPr>
      <w:hyperlink w:anchor="_Toc298936618" w:history="1">
        <w:r w:rsidR="00D6771B" w:rsidRPr="00055B69">
          <w:rPr>
            <w:rStyle w:val="Hyperlink"/>
          </w:rPr>
          <w:t>Step 4: Design the Web Server Infrastructure</w:t>
        </w:r>
        <w:r w:rsidR="00D6771B">
          <w:rPr>
            <w:webHidden/>
          </w:rPr>
          <w:tab/>
        </w:r>
        <w:r w:rsidR="00D6771B">
          <w:rPr>
            <w:webHidden/>
          </w:rPr>
          <w:fldChar w:fldCharType="begin"/>
        </w:r>
        <w:r w:rsidR="00D6771B">
          <w:rPr>
            <w:webHidden/>
          </w:rPr>
          <w:instrText xml:space="preserve"> PAGEREF _Toc298936618 \h </w:instrText>
        </w:r>
        <w:r w:rsidR="00D6771B">
          <w:rPr>
            <w:webHidden/>
          </w:rPr>
        </w:r>
        <w:r w:rsidR="00D6771B">
          <w:rPr>
            <w:webHidden/>
          </w:rPr>
          <w:fldChar w:fldCharType="separate"/>
        </w:r>
        <w:r w:rsidR="00D6771B">
          <w:rPr>
            <w:webHidden/>
          </w:rPr>
          <w:t>12</w:t>
        </w:r>
        <w:r w:rsidR="00D6771B">
          <w:rPr>
            <w:webHidden/>
          </w:rPr>
          <w:fldChar w:fldCharType="end"/>
        </w:r>
      </w:hyperlink>
    </w:p>
    <w:p w14:paraId="7CBCFEEF" w14:textId="77777777" w:rsidR="00D6771B" w:rsidRDefault="00097D40">
      <w:pPr>
        <w:pStyle w:val="TOC1"/>
        <w:rPr>
          <w:rFonts w:eastAsiaTheme="minorEastAsia" w:cstheme="minorBidi"/>
          <w:b/>
          <w:color w:val="auto"/>
          <w:kern w:val="0"/>
          <w:sz w:val="22"/>
          <w:szCs w:val="22"/>
        </w:rPr>
      </w:pPr>
      <w:hyperlink w:anchor="_Toc298936619" w:history="1">
        <w:r w:rsidR="00D6771B" w:rsidRPr="00055B69">
          <w:rPr>
            <w:rStyle w:val="Hyperlink"/>
          </w:rPr>
          <w:t>Step 5: Design the Application Server Infrastructure</w:t>
        </w:r>
        <w:r w:rsidR="00D6771B">
          <w:rPr>
            <w:webHidden/>
          </w:rPr>
          <w:tab/>
        </w:r>
        <w:r w:rsidR="00D6771B">
          <w:rPr>
            <w:webHidden/>
          </w:rPr>
          <w:fldChar w:fldCharType="begin"/>
        </w:r>
        <w:r w:rsidR="00D6771B">
          <w:rPr>
            <w:webHidden/>
          </w:rPr>
          <w:instrText xml:space="preserve"> PAGEREF _Toc298936619 \h </w:instrText>
        </w:r>
        <w:r w:rsidR="00D6771B">
          <w:rPr>
            <w:webHidden/>
          </w:rPr>
        </w:r>
        <w:r w:rsidR="00D6771B">
          <w:rPr>
            <w:webHidden/>
          </w:rPr>
          <w:fldChar w:fldCharType="separate"/>
        </w:r>
        <w:r w:rsidR="00D6771B">
          <w:rPr>
            <w:webHidden/>
          </w:rPr>
          <w:t>15</w:t>
        </w:r>
        <w:r w:rsidR="00D6771B">
          <w:rPr>
            <w:webHidden/>
          </w:rPr>
          <w:fldChar w:fldCharType="end"/>
        </w:r>
      </w:hyperlink>
    </w:p>
    <w:p w14:paraId="798D184C" w14:textId="77777777" w:rsidR="00D6771B" w:rsidRDefault="00097D40">
      <w:pPr>
        <w:pStyle w:val="TOC1"/>
        <w:rPr>
          <w:rFonts w:eastAsiaTheme="minorEastAsia" w:cstheme="minorBidi"/>
          <w:b/>
          <w:color w:val="auto"/>
          <w:kern w:val="0"/>
          <w:sz w:val="22"/>
          <w:szCs w:val="22"/>
        </w:rPr>
      </w:pPr>
      <w:hyperlink w:anchor="_Toc298936620" w:history="1">
        <w:r w:rsidR="00D6771B" w:rsidRPr="00055B69">
          <w:rPr>
            <w:rStyle w:val="Hyperlink"/>
          </w:rPr>
          <w:t>Step 6: Design the SQL Server Infrastructure</w:t>
        </w:r>
        <w:r w:rsidR="00D6771B">
          <w:rPr>
            <w:webHidden/>
          </w:rPr>
          <w:tab/>
        </w:r>
        <w:r w:rsidR="00D6771B">
          <w:rPr>
            <w:webHidden/>
          </w:rPr>
          <w:fldChar w:fldCharType="begin"/>
        </w:r>
        <w:r w:rsidR="00D6771B">
          <w:rPr>
            <w:webHidden/>
          </w:rPr>
          <w:instrText xml:space="preserve"> PAGEREF _Toc298936620 \h </w:instrText>
        </w:r>
        <w:r w:rsidR="00D6771B">
          <w:rPr>
            <w:webHidden/>
          </w:rPr>
        </w:r>
        <w:r w:rsidR="00D6771B">
          <w:rPr>
            <w:webHidden/>
          </w:rPr>
          <w:fldChar w:fldCharType="separate"/>
        </w:r>
        <w:r w:rsidR="00D6771B">
          <w:rPr>
            <w:webHidden/>
          </w:rPr>
          <w:t>19</w:t>
        </w:r>
        <w:r w:rsidR="00D6771B">
          <w:rPr>
            <w:webHidden/>
          </w:rPr>
          <w:fldChar w:fldCharType="end"/>
        </w:r>
      </w:hyperlink>
    </w:p>
    <w:p w14:paraId="34EA1704" w14:textId="77777777" w:rsidR="00D6771B" w:rsidRDefault="00097D40">
      <w:pPr>
        <w:pStyle w:val="TOC1"/>
        <w:rPr>
          <w:rFonts w:eastAsiaTheme="minorEastAsia" w:cstheme="minorBidi"/>
          <w:b/>
          <w:color w:val="auto"/>
          <w:kern w:val="0"/>
          <w:sz w:val="22"/>
          <w:szCs w:val="22"/>
        </w:rPr>
      </w:pPr>
      <w:hyperlink w:anchor="_Toc298936621" w:history="1">
        <w:r w:rsidR="00D6771B" w:rsidRPr="00055B69">
          <w:rPr>
            <w:rStyle w:val="Hyperlink"/>
          </w:rPr>
          <w:t>Step 7: Identify the Optimization Opportunities</w:t>
        </w:r>
        <w:r w:rsidR="00D6771B">
          <w:rPr>
            <w:webHidden/>
          </w:rPr>
          <w:tab/>
        </w:r>
        <w:r w:rsidR="00D6771B">
          <w:rPr>
            <w:webHidden/>
          </w:rPr>
          <w:fldChar w:fldCharType="begin"/>
        </w:r>
        <w:r w:rsidR="00D6771B">
          <w:rPr>
            <w:webHidden/>
          </w:rPr>
          <w:instrText xml:space="preserve"> PAGEREF _Toc298936621 \h </w:instrText>
        </w:r>
        <w:r w:rsidR="00D6771B">
          <w:rPr>
            <w:webHidden/>
          </w:rPr>
        </w:r>
        <w:r w:rsidR="00D6771B">
          <w:rPr>
            <w:webHidden/>
          </w:rPr>
          <w:fldChar w:fldCharType="separate"/>
        </w:r>
        <w:r w:rsidR="00D6771B">
          <w:rPr>
            <w:webHidden/>
          </w:rPr>
          <w:t>21</w:t>
        </w:r>
        <w:r w:rsidR="00D6771B">
          <w:rPr>
            <w:webHidden/>
          </w:rPr>
          <w:fldChar w:fldCharType="end"/>
        </w:r>
      </w:hyperlink>
    </w:p>
    <w:p w14:paraId="1381D497" w14:textId="77777777" w:rsidR="00D6771B" w:rsidRDefault="00097D40">
      <w:pPr>
        <w:pStyle w:val="TOC1"/>
        <w:rPr>
          <w:rFonts w:eastAsiaTheme="minorEastAsia" w:cstheme="minorBidi"/>
          <w:b/>
          <w:color w:val="auto"/>
          <w:kern w:val="0"/>
          <w:sz w:val="22"/>
          <w:szCs w:val="22"/>
        </w:rPr>
      </w:pPr>
      <w:hyperlink w:anchor="_Toc298936622" w:history="1">
        <w:r w:rsidR="00D6771B" w:rsidRPr="00055B69">
          <w:rPr>
            <w:rStyle w:val="Hyperlink"/>
          </w:rPr>
          <w:t>Conclusion</w:t>
        </w:r>
        <w:r w:rsidR="00D6771B">
          <w:rPr>
            <w:webHidden/>
          </w:rPr>
          <w:tab/>
        </w:r>
        <w:r w:rsidR="00D6771B">
          <w:rPr>
            <w:webHidden/>
          </w:rPr>
          <w:fldChar w:fldCharType="begin"/>
        </w:r>
        <w:r w:rsidR="00D6771B">
          <w:rPr>
            <w:webHidden/>
          </w:rPr>
          <w:instrText xml:space="preserve"> PAGEREF _Toc298936622 \h </w:instrText>
        </w:r>
        <w:r w:rsidR="00D6771B">
          <w:rPr>
            <w:webHidden/>
          </w:rPr>
        </w:r>
        <w:r w:rsidR="00D6771B">
          <w:rPr>
            <w:webHidden/>
          </w:rPr>
          <w:fldChar w:fldCharType="separate"/>
        </w:r>
        <w:r w:rsidR="00D6771B">
          <w:rPr>
            <w:webHidden/>
          </w:rPr>
          <w:t>22</w:t>
        </w:r>
        <w:r w:rsidR="00D6771B">
          <w:rPr>
            <w:webHidden/>
          </w:rPr>
          <w:fldChar w:fldCharType="end"/>
        </w:r>
      </w:hyperlink>
    </w:p>
    <w:p w14:paraId="76C55A0D" w14:textId="77777777" w:rsidR="00D6771B" w:rsidRDefault="00097D40">
      <w:pPr>
        <w:pStyle w:val="TOC1"/>
        <w:rPr>
          <w:rFonts w:eastAsiaTheme="minorEastAsia" w:cstheme="minorBidi"/>
          <w:b/>
          <w:color w:val="auto"/>
          <w:kern w:val="0"/>
          <w:sz w:val="22"/>
          <w:szCs w:val="22"/>
        </w:rPr>
      </w:pPr>
      <w:hyperlink w:anchor="_Toc298936623" w:history="1">
        <w:r w:rsidR="00D6771B" w:rsidRPr="00055B69">
          <w:rPr>
            <w:rStyle w:val="Hyperlink"/>
          </w:rPr>
          <w:t>Appendix A: Job Aids</w:t>
        </w:r>
        <w:r w:rsidR="00D6771B">
          <w:rPr>
            <w:webHidden/>
          </w:rPr>
          <w:tab/>
        </w:r>
        <w:r w:rsidR="00D6771B">
          <w:rPr>
            <w:webHidden/>
          </w:rPr>
          <w:fldChar w:fldCharType="begin"/>
        </w:r>
        <w:r w:rsidR="00D6771B">
          <w:rPr>
            <w:webHidden/>
          </w:rPr>
          <w:instrText xml:space="preserve"> PAGEREF _Toc298936623 \h </w:instrText>
        </w:r>
        <w:r w:rsidR="00D6771B">
          <w:rPr>
            <w:webHidden/>
          </w:rPr>
        </w:r>
        <w:r w:rsidR="00D6771B">
          <w:rPr>
            <w:webHidden/>
          </w:rPr>
          <w:fldChar w:fldCharType="separate"/>
        </w:r>
        <w:r w:rsidR="00D6771B">
          <w:rPr>
            <w:webHidden/>
          </w:rPr>
          <w:t>23</w:t>
        </w:r>
        <w:r w:rsidR="00D6771B">
          <w:rPr>
            <w:webHidden/>
          </w:rPr>
          <w:fldChar w:fldCharType="end"/>
        </w:r>
      </w:hyperlink>
    </w:p>
    <w:p w14:paraId="0C1CA394" w14:textId="77777777" w:rsidR="00D6771B" w:rsidRDefault="00097D40">
      <w:pPr>
        <w:pStyle w:val="TOC1"/>
        <w:rPr>
          <w:rFonts w:eastAsiaTheme="minorEastAsia" w:cstheme="minorBidi"/>
          <w:b/>
          <w:color w:val="auto"/>
          <w:kern w:val="0"/>
          <w:sz w:val="22"/>
          <w:szCs w:val="22"/>
        </w:rPr>
      </w:pPr>
      <w:hyperlink w:anchor="_Toc298936624" w:history="1">
        <w:r w:rsidR="00D6771B" w:rsidRPr="00055B69">
          <w:rPr>
            <w:rStyle w:val="Hyperlink"/>
          </w:rPr>
          <w:t>Appendix B: List of Service Applications</w:t>
        </w:r>
        <w:r w:rsidR="00D6771B">
          <w:rPr>
            <w:webHidden/>
          </w:rPr>
          <w:tab/>
        </w:r>
        <w:r w:rsidR="00D6771B">
          <w:rPr>
            <w:webHidden/>
          </w:rPr>
          <w:fldChar w:fldCharType="begin"/>
        </w:r>
        <w:r w:rsidR="00D6771B">
          <w:rPr>
            <w:webHidden/>
          </w:rPr>
          <w:instrText xml:space="preserve"> PAGEREF _Toc298936624 \h </w:instrText>
        </w:r>
        <w:r w:rsidR="00D6771B">
          <w:rPr>
            <w:webHidden/>
          </w:rPr>
        </w:r>
        <w:r w:rsidR="00D6771B">
          <w:rPr>
            <w:webHidden/>
          </w:rPr>
          <w:fldChar w:fldCharType="separate"/>
        </w:r>
        <w:r w:rsidR="00D6771B">
          <w:rPr>
            <w:webHidden/>
          </w:rPr>
          <w:t>28</w:t>
        </w:r>
        <w:r w:rsidR="00D6771B">
          <w:rPr>
            <w:webHidden/>
          </w:rPr>
          <w:fldChar w:fldCharType="end"/>
        </w:r>
      </w:hyperlink>
    </w:p>
    <w:p w14:paraId="41BC2C2C" w14:textId="77777777" w:rsidR="00D6771B" w:rsidRDefault="00097D40">
      <w:pPr>
        <w:pStyle w:val="TOC1"/>
        <w:rPr>
          <w:rFonts w:eastAsiaTheme="minorEastAsia" w:cstheme="minorBidi"/>
          <w:b/>
          <w:color w:val="auto"/>
          <w:kern w:val="0"/>
          <w:sz w:val="22"/>
          <w:szCs w:val="22"/>
        </w:rPr>
      </w:pPr>
      <w:hyperlink w:anchor="_Toc298936625" w:history="1">
        <w:r w:rsidR="00D6771B" w:rsidRPr="00055B69">
          <w:rPr>
            <w:rStyle w:val="Hyperlink"/>
          </w:rPr>
          <w:t>Appendix C: SQL Server Database Information</w:t>
        </w:r>
        <w:r w:rsidR="00D6771B">
          <w:rPr>
            <w:webHidden/>
          </w:rPr>
          <w:tab/>
        </w:r>
        <w:r w:rsidR="00D6771B">
          <w:rPr>
            <w:webHidden/>
          </w:rPr>
          <w:fldChar w:fldCharType="begin"/>
        </w:r>
        <w:r w:rsidR="00D6771B">
          <w:rPr>
            <w:webHidden/>
          </w:rPr>
          <w:instrText xml:space="preserve"> PAGEREF _Toc298936625 \h </w:instrText>
        </w:r>
        <w:r w:rsidR="00D6771B">
          <w:rPr>
            <w:webHidden/>
          </w:rPr>
        </w:r>
        <w:r w:rsidR="00D6771B">
          <w:rPr>
            <w:webHidden/>
          </w:rPr>
          <w:fldChar w:fldCharType="separate"/>
        </w:r>
        <w:r w:rsidR="00D6771B">
          <w:rPr>
            <w:webHidden/>
          </w:rPr>
          <w:t>31</w:t>
        </w:r>
        <w:r w:rsidR="00D6771B">
          <w:rPr>
            <w:webHidden/>
          </w:rPr>
          <w:fldChar w:fldCharType="end"/>
        </w:r>
      </w:hyperlink>
    </w:p>
    <w:p w14:paraId="6AF771CB" w14:textId="77777777" w:rsidR="00D6771B" w:rsidRDefault="00097D40">
      <w:pPr>
        <w:pStyle w:val="TOC1"/>
        <w:rPr>
          <w:rFonts w:eastAsiaTheme="minorEastAsia" w:cstheme="minorBidi"/>
          <w:b/>
          <w:color w:val="auto"/>
          <w:kern w:val="0"/>
          <w:sz w:val="22"/>
          <w:szCs w:val="22"/>
        </w:rPr>
      </w:pPr>
      <w:hyperlink w:anchor="_Toc298936626" w:history="1">
        <w:r w:rsidR="00D6771B" w:rsidRPr="00055B69">
          <w:rPr>
            <w:rStyle w:val="Hyperlink"/>
          </w:rPr>
          <w:t>Appendix D: IPD in Microsoft Operations Framework 4.0</w:t>
        </w:r>
        <w:r w:rsidR="00D6771B">
          <w:rPr>
            <w:webHidden/>
          </w:rPr>
          <w:tab/>
        </w:r>
        <w:r w:rsidR="00D6771B">
          <w:rPr>
            <w:webHidden/>
          </w:rPr>
          <w:fldChar w:fldCharType="begin"/>
        </w:r>
        <w:r w:rsidR="00D6771B">
          <w:rPr>
            <w:webHidden/>
          </w:rPr>
          <w:instrText xml:space="preserve"> PAGEREF _Toc298936626 \h </w:instrText>
        </w:r>
        <w:r w:rsidR="00D6771B">
          <w:rPr>
            <w:webHidden/>
          </w:rPr>
        </w:r>
        <w:r w:rsidR="00D6771B">
          <w:rPr>
            <w:webHidden/>
          </w:rPr>
          <w:fldChar w:fldCharType="separate"/>
        </w:r>
        <w:r w:rsidR="00D6771B">
          <w:rPr>
            <w:webHidden/>
          </w:rPr>
          <w:t>37</w:t>
        </w:r>
        <w:r w:rsidR="00D6771B">
          <w:rPr>
            <w:webHidden/>
          </w:rPr>
          <w:fldChar w:fldCharType="end"/>
        </w:r>
      </w:hyperlink>
    </w:p>
    <w:p w14:paraId="31D56279" w14:textId="77777777" w:rsidR="00D6771B" w:rsidRDefault="00097D40">
      <w:pPr>
        <w:pStyle w:val="TOC1"/>
        <w:rPr>
          <w:rFonts w:eastAsiaTheme="minorEastAsia" w:cstheme="minorBidi"/>
          <w:b/>
          <w:color w:val="auto"/>
          <w:kern w:val="0"/>
          <w:sz w:val="22"/>
          <w:szCs w:val="22"/>
        </w:rPr>
      </w:pPr>
      <w:hyperlink w:anchor="_Toc298936627" w:history="1">
        <w:r w:rsidR="00D6771B" w:rsidRPr="00055B69">
          <w:rPr>
            <w:rStyle w:val="Hyperlink"/>
          </w:rPr>
          <w:t>Version History</w:t>
        </w:r>
        <w:r w:rsidR="00D6771B">
          <w:rPr>
            <w:webHidden/>
          </w:rPr>
          <w:tab/>
        </w:r>
        <w:r w:rsidR="00D6771B">
          <w:rPr>
            <w:webHidden/>
          </w:rPr>
          <w:fldChar w:fldCharType="begin"/>
        </w:r>
        <w:r w:rsidR="00D6771B">
          <w:rPr>
            <w:webHidden/>
          </w:rPr>
          <w:instrText xml:space="preserve"> PAGEREF _Toc298936627 \h </w:instrText>
        </w:r>
        <w:r w:rsidR="00D6771B">
          <w:rPr>
            <w:webHidden/>
          </w:rPr>
        </w:r>
        <w:r w:rsidR="00D6771B">
          <w:rPr>
            <w:webHidden/>
          </w:rPr>
          <w:fldChar w:fldCharType="separate"/>
        </w:r>
        <w:r w:rsidR="00D6771B">
          <w:rPr>
            <w:webHidden/>
          </w:rPr>
          <w:t>38</w:t>
        </w:r>
        <w:r w:rsidR="00D6771B">
          <w:rPr>
            <w:webHidden/>
          </w:rPr>
          <w:fldChar w:fldCharType="end"/>
        </w:r>
      </w:hyperlink>
    </w:p>
    <w:p w14:paraId="622F7AD2" w14:textId="77777777" w:rsidR="00D6771B" w:rsidRDefault="00097D40">
      <w:pPr>
        <w:pStyle w:val="TOC1"/>
        <w:rPr>
          <w:rFonts w:eastAsiaTheme="minorEastAsia" w:cstheme="minorBidi"/>
          <w:b/>
          <w:color w:val="auto"/>
          <w:kern w:val="0"/>
          <w:sz w:val="22"/>
          <w:szCs w:val="22"/>
        </w:rPr>
      </w:pPr>
      <w:hyperlink w:anchor="_Toc298936628" w:history="1">
        <w:r w:rsidR="00D6771B" w:rsidRPr="00055B69">
          <w:rPr>
            <w:rStyle w:val="Hyperlink"/>
          </w:rPr>
          <w:t>Acknowledgments</w:t>
        </w:r>
        <w:r w:rsidR="00D6771B">
          <w:rPr>
            <w:webHidden/>
          </w:rPr>
          <w:tab/>
        </w:r>
        <w:r w:rsidR="00D6771B">
          <w:rPr>
            <w:webHidden/>
          </w:rPr>
          <w:fldChar w:fldCharType="begin"/>
        </w:r>
        <w:r w:rsidR="00D6771B">
          <w:rPr>
            <w:webHidden/>
          </w:rPr>
          <w:instrText xml:space="preserve"> PAGEREF _Toc298936628 \h </w:instrText>
        </w:r>
        <w:r w:rsidR="00D6771B">
          <w:rPr>
            <w:webHidden/>
          </w:rPr>
        </w:r>
        <w:r w:rsidR="00D6771B">
          <w:rPr>
            <w:webHidden/>
          </w:rPr>
          <w:fldChar w:fldCharType="separate"/>
        </w:r>
        <w:r w:rsidR="00D6771B">
          <w:rPr>
            <w:webHidden/>
          </w:rPr>
          <w:t>39</w:t>
        </w:r>
        <w:r w:rsidR="00D6771B">
          <w:rPr>
            <w:webHidden/>
          </w:rPr>
          <w:fldChar w:fldCharType="end"/>
        </w:r>
      </w:hyperlink>
    </w:p>
    <w:p w14:paraId="7CC620F7" w14:textId="4B12D118" w:rsidR="002B49A4" w:rsidRPr="00AA477F" w:rsidRDefault="00A80274" w:rsidP="009F24ED">
      <w:pPr>
        <w:pStyle w:val="Heading1"/>
      </w:pPr>
      <w:r w:rsidRPr="00AA477F">
        <w:fldChar w:fldCharType="end"/>
      </w:r>
      <w:bookmarkStart w:id="2" w:name="_Toc178989714"/>
    </w:p>
    <w:p w14:paraId="51ED234A" w14:textId="77777777" w:rsidR="002B49A4" w:rsidRPr="00AA477F" w:rsidRDefault="002B49A4" w:rsidP="002B49A4">
      <w:pPr>
        <w:pStyle w:val="Text"/>
      </w:pPr>
    </w:p>
    <w:p w14:paraId="116FC0C0" w14:textId="77777777" w:rsidR="002B49A4" w:rsidRPr="00AA477F" w:rsidRDefault="002B49A4" w:rsidP="002B49A4">
      <w:pPr>
        <w:pStyle w:val="Text"/>
        <w:sectPr w:rsidR="002B49A4" w:rsidRPr="00AA477F" w:rsidSect="00CF2C80">
          <w:type w:val="oddPage"/>
          <w:pgSz w:w="12240" w:h="15840" w:code="1"/>
          <w:pgMar w:top="1440" w:right="2160" w:bottom="1440" w:left="2160" w:header="1022" w:footer="1022" w:gutter="0"/>
          <w:pgNumType w:fmt="lowerRoman"/>
          <w:cols w:space="720"/>
          <w:titlePg/>
          <w:docGrid w:linePitch="218"/>
        </w:sectPr>
      </w:pPr>
    </w:p>
    <w:p w14:paraId="1261B9D0" w14:textId="77777777" w:rsidR="00605C5E" w:rsidRPr="00AA477F" w:rsidRDefault="00605C5E" w:rsidP="00605C5E">
      <w:pPr>
        <w:pStyle w:val="Heading1"/>
      </w:pPr>
      <w:bookmarkStart w:id="3" w:name="_Toc274654564"/>
      <w:bookmarkStart w:id="4" w:name="_Toc298936613"/>
      <w:bookmarkStart w:id="5" w:name="_Toc280015449"/>
      <w:bookmarkStart w:id="6" w:name="_Toc280769447"/>
      <w:bookmarkStart w:id="7" w:name="_Toc280769581"/>
      <w:bookmarkStart w:id="8" w:name="_Toc281033604"/>
      <w:bookmarkStart w:id="9" w:name="_Toc281466695"/>
      <w:bookmarkStart w:id="10" w:name="_Toc281488864"/>
      <w:bookmarkStart w:id="11" w:name="_Toc281555208"/>
      <w:bookmarkStart w:id="12" w:name="_Toc281555439"/>
      <w:bookmarkStart w:id="13" w:name="_Toc283918712"/>
      <w:bookmarkStart w:id="14" w:name="_Toc284254390"/>
      <w:bookmarkStart w:id="15" w:name="_Toc285201204"/>
      <w:r w:rsidRPr="00AA477F">
        <w:lastRenderedPageBreak/>
        <w:t>The Planning and Design Series Approach</w:t>
      </w:r>
      <w:bookmarkEnd w:id="3"/>
      <w:bookmarkEnd w:id="4"/>
    </w:p>
    <w:p w14:paraId="4A2208CC" w14:textId="77777777" w:rsidR="00605C5E" w:rsidRPr="00AA477F" w:rsidRDefault="00605C5E" w:rsidP="00605C5E">
      <w:pPr>
        <w:pStyle w:val="Text"/>
      </w:pPr>
      <w:r w:rsidRPr="00AA477F">
        <w:t>This guide is one in a series of planning and design guides that clarify and streamline the planning and design process for Microsoft</w:t>
      </w:r>
      <w:r w:rsidRPr="00AA477F">
        <w:rPr>
          <w:vertAlign w:val="superscript"/>
        </w:rPr>
        <w:t>®</w:t>
      </w:r>
      <w:r w:rsidRPr="00AA477F">
        <w:t xml:space="preserve"> infrastructure technologies.</w:t>
      </w:r>
    </w:p>
    <w:p w14:paraId="16B868B5" w14:textId="77777777" w:rsidR="00605C5E" w:rsidRPr="00AA477F" w:rsidRDefault="00605C5E" w:rsidP="00605C5E">
      <w:pPr>
        <w:pStyle w:val="Text"/>
      </w:pPr>
      <w:r w:rsidRPr="00AA477F">
        <w:t>Each guide in the series addresses a unique infrastructure technology or scenario. These guides include the following topics:</w:t>
      </w:r>
    </w:p>
    <w:p w14:paraId="3B959F20" w14:textId="77777777" w:rsidR="00605C5E" w:rsidRPr="00AA477F" w:rsidRDefault="00605C5E" w:rsidP="003563CA">
      <w:pPr>
        <w:pStyle w:val="BulletedList1"/>
      </w:pPr>
      <w:r w:rsidRPr="00AA477F">
        <w:t>Defining the technical decision flow (flow chart) through the planning process.</w:t>
      </w:r>
    </w:p>
    <w:p w14:paraId="76067161" w14:textId="77777777" w:rsidR="00605C5E" w:rsidRPr="00AA477F" w:rsidRDefault="00605C5E" w:rsidP="00605C5E">
      <w:pPr>
        <w:pStyle w:val="BulletedList1"/>
      </w:pPr>
      <w:r w:rsidRPr="00AA477F">
        <w:t>Describing the decisions to be made and the commonly available options to consider in making the decisions.</w:t>
      </w:r>
    </w:p>
    <w:p w14:paraId="70387F83" w14:textId="77777777" w:rsidR="00605C5E" w:rsidRPr="00AA477F" w:rsidRDefault="00605C5E" w:rsidP="00605C5E">
      <w:pPr>
        <w:pStyle w:val="BulletedList1"/>
      </w:pPr>
      <w:r w:rsidRPr="00AA477F">
        <w:t>Relating the decisions and options to the business in terms of cost, complexity, and other characteristics.</w:t>
      </w:r>
    </w:p>
    <w:p w14:paraId="4280A65F" w14:textId="77777777" w:rsidR="00605C5E" w:rsidRPr="00AA477F" w:rsidRDefault="00605C5E" w:rsidP="00605C5E">
      <w:pPr>
        <w:pStyle w:val="BulletedList1"/>
      </w:pPr>
      <w:r w:rsidRPr="00AA477F">
        <w:t>Framing the decision in terms of additional questions to the business to ensure a comprehensive understanding of the appropriate business landscape.</w:t>
      </w:r>
    </w:p>
    <w:p w14:paraId="5C7B65FF" w14:textId="77777777" w:rsidR="00605C5E" w:rsidRPr="00AA477F" w:rsidRDefault="00605C5E" w:rsidP="00605C5E">
      <w:pPr>
        <w:pStyle w:val="Text"/>
      </w:pPr>
      <w:r w:rsidRPr="00AA477F">
        <w:t>The guides in this series are intended to complement and augment the product documentation. It is assumed that the reader has a basic understanding of the technologies discussed in these guides. It is the intent of these guides to define business requirements, then align those business requirements to product capabilities, and design the appropriate infrastructure.</w:t>
      </w:r>
    </w:p>
    <w:p w14:paraId="0504DF87" w14:textId="77777777" w:rsidR="00605C5E" w:rsidRPr="00AA477F" w:rsidRDefault="00605C5E" w:rsidP="00605C5E">
      <w:pPr>
        <w:pStyle w:val="Heading2"/>
      </w:pPr>
      <w:r w:rsidRPr="00AA477F">
        <w:t>Benefits of Using This Guide</w:t>
      </w:r>
    </w:p>
    <w:p w14:paraId="26FFE322" w14:textId="3315D217" w:rsidR="00605C5E" w:rsidRPr="00AA477F" w:rsidRDefault="00605C5E" w:rsidP="00605C5E">
      <w:pPr>
        <w:pStyle w:val="Text"/>
      </w:pPr>
      <w:r w:rsidRPr="00AA477F">
        <w:t xml:space="preserve">Using this guide will help an organization to plan the best architecture for the business and to deliver the most cost-effective </w:t>
      </w:r>
      <w:r w:rsidR="00684DDF">
        <w:t xml:space="preserve">Microsoft </w:t>
      </w:r>
      <w:r w:rsidRPr="00AA477F">
        <w:rPr>
          <w:color w:val="auto"/>
        </w:rPr>
        <w:t>SharePoint</w:t>
      </w:r>
      <w:r w:rsidR="00033B2E" w:rsidRPr="00165489">
        <w:rPr>
          <w:color w:val="auto"/>
          <w:vertAlign w:val="superscript"/>
        </w:rPr>
        <w:t>®</w:t>
      </w:r>
      <w:r w:rsidRPr="00165489">
        <w:rPr>
          <w:color w:val="auto"/>
          <w:vertAlign w:val="superscript"/>
        </w:rPr>
        <w:t xml:space="preserve"> </w:t>
      </w:r>
      <w:r w:rsidR="00033B2E" w:rsidRPr="00AA477F">
        <w:rPr>
          <w:color w:val="auto"/>
        </w:rPr>
        <w:t>Server</w:t>
      </w:r>
      <w:r w:rsidR="00033B2E">
        <w:rPr>
          <w:color w:val="auto"/>
        </w:rPr>
        <w:t> </w:t>
      </w:r>
      <w:r w:rsidRPr="00AA477F">
        <w:rPr>
          <w:color w:val="auto"/>
        </w:rPr>
        <w:t>2010</w:t>
      </w:r>
      <w:r w:rsidRPr="00AA477F">
        <w:t xml:space="preserve"> implementation.</w:t>
      </w:r>
    </w:p>
    <w:p w14:paraId="41B965D2" w14:textId="3F2FB907" w:rsidR="00605C5E" w:rsidRPr="00AA477F" w:rsidRDefault="00605C5E" w:rsidP="00605C5E">
      <w:pPr>
        <w:pStyle w:val="Text"/>
        <w:rPr>
          <w:rStyle w:val="Bold"/>
        </w:rPr>
      </w:pPr>
      <w:r w:rsidRPr="00AA477F">
        <w:rPr>
          <w:rStyle w:val="Bold"/>
        </w:rPr>
        <w:t xml:space="preserve">Benefits for </w:t>
      </w:r>
      <w:r w:rsidR="00166152">
        <w:rPr>
          <w:rStyle w:val="Bold"/>
        </w:rPr>
        <w:t>B</w:t>
      </w:r>
      <w:r w:rsidR="00033B2E" w:rsidRPr="00AA477F">
        <w:rPr>
          <w:rStyle w:val="Bold"/>
        </w:rPr>
        <w:t xml:space="preserve">usiness </w:t>
      </w:r>
      <w:r w:rsidR="00166152">
        <w:rPr>
          <w:rStyle w:val="Bold"/>
        </w:rPr>
        <w:t>S</w:t>
      </w:r>
      <w:r w:rsidR="00033B2E" w:rsidRPr="00AA477F">
        <w:rPr>
          <w:rStyle w:val="Bold"/>
        </w:rPr>
        <w:t>takeholders</w:t>
      </w:r>
      <w:r w:rsidRPr="00AA477F">
        <w:rPr>
          <w:rStyle w:val="Bold"/>
        </w:rPr>
        <w:t>/</w:t>
      </w:r>
      <w:r w:rsidR="00166152">
        <w:rPr>
          <w:rStyle w:val="Bold"/>
        </w:rPr>
        <w:t>D</w:t>
      </w:r>
      <w:r w:rsidR="00033B2E" w:rsidRPr="00AA477F">
        <w:rPr>
          <w:rStyle w:val="Bold"/>
        </w:rPr>
        <w:t>ecision</w:t>
      </w:r>
      <w:r w:rsidR="00033B2E">
        <w:rPr>
          <w:rStyle w:val="Bold"/>
        </w:rPr>
        <w:t>-m</w:t>
      </w:r>
      <w:r w:rsidRPr="00AA477F">
        <w:rPr>
          <w:rStyle w:val="Bold"/>
        </w:rPr>
        <w:t>akers:</w:t>
      </w:r>
    </w:p>
    <w:p w14:paraId="0083F44C" w14:textId="7B5EC2AB" w:rsidR="00605C5E" w:rsidRPr="00AA477F" w:rsidRDefault="00605C5E" w:rsidP="00605C5E">
      <w:pPr>
        <w:pStyle w:val="BulletedList1"/>
      </w:pPr>
      <w:r w:rsidRPr="00AA477F">
        <w:t>Most cost-effective design solution for an implementation. Infrastructure Planning and Design (IPD) eliminates over-architecting and overspending by precisely matching the technology solution to the business needs.</w:t>
      </w:r>
    </w:p>
    <w:p w14:paraId="613FB444" w14:textId="322D82F9" w:rsidR="00605C5E" w:rsidRPr="00AA477F" w:rsidRDefault="00605C5E" w:rsidP="00605C5E">
      <w:pPr>
        <w:pStyle w:val="BulletedList1"/>
      </w:pPr>
      <w:r w:rsidRPr="00AA477F">
        <w:t xml:space="preserve">Alignment between the business and IT from the beginning of the design process to the end. </w:t>
      </w:r>
    </w:p>
    <w:p w14:paraId="63F3786F" w14:textId="170668F2" w:rsidR="00605C5E" w:rsidRPr="00AA477F" w:rsidRDefault="00605C5E" w:rsidP="00605C5E">
      <w:pPr>
        <w:pStyle w:val="Text"/>
      </w:pPr>
      <w:r w:rsidRPr="00AA477F">
        <w:rPr>
          <w:rStyle w:val="Bold"/>
        </w:rPr>
        <w:t>Benefits for Infrastructure Stakeholders/Decision</w:t>
      </w:r>
      <w:r w:rsidR="00166152">
        <w:rPr>
          <w:rStyle w:val="Bold"/>
        </w:rPr>
        <w:t>-m</w:t>
      </w:r>
      <w:r w:rsidRPr="00AA477F">
        <w:rPr>
          <w:rStyle w:val="Bold"/>
        </w:rPr>
        <w:t>akers:</w:t>
      </w:r>
    </w:p>
    <w:p w14:paraId="0E601690" w14:textId="77777777" w:rsidR="00605C5E" w:rsidRPr="00AA477F" w:rsidRDefault="00605C5E" w:rsidP="00605C5E">
      <w:pPr>
        <w:pStyle w:val="BulletedList1"/>
      </w:pPr>
      <w:r w:rsidRPr="00AA477F">
        <w:t>Authoritative guidance. Microsoft is the best source for guidance about the design of Microsoft products.</w:t>
      </w:r>
    </w:p>
    <w:p w14:paraId="174E5CCB" w14:textId="4EC7FDBB" w:rsidR="00605C5E" w:rsidRPr="00AA477F" w:rsidRDefault="00605C5E" w:rsidP="00605C5E">
      <w:pPr>
        <w:pStyle w:val="BulletedList1"/>
      </w:pPr>
      <w:r w:rsidRPr="00AA477F">
        <w:t>Business validation questions to ensure the solution meets the requirements of both business and infrastructure stakeholders.</w:t>
      </w:r>
    </w:p>
    <w:p w14:paraId="344AA05A" w14:textId="565EB36A" w:rsidR="00605C5E" w:rsidRPr="00AA477F" w:rsidRDefault="00605C5E" w:rsidP="00605C5E">
      <w:pPr>
        <w:pStyle w:val="BulletedList1"/>
      </w:pPr>
      <w:r w:rsidRPr="00AA477F">
        <w:t>High integrity design criteria that includes product limitations.</w:t>
      </w:r>
    </w:p>
    <w:p w14:paraId="2DF676E9" w14:textId="77777777" w:rsidR="00605C5E" w:rsidRPr="00AA477F" w:rsidRDefault="00605C5E" w:rsidP="00605C5E">
      <w:pPr>
        <w:pStyle w:val="BulletedList1"/>
      </w:pPr>
      <w:r w:rsidRPr="00AA477F">
        <w:t>Fault-tolerant infrastructure, where necessary.</w:t>
      </w:r>
    </w:p>
    <w:p w14:paraId="674FEF1D" w14:textId="77777777" w:rsidR="00CB55EF" w:rsidRDefault="00605C5E" w:rsidP="00605C5E">
      <w:pPr>
        <w:pStyle w:val="BulletedList1"/>
      </w:pPr>
      <w:r w:rsidRPr="00AA477F">
        <w:t xml:space="preserve">Proportionate system and network availability to meet business requirements. </w:t>
      </w:r>
    </w:p>
    <w:p w14:paraId="633C96CB" w14:textId="00950F7E" w:rsidR="00605C5E" w:rsidRPr="00AA477F" w:rsidRDefault="00605C5E" w:rsidP="00605C5E">
      <w:pPr>
        <w:pStyle w:val="BulletedList1"/>
      </w:pPr>
      <w:r w:rsidRPr="00AA477F">
        <w:t>Infrastructure that is sized appropriately to meet business requirements.</w:t>
      </w:r>
    </w:p>
    <w:p w14:paraId="2671D4E5" w14:textId="77777777" w:rsidR="00605C5E" w:rsidRPr="00AA477F" w:rsidRDefault="00605C5E" w:rsidP="00605C5E">
      <w:pPr>
        <w:pStyle w:val="Text"/>
        <w:rPr>
          <w:rStyle w:val="Bold"/>
        </w:rPr>
      </w:pPr>
      <w:r w:rsidRPr="00AA477F">
        <w:rPr>
          <w:b/>
        </w:rPr>
        <w:t>Benefits for</w:t>
      </w:r>
      <w:r w:rsidRPr="00AA477F">
        <w:rPr>
          <w:rStyle w:val="Bold"/>
        </w:rPr>
        <w:t xml:space="preserve"> Consultants or Partners:</w:t>
      </w:r>
    </w:p>
    <w:p w14:paraId="78012549" w14:textId="77777777" w:rsidR="00605C5E" w:rsidRPr="00AA477F" w:rsidRDefault="00605C5E" w:rsidP="00605C5E">
      <w:pPr>
        <w:pStyle w:val="BulletedList1"/>
      </w:pPr>
      <w:r w:rsidRPr="00AA477F">
        <w:t>Rapid readiness for consulting engagements.</w:t>
      </w:r>
    </w:p>
    <w:p w14:paraId="5F006864" w14:textId="77777777" w:rsidR="00605C5E" w:rsidRPr="00AA477F" w:rsidRDefault="00605C5E" w:rsidP="00605C5E">
      <w:pPr>
        <w:pStyle w:val="BulletedList1"/>
      </w:pPr>
      <w:r w:rsidRPr="00AA477F">
        <w:t>Planning and design template to standardize design and peer reviews.</w:t>
      </w:r>
    </w:p>
    <w:p w14:paraId="2DB19C5F" w14:textId="77777777" w:rsidR="00605C5E" w:rsidRPr="00AA477F" w:rsidRDefault="00605C5E" w:rsidP="00605C5E">
      <w:pPr>
        <w:pStyle w:val="BulletedList1"/>
      </w:pPr>
      <w:r w:rsidRPr="00AA477F">
        <w:t>A “leave-behind” for pre- and post-sales visits to customer sites.</w:t>
      </w:r>
    </w:p>
    <w:p w14:paraId="11C8AC66" w14:textId="191FA637" w:rsidR="00605C5E" w:rsidRPr="00AA477F" w:rsidRDefault="00605C5E" w:rsidP="00605C5E">
      <w:pPr>
        <w:pStyle w:val="BulletedList1"/>
      </w:pPr>
      <w:r w:rsidRPr="00AA477F">
        <w:t>General classroom instruction/preparation.</w:t>
      </w:r>
    </w:p>
    <w:p w14:paraId="5A8A8E42" w14:textId="77777777" w:rsidR="00605C5E" w:rsidRPr="00AA477F" w:rsidRDefault="00605C5E" w:rsidP="00605C5E">
      <w:pPr>
        <w:pStyle w:val="Text"/>
        <w:rPr>
          <w:rStyle w:val="Bold"/>
        </w:rPr>
      </w:pPr>
      <w:r w:rsidRPr="00AA477F">
        <w:rPr>
          <w:rStyle w:val="Bold"/>
        </w:rPr>
        <w:t>Benefits for the Entire Organization:</w:t>
      </w:r>
    </w:p>
    <w:p w14:paraId="10806594" w14:textId="2267B1D2" w:rsidR="00605C5E" w:rsidRPr="00AA477F" w:rsidRDefault="00605C5E" w:rsidP="00605C5E">
      <w:pPr>
        <w:pStyle w:val="Text"/>
      </w:pPr>
      <w:r w:rsidRPr="00AA477F">
        <w:t>Using this guide should result in a design that will be sized, configured, and appropriately placed to deliver a solution for achieving stated business requirements, while considering the performance, capacity, manageability, and fault tolerance of the system.</w:t>
      </w:r>
    </w:p>
    <w:p w14:paraId="48C396BE" w14:textId="4309150D" w:rsidR="00A80274" w:rsidRPr="00AA477F" w:rsidRDefault="00A80274" w:rsidP="00A80274">
      <w:pPr>
        <w:pStyle w:val="Heading1"/>
      </w:pPr>
      <w:bookmarkStart w:id="16" w:name="_Toc178989715"/>
      <w:bookmarkStart w:id="17" w:name="_Toc280015451"/>
      <w:bookmarkStart w:id="18" w:name="_Toc280769449"/>
      <w:bookmarkStart w:id="19" w:name="_Toc280769583"/>
      <w:bookmarkStart w:id="20" w:name="_Toc281033606"/>
      <w:bookmarkStart w:id="21" w:name="_Toc281466696"/>
      <w:bookmarkStart w:id="22" w:name="_Toc281488865"/>
      <w:bookmarkStart w:id="23" w:name="_Toc281555209"/>
      <w:bookmarkStart w:id="24" w:name="_Toc281555440"/>
      <w:bookmarkStart w:id="25" w:name="_Toc283918713"/>
      <w:bookmarkStart w:id="26" w:name="_Toc284254391"/>
      <w:bookmarkStart w:id="27" w:name="_Toc285201205"/>
      <w:bookmarkStart w:id="28" w:name="_Toc298936614"/>
      <w:bookmarkEnd w:id="2"/>
      <w:bookmarkEnd w:id="5"/>
      <w:bookmarkEnd w:id="6"/>
      <w:bookmarkEnd w:id="7"/>
      <w:bookmarkEnd w:id="8"/>
      <w:bookmarkEnd w:id="9"/>
      <w:bookmarkEnd w:id="10"/>
      <w:bookmarkEnd w:id="11"/>
      <w:bookmarkEnd w:id="12"/>
      <w:bookmarkEnd w:id="13"/>
      <w:bookmarkEnd w:id="14"/>
      <w:bookmarkEnd w:id="15"/>
      <w:r w:rsidRPr="00AA477F">
        <w:lastRenderedPageBreak/>
        <w:t>Introduction to the Microsoft</w:t>
      </w:r>
      <w:r w:rsidR="00AA1729" w:rsidRPr="00AA477F">
        <w:t xml:space="preserve"> </w:t>
      </w:r>
      <w:r w:rsidRPr="00AA477F">
        <w:t xml:space="preserve">SharePoint </w:t>
      </w:r>
      <w:r w:rsidR="00166152" w:rsidRPr="00AA477F">
        <w:t>Server</w:t>
      </w:r>
      <w:r w:rsidR="00166152">
        <w:t> </w:t>
      </w:r>
      <w:r w:rsidRPr="00AA477F">
        <w:t>2010 Guide</w:t>
      </w:r>
      <w:bookmarkEnd w:id="16"/>
      <w:bookmarkEnd w:id="17"/>
      <w:bookmarkEnd w:id="18"/>
      <w:bookmarkEnd w:id="19"/>
      <w:bookmarkEnd w:id="20"/>
      <w:bookmarkEnd w:id="21"/>
      <w:bookmarkEnd w:id="22"/>
      <w:bookmarkEnd w:id="23"/>
      <w:bookmarkEnd w:id="24"/>
      <w:bookmarkEnd w:id="25"/>
      <w:bookmarkEnd w:id="26"/>
      <w:bookmarkEnd w:id="27"/>
      <w:bookmarkEnd w:id="28"/>
    </w:p>
    <w:p w14:paraId="370A810F" w14:textId="12F56942" w:rsidR="00614BFC" w:rsidRPr="00AA477F" w:rsidRDefault="00406DB2" w:rsidP="00B3290B">
      <w:pPr>
        <w:pStyle w:val="Text"/>
      </w:pPr>
      <w:r w:rsidRPr="00AA477F">
        <w:t xml:space="preserve">SharePoint </w:t>
      </w:r>
      <w:r w:rsidR="00166152" w:rsidRPr="00AA477F">
        <w:t>Server</w:t>
      </w:r>
      <w:r w:rsidR="00166152">
        <w:t> </w:t>
      </w:r>
      <w:r w:rsidRPr="00AA477F">
        <w:t xml:space="preserve">2010 is </w:t>
      </w:r>
      <w:r w:rsidR="00423905" w:rsidRPr="00AA477F">
        <w:t xml:space="preserve">an integrated platform </w:t>
      </w:r>
      <w:r w:rsidR="00166152">
        <w:t>that allows</w:t>
      </w:r>
      <w:r w:rsidR="00166152" w:rsidRPr="00AA477F">
        <w:t xml:space="preserve"> </w:t>
      </w:r>
      <w:r w:rsidR="00423905" w:rsidRPr="00AA477F">
        <w:t>users to share information effectively. It</w:t>
      </w:r>
      <w:r w:rsidRPr="00AA477F">
        <w:t xml:space="preserve"> facilitates collaboration, </w:t>
      </w:r>
      <w:r w:rsidR="00B3290B" w:rsidRPr="00AA477F">
        <w:t>provides content</w:t>
      </w:r>
      <w:r w:rsidR="00D453FC" w:rsidRPr="00AA477F">
        <w:t xml:space="preserve"> management</w:t>
      </w:r>
      <w:r w:rsidR="00AC5D3B" w:rsidRPr="00AA477F">
        <w:t>,</w:t>
      </w:r>
      <w:r w:rsidR="00D453FC" w:rsidRPr="00AA477F">
        <w:t xml:space="preserve"> and can</w:t>
      </w:r>
      <w:r w:rsidR="00F115EE" w:rsidRPr="00AA477F">
        <w:t xml:space="preserve"> assist the organization </w:t>
      </w:r>
      <w:r w:rsidR="00166152">
        <w:t>in</w:t>
      </w:r>
      <w:r w:rsidR="00166152" w:rsidRPr="00AA477F">
        <w:t xml:space="preserve"> </w:t>
      </w:r>
      <w:r w:rsidRPr="00AA477F">
        <w:t>implement</w:t>
      </w:r>
      <w:r w:rsidR="00166152">
        <w:t>ing</w:t>
      </w:r>
      <w:r w:rsidRPr="00AA477F">
        <w:t xml:space="preserve"> business processes</w:t>
      </w:r>
      <w:r w:rsidR="00B3290B" w:rsidRPr="00AA477F">
        <w:t>.</w:t>
      </w:r>
    </w:p>
    <w:p w14:paraId="25FF09B4" w14:textId="02F129D0" w:rsidR="00B3290B" w:rsidRPr="00AA477F" w:rsidRDefault="00C02434" w:rsidP="00B3290B">
      <w:pPr>
        <w:pStyle w:val="Text"/>
      </w:pPr>
      <w:r w:rsidRPr="00AA477F">
        <w:t xml:space="preserve">This guide leads the reader through </w:t>
      </w:r>
      <w:r w:rsidR="00B3290B" w:rsidRPr="00AA477F">
        <w:t xml:space="preserve">the design </w:t>
      </w:r>
      <w:r w:rsidRPr="00AA477F">
        <w:t xml:space="preserve">process </w:t>
      </w:r>
      <w:r w:rsidR="00B3290B" w:rsidRPr="00AA477F">
        <w:t>to create a</w:t>
      </w:r>
      <w:r w:rsidR="00E268D1" w:rsidRPr="00AA477F">
        <w:t xml:space="preserve"> SharePoint</w:t>
      </w:r>
      <w:r w:rsidR="00166152">
        <w:t xml:space="preserve"> Server 2010</w:t>
      </w:r>
      <w:r w:rsidR="00E268D1" w:rsidRPr="00AA477F">
        <w:t xml:space="preserve"> </w:t>
      </w:r>
      <w:r w:rsidR="00B3290B" w:rsidRPr="00AA477F">
        <w:t>infrastructure design that is appropriately placed, sized, and designed</w:t>
      </w:r>
      <w:r w:rsidR="00B3290B" w:rsidRPr="00AA477F" w:rsidDel="00406DB2">
        <w:t xml:space="preserve"> </w:t>
      </w:r>
      <w:r w:rsidR="00B3290B" w:rsidRPr="00AA477F">
        <w:t>to deliver the stated business benefits while also considering the performance, capacity, and fault tolerance of the system. It addresses the scenarios most likely to be encountered by someone designing a SharePoint Server</w:t>
      </w:r>
      <w:r w:rsidR="00166152">
        <w:t> 2010</w:t>
      </w:r>
      <w:r w:rsidR="00B3290B" w:rsidRPr="00AA477F">
        <w:t xml:space="preserve"> infrastructure. Customers with specific questions should consider having their architecture reviewed by Microsoft Customer Service and Support prior to implementation</w:t>
      </w:r>
      <w:r w:rsidR="00166152">
        <w:t xml:space="preserve"> to ensure</w:t>
      </w:r>
      <w:r w:rsidR="00B3290B" w:rsidRPr="00AA477F">
        <w:t xml:space="preserve"> the supportability of a particular design.</w:t>
      </w:r>
    </w:p>
    <w:p w14:paraId="48C396C1" w14:textId="004FA6FE" w:rsidR="00A80274" w:rsidRDefault="00882E28" w:rsidP="00A80274">
      <w:pPr>
        <w:pStyle w:val="Text"/>
      </w:pPr>
      <w:r w:rsidRPr="00AA477F">
        <w:t>When used in conjunction with product documentation, this guide help</w:t>
      </w:r>
      <w:r w:rsidR="00166152">
        <w:t>s</w:t>
      </w:r>
      <w:r w:rsidRPr="00AA477F">
        <w:t xml:space="preserve"> organizations confidently plan a </w:t>
      </w:r>
      <w:r w:rsidRPr="00AA477F">
        <w:rPr>
          <w:rFonts w:cs="Arial"/>
        </w:rPr>
        <w:t>SharePoint</w:t>
      </w:r>
      <w:r w:rsidR="00166152">
        <w:rPr>
          <w:rFonts w:cs="Arial"/>
        </w:rPr>
        <w:t xml:space="preserve"> Server 2010</w:t>
      </w:r>
      <w:r w:rsidRPr="00AA477F">
        <w:t xml:space="preserve"> implementation. Appendix A</w:t>
      </w:r>
      <w:r w:rsidR="00012A89">
        <w:t>: “Job Aids”</w:t>
      </w:r>
      <w:r w:rsidRPr="00AA477F">
        <w:t xml:space="preserve"> includes sample job aids for recording the decisions made during the design process.</w:t>
      </w:r>
    </w:p>
    <w:p w14:paraId="49412836" w14:textId="77777777" w:rsidR="0054413E" w:rsidRPr="00AA477F" w:rsidRDefault="0054413E" w:rsidP="0054413E">
      <w:pPr>
        <w:pStyle w:val="Heading2"/>
      </w:pPr>
      <w:r w:rsidRPr="00AA477F">
        <w:t>Assumptions</w:t>
      </w:r>
    </w:p>
    <w:p w14:paraId="63B06C44" w14:textId="77777777" w:rsidR="0054413E" w:rsidRPr="00AA477F" w:rsidRDefault="0054413E" w:rsidP="0054413E">
      <w:pPr>
        <w:pStyle w:val="Text"/>
      </w:pPr>
      <w:r w:rsidRPr="00AA477F">
        <w:t>To limit the scope of material in this guide, the following assumptions have been made:</w:t>
      </w:r>
    </w:p>
    <w:p w14:paraId="023665F1" w14:textId="77777777" w:rsidR="0054413E" w:rsidRPr="00AA477F" w:rsidRDefault="0054413E" w:rsidP="0054413E">
      <w:pPr>
        <w:pStyle w:val="BulletedList1"/>
        <w:tabs>
          <w:tab w:val="num" w:pos="720"/>
        </w:tabs>
      </w:pPr>
      <w:r w:rsidRPr="00AA477F">
        <w:t>The decision to implement SharePoint Server</w:t>
      </w:r>
      <w:r>
        <w:t> </w:t>
      </w:r>
      <w:r w:rsidRPr="00AA477F">
        <w:t xml:space="preserve">2010 has already been made. </w:t>
      </w:r>
    </w:p>
    <w:p w14:paraId="7BF17DFA" w14:textId="77777777" w:rsidR="0054413E" w:rsidRDefault="0054413E" w:rsidP="0054413E">
      <w:pPr>
        <w:pStyle w:val="BulletedList1"/>
        <w:tabs>
          <w:tab w:val="num" w:pos="720"/>
        </w:tabs>
      </w:pPr>
      <w:r w:rsidRPr="00AA477F">
        <w:t>The reader is familiar with the SharePoint Server</w:t>
      </w:r>
      <w:r>
        <w:t> </w:t>
      </w:r>
      <w:r w:rsidRPr="00AA477F">
        <w:t xml:space="preserve">2010 product technologies. This guide does not attempt to educate the reader about the features and capabilities of SharePoint </w:t>
      </w:r>
      <w:r>
        <w:t xml:space="preserve">Server 2010, </w:t>
      </w:r>
      <w:r w:rsidRPr="00AA477F">
        <w:t>because the product documentation covers that information.</w:t>
      </w:r>
    </w:p>
    <w:p w14:paraId="7A7ADF33" w14:textId="77777777" w:rsidR="0054413E" w:rsidRDefault="0054413E" w:rsidP="0054413E">
      <w:pPr>
        <w:pStyle w:val="BulletedList1"/>
        <w:tabs>
          <w:tab w:val="num" w:pos="720"/>
        </w:tabs>
      </w:pPr>
      <w:r>
        <w:t>Microsoft Forefront</w:t>
      </w:r>
      <w:r w:rsidRPr="00CB55EF">
        <w:rPr>
          <w:vertAlign w:val="superscript"/>
        </w:rPr>
        <w:t>®</w:t>
      </w:r>
      <w:r>
        <w:t xml:space="preserve"> Unified Access Gateway (Forefront UAG) provides secure Web publishing of applications, using SSL. Forefront UAG provides access to internal resources for remote employees and partners.</w:t>
      </w:r>
      <w:r w:rsidRPr="00A94BB1">
        <w:t xml:space="preserve"> </w:t>
      </w:r>
      <w:r>
        <w:t xml:space="preserve">The design of remote access is outside the scope of this guide. See the </w:t>
      </w:r>
      <w:r w:rsidRPr="00704BF0">
        <w:rPr>
          <w:i/>
        </w:rPr>
        <w:t>Infrastructure Planning and Design Guide for Microsoft Forefront Unified Access Gateway</w:t>
      </w:r>
      <w:r>
        <w:t xml:space="preserve"> at </w:t>
      </w:r>
      <w:hyperlink r:id="rId21" w:history="1">
        <w:r w:rsidRPr="008048F4">
          <w:rPr>
            <w:rStyle w:val="Hyperlink"/>
          </w:rPr>
          <w:t>http://go.microsoft.com/fwlink/?LinkId=169356</w:t>
        </w:r>
      </w:hyperlink>
      <w:r>
        <w:t>.</w:t>
      </w:r>
    </w:p>
    <w:p w14:paraId="56D19033" w14:textId="77777777" w:rsidR="0054413E" w:rsidRDefault="0054413E" w:rsidP="0054413E">
      <w:pPr>
        <w:pStyle w:val="BulletedList1"/>
      </w:pPr>
      <w:r w:rsidRPr="00AA477F">
        <w:t>A functional Active Directory</w:t>
      </w:r>
      <w:r w:rsidRPr="00CB55EF">
        <w:rPr>
          <w:vertAlign w:val="superscript"/>
        </w:rPr>
        <w:t>®</w:t>
      </w:r>
      <w:r w:rsidRPr="00AA477F">
        <w:t xml:space="preserve"> Domain Services (AD</w:t>
      </w:r>
      <w:r>
        <w:t> </w:t>
      </w:r>
      <w:r w:rsidRPr="00AA477F">
        <w:t>DS) infrastructure that meets the requirements of SharePoint Server</w:t>
      </w:r>
      <w:r>
        <w:t> 2010</w:t>
      </w:r>
      <w:r w:rsidRPr="00AA477F">
        <w:t xml:space="preserve"> is either in place or planning for </w:t>
      </w:r>
      <w:r>
        <w:t>it</w:t>
      </w:r>
      <w:r w:rsidRPr="00AA477F">
        <w:t xml:space="preserve"> has been completed. The design of AD</w:t>
      </w:r>
      <w:r>
        <w:t> </w:t>
      </w:r>
      <w:r w:rsidRPr="00AA477F">
        <w:t>DS is covered in the</w:t>
      </w:r>
      <w:r w:rsidRPr="00F24814">
        <w:t xml:space="preserve"> </w:t>
      </w:r>
      <w:r w:rsidRPr="00165489">
        <w:rPr>
          <w:rStyle w:val="Italic"/>
        </w:rPr>
        <w:t>Infrastructure Planning and Design Guide for Active Directory Domain Services</w:t>
      </w:r>
      <w:r w:rsidRPr="00AA477F">
        <w:t xml:space="preserve"> at </w:t>
      </w:r>
      <w:hyperlink r:id="rId22" w:history="1">
        <w:r w:rsidRPr="00CA1D51">
          <w:rPr>
            <w:rStyle w:val="Hyperlink"/>
          </w:rPr>
          <w:t>http://go.microsoft.com/fwlink/?LinkId=157704</w:t>
        </w:r>
      </w:hyperlink>
      <w:r w:rsidRPr="00AA477F">
        <w:t xml:space="preserve">. </w:t>
      </w:r>
    </w:p>
    <w:p w14:paraId="12CB99C6" w14:textId="513E8D59" w:rsidR="00383B6C" w:rsidRPr="00AA477F" w:rsidRDefault="00383B6C" w:rsidP="00383B6C">
      <w:pPr>
        <w:pStyle w:val="Heading2"/>
      </w:pPr>
      <w:r w:rsidRPr="00AA477F">
        <w:t xml:space="preserve">SharePoint </w:t>
      </w:r>
      <w:r w:rsidR="00166152" w:rsidRPr="00AA477F">
        <w:t>Server</w:t>
      </w:r>
      <w:r w:rsidR="00166152">
        <w:t> </w:t>
      </w:r>
      <w:r w:rsidRPr="00AA477F">
        <w:t>2010 Design Process</w:t>
      </w:r>
    </w:p>
    <w:p w14:paraId="27D70065" w14:textId="732283FE" w:rsidR="00383B6C" w:rsidRPr="00AA477F" w:rsidRDefault="00FD4060" w:rsidP="00383B6C">
      <w:pPr>
        <w:pStyle w:val="Text"/>
      </w:pPr>
      <w:r w:rsidRPr="00AA477F">
        <w:t xml:space="preserve">The goal of this guide is to assist the reader through </w:t>
      </w:r>
      <w:r w:rsidR="00383B6C" w:rsidRPr="00AA477F">
        <w:t xml:space="preserve">the process of planning a SharePoint </w:t>
      </w:r>
      <w:r w:rsidR="00166152" w:rsidRPr="00AA477F">
        <w:t>Server</w:t>
      </w:r>
      <w:r w:rsidR="00166152">
        <w:t> </w:t>
      </w:r>
      <w:r w:rsidR="00383B6C" w:rsidRPr="00AA477F">
        <w:t>2010 infrastructure</w:t>
      </w:r>
      <w:r w:rsidRPr="00AA477F">
        <w:t xml:space="preserve"> by</w:t>
      </w:r>
      <w:r w:rsidR="00383B6C" w:rsidRPr="00AA477F">
        <w:t xml:space="preserve"> address</w:t>
      </w:r>
      <w:r w:rsidRPr="00AA477F">
        <w:t>ing</w:t>
      </w:r>
      <w:r w:rsidR="00383B6C" w:rsidRPr="00AA477F">
        <w:t xml:space="preserve"> the following:</w:t>
      </w:r>
    </w:p>
    <w:p w14:paraId="406B3D01" w14:textId="191F4EBC" w:rsidR="00383B6C" w:rsidRPr="00AA477F" w:rsidRDefault="00383B6C" w:rsidP="00383B6C">
      <w:pPr>
        <w:pStyle w:val="BulletedList1"/>
      </w:pPr>
      <w:r w:rsidRPr="00AA477F">
        <w:t xml:space="preserve">Step 1: </w:t>
      </w:r>
      <w:r w:rsidRPr="00AA477F">
        <w:rPr>
          <w:color w:val="auto"/>
        </w:rPr>
        <w:t>Identify the Requirements</w:t>
      </w:r>
    </w:p>
    <w:p w14:paraId="6D101C63" w14:textId="11FFE1D6" w:rsidR="00383B6C" w:rsidRPr="00AA477F" w:rsidRDefault="00383B6C" w:rsidP="00383B6C">
      <w:pPr>
        <w:pStyle w:val="BulletedList1"/>
      </w:pPr>
      <w:r w:rsidRPr="00AA477F">
        <w:t xml:space="preserve">Step 2: </w:t>
      </w:r>
      <w:r w:rsidR="00346C5E" w:rsidRPr="00AA477F">
        <w:rPr>
          <w:color w:val="auto"/>
        </w:rPr>
        <w:t xml:space="preserve">Apply </w:t>
      </w:r>
      <w:r w:rsidRPr="00AA477F">
        <w:rPr>
          <w:color w:val="auto"/>
        </w:rPr>
        <w:t xml:space="preserve">the </w:t>
      </w:r>
      <w:r w:rsidR="00346C5E" w:rsidRPr="00AA477F">
        <w:rPr>
          <w:color w:val="auto"/>
        </w:rPr>
        <w:t>IT Policie</w:t>
      </w:r>
      <w:r w:rsidRPr="00AA477F">
        <w:rPr>
          <w:color w:val="auto"/>
        </w:rPr>
        <w:t>s</w:t>
      </w:r>
    </w:p>
    <w:p w14:paraId="1E1E0325" w14:textId="7570D0DE" w:rsidR="00383B6C" w:rsidRPr="00AA477F" w:rsidRDefault="00383B6C" w:rsidP="00383B6C">
      <w:pPr>
        <w:pStyle w:val="BulletedList1"/>
      </w:pPr>
      <w:r w:rsidRPr="00AA477F">
        <w:t xml:space="preserve">Step 3: </w:t>
      </w:r>
      <w:r w:rsidRPr="00AA477F">
        <w:rPr>
          <w:color w:val="auto"/>
        </w:rPr>
        <w:t>Define the High-</w:t>
      </w:r>
      <w:r w:rsidR="008F5A92">
        <w:rPr>
          <w:color w:val="auto"/>
        </w:rPr>
        <w:t>L</w:t>
      </w:r>
      <w:r w:rsidR="00166152" w:rsidRPr="00AA477F">
        <w:rPr>
          <w:color w:val="auto"/>
        </w:rPr>
        <w:t xml:space="preserve">evel </w:t>
      </w:r>
      <w:r w:rsidRPr="00AA477F">
        <w:rPr>
          <w:color w:val="auto"/>
        </w:rPr>
        <w:t>Architecture</w:t>
      </w:r>
    </w:p>
    <w:p w14:paraId="006B5B9E" w14:textId="20879C12" w:rsidR="00383B6C" w:rsidRPr="00AA477F" w:rsidRDefault="00383B6C" w:rsidP="00383B6C">
      <w:pPr>
        <w:pStyle w:val="BulletedList1"/>
        <w:tabs>
          <w:tab w:val="num" w:pos="720"/>
        </w:tabs>
      </w:pPr>
      <w:r w:rsidRPr="00AA477F">
        <w:t xml:space="preserve">Step 4: Design the </w:t>
      </w:r>
      <w:r w:rsidR="00346C5E" w:rsidRPr="00AA477F">
        <w:t xml:space="preserve">Web </w:t>
      </w:r>
      <w:r w:rsidRPr="00AA477F">
        <w:t xml:space="preserve">Server </w:t>
      </w:r>
      <w:r w:rsidRPr="00AA477F">
        <w:rPr>
          <w:color w:val="auto"/>
        </w:rPr>
        <w:t>Infrastructure</w:t>
      </w:r>
    </w:p>
    <w:p w14:paraId="31A66037" w14:textId="4809D71F" w:rsidR="00383B6C" w:rsidRPr="00AA477F" w:rsidRDefault="00383B6C" w:rsidP="00383B6C">
      <w:pPr>
        <w:pStyle w:val="BulletedList1"/>
        <w:tabs>
          <w:tab w:val="num" w:pos="720"/>
        </w:tabs>
      </w:pPr>
      <w:r w:rsidRPr="00AA477F">
        <w:t xml:space="preserve">Step 5: Design the </w:t>
      </w:r>
      <w:r w:rsidR="00346C5E" w:rsidRPr="00AA477F">
        <w:t xml:space="preserve">Application </w:t>
      </w:r>
      <w:r w:rsidRPr="00AA477F">
        <w:t xml:space="preserve">Server </w:t>
      </w:r>
      <w:r w:rsidRPr="00AA477F">
        <w:rPr>
          <w:color w:val="auto"/>
        </w:rPr>
        <w:t>Infrastructure</w:t>
      </w:r>
    </w:p>
    <w:p w14:paraId="56C5F113" w14:textId="25443FB1" w:rsidR="00383B6C" w:rsidRPr="00AA477F" w:rsidRDefault="00383B6C" w:rsidP="00383B6C">
      <w:pPr>
        <w:pStyle w:val="BulletedList1"/>
        <w:tabs>
          <w:tab w:val="num" w:pos="720"/>
        </w:tabs>
      </w:pPr>
      <w:r w:rsidRPr="00AA477F">
        <w:t xml:space="preserve">Step 6: </w:t>
      </w:r>
      <w:r w:rsidRPr="00AA477F">
        <w:rPr>
          <w:color w:val="auto"/>
        </w:rPr>
        <w:t xml:space="preserve">Design </w:t>
      </w:r>
      <w:r w:rsidRPr="00AA477F">
        <w:t xml:space="preserve">the </w:t>
      </w:r>
      <w:r w:rsidR="00166152" w:rsidRPr="00AA477F">
        <w:t>SQL</w:t>
      </w:r>
      <w:r w:rsidR="00166152">
        <w:t> </w:t>
      </w:r>
      <w:r w:rsidR="005515D8" w:rsidRPr="00AA477F">
        <w:t>Server</w:t>
      </w:r>
      <w:r w:rsidR="002A5DC1" w:rsidRPr="00AA477F">
        <w:rPr>
          <w:vertAlign w:val="superscript"/>
        </w:rPr>
        <w:t>®</w:t>
      </w:r>
      <w:r w:rsidR="00346C5E" w:rsidRPr="00165489">
        <w:rPr>
          <w:vertAlign w:val="superscript"/>
        </w:rPr>
        <w:t xml:space="preserve"> </w:t>
      </w:r>
      <w:r w:rsidRPr="00AA477F">
        <w:t>Infrastructure</w:t>
      </w:r>
    </w:p>
    <w:p w14:paraId="02BE5C1B" w14:textId="6910BFEC" w:rsidR="00383B6C" w:rsidRPr="00AA477F" w:rsidRDefault="00383B6C" w:rsidP="00383B6C">
      <w:pPr>
        <w:pStyle w:val="BulletedList1"/>
        <w:rPr>
          <w:color w:val="auto"/>
        </w:rPr>
      </w:pPr>
      <w:r w:rsidRPr="00AA477F">
        <w:rPr>
          <w:color w:val="auto"/>
        </w:rPr>
        <w:t xml:space="preserve">Step 7: </w:t>
      </w:r>
      <w:r w:rsidRPr="00AA477F" w:rsidDel="00CC30D2">
        <w:rPr>
          <w:color w:val="auto"/>
        </w:rPr>
        <w:t xml:space="preserve">Identify </w:t>
      </w:r>
      <w:r w:rsidRPr="00AA477F">
        <w:rPr>
          <w:color w:val="auto"/>
        </w:rPr>
        <w:t xml:space="preserve">the </w:t>
      </w:r>
      <w:r w:rsidR="00346C5E" w:rsidRPr="00AA477F">
        <w:rPr>
          <w:color w:val="auto"/>
        </w:rPr>
        <w:t>Optimization Opportunities</w:t>
      </w:r>
    </w:p>
    <w:p w14:paraId="4EC2CB02" w14:textId="38060207" w:rsidR="00383B6C" w:rsidRPr="00AA477F" w:rsidRDefault="00996EE7" w:rsidP="006424AE">
      <w:pPr>
        <w:pStyle w:val="Text"/>
      </w:pPr>
      <w:r w:rsidRPr="006424AE">
        <w:t>Fi</w:t>
      </w:r>
      <w:r w:rsidR="00383B6C" w:rsidRPr="006424AE">
        <w:t>gure</w:t>
      </w:r>
      <w:r w:rsidR="00166152">
        <w:t> </w:t>
      </w:r>
      <w:r w:rsidRPr="00AA477F">
        <w:t>1</w:t>
      </w:r>
      <w:r w:rsidR="00383B6C" w:rsidRPr="00AA477F">
        <w:t xml:space="preserve"> provides a graphical overview of the</w:t>
      </w:r>
      <w:r w:rsidR="00EA5B05" w:rsidRPr="00AA477F">
        <w:t>se</w:t>
      </w:r>
      <w:r w:rsidR="00383B6C" w:rsidRPr="00AA477F">
        <w:t xml:space="preserve"> steps.</w:t>
      </w:r>
    </w:p>
    <w:p w14:paraId="21F2D861" w14:textId="5F55F8DD" w:rsidR="00383B6C" w:rsidRPr="00AA477F" w:rsidRDefault="00CA102B" w:rsidP="00383B6C">
      <w:pPr>
        <w:pStyle w:val="Figure"/>
      </w:pPr>
      <w:r>
        <w:rPr>
          <w:noProof/>
        </w:rPr>
        <w:lastRenderedPageBreak/>
        <w:drawing>
          <wp:inline distT="0" distB="0" distL="0" distR="0" wp14:anchorId="5764C6B8" wp14:editId="412AE1C5">
            <wp:extent cx="5029200" cy="2848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D - SharePoint Server 2010 decision flow.jpg"/>
                    <pic:cNvPicPr/>
                  </pic:nvPicPr>
                  <pic:blipFill>
                    <a:blip r:embed="rId23">
                      <a:extLst>
                        <a:ext uri="{28A0092B-C50C-407E-A947-70E740481C1C}">
                          <a14:useLocalDpi xmlns:a14="http://schemas.microsoft.com/office/drawing/2010/main" val="0"/>
                        </a:ext>
                      </a:extLst>
                    </a:blip>
                    <a:stretch>
                      <a:fillRect/>
                    </a:stretch>
                  </pic:blipFill>
                  <pic:spPr>
                    <a:xfrm>
                      <a:off x="0" y="0"/>
                      <a:ext cx="5029200" cy="2848610"/>
                    </a:xfrm>
                    <a:prstGeom prst="rect">
                      <a:avLst/>
                    </a:prstGeom>
                  </pic:spPr>
                </pic:pic>
              </a:graphicData>
            </a:graphic>
          </wp:inline>
        </w:drawing>
      </w:r>
    </w:p>
    <w:p w14:paraId="7C63D41B" w14:textId="11453044" w:rsidR="00383B6C" w:rsidRPr="00AA477F" w:rsidRDefault="00383B6C" w:rsidP="00383B6C">
      <w:pPr>
        <w:pStyle w:val="Label"/>
        <w:rPr>
          <w:b w:val="0"/>
        </w:rPr>
      </w:pPr>
      <w:proofErr w:type="gramStart"/>
      <w:r w:rsidRPr="00AA477F">
        <w:t>Figure 1.</w:t>
      </w:r>
      <w:proofErr w:type="gramEnd"/>
      <w:r w:rsidRPr="00AA477F">
        <w:t xml:space="preserve"> The SharePoint </w:t>
      </w:r>
      <w:r w:rsidR="00166152">
        <w:t>Server </w:t>
      </w:r>
      <w:r w:rsidRPr="00AA477F">
        <w:t>2010 infrastructure decision flow</w:t>
      </w:r>
    </w:p>
    <w:p w14:paraId="09910ECE" w14:textId="2C295C69" w:rsidR="00554EAA" w:rsidRPr="00AA477F" w:rsidRDefault="00166152" w:rsidP="00554EAA">
      <w:pPr>
        <w:pStyle w:val="Text"/>
      </w:pPr>
      <w:r w:rsidRPr="00AA477F">
        <w:t>Figure</w:t>
      </w:r>
      <w:r>
        <w:t> </w:t>
      </w:r>
      <w:r w:rsidR="00752D05" w:rsidRPr="00AA477F">
        <w:t xml:space="preserve">2 </w:t>
      </w:r>
      <w:r w:rsidR="00982C3E" w:rsidRPr="00AA477F">
        <w:t xml:space="preserve">is a graphical representation of </w:t>
      </w:r>
      <w:r w:rsidR="008D071F" w:rsidRPr="00AA477F">
        <w:t xml:space="preserve">one </w:t>
      </w:r>
      <w:r w:rsidR="002904B2" w:rsidRPr="00AA477F">
        <w:t xml:space="preserve">SharePoint </w:t>
      </w:r>
      <w:r>
        <w:t xml:space="preserve">Server 2010 </w:t>
      </w:r>
      <w:r w:rsidR="00982C3E" w:rsidRPr="00AA477F">
        <w:t>implementation</w:t>
      </w:r>
      <w:r w:rsidR="00554EAA" w:rsidRPr="00AA477F">
        <w:t xml:space="preserve">. Note that the figure does not provide a comprehensive </w:t>
      </w:r>
      <w:r w:rsidR="00FC21DA" w:rsidRPr="00AA477F">
        <w:t xml:space="preserve">view of </w:t>
      </w:r>
      <w:r w:rsidR="00554EAA" w:rsidRPr="00AA477F">
        <w:t xml:space="preserve">all possible </w:t>
      </w:r>
      <w:r w:rsidR="002904B2" w:rsidRPr="00AA477F">
        <w:t>options</w:t>
      </w:r>
      <w:r w:rsidR="00554EAA" w:rsidRPr="00AA477F">
        <w:t xml:space="preserve">; </w:t>
      </w:r>
      <w:r w:rsidR="006424AE">
        <w:t xml:space="preserve">rather, </w:t>
      </w:r>
      <w:r w:rsidR="00554EAA" w:rsidRPr="00AA477F">
        <w:t xml:space="preserve">it is a single representation </w:t>
      </w:r>
      <w:r w:rsidR="009019CA" w:rsidRPr="00AA477F">
        <w:t xml:space="preserve">that shows the architectural items that must be considered </w:t>
      </w:r>
      <w:r w:rsidR="00554EAA" w:rsidRPr="00AA477F">
        <w:t xml:space="preserve">for </w:t>
      </w:r>
      <w:r w:rsidR="009019CA" w:rsidRPr="00AA477F">
        <w:t xml:space="preserve">each SharePoint </w:t>
      </w:r>
      <w:r w:rsidR="006424AE">
        <w:t xml:space="preserve">Server 2010 </w:t>
      </w:r>
      <w:r w:rsidR="009019CA" w:rsidRPr="00AA477F">
        <w:t>design</w:t>
      </w:r>
      <w:r w:rsidR="002904B2" w:rsidRPr="00AA477F">
        <w:t>.</w:t>
      </w:r>
    </w:p>
    <w:p w14:paraId="01A866AC" w14:textId="6175923E" w:rsidR="002904B2" w:rsidRPr="00AA477F" w:rsidRDefault="00C229F3" w:rsidP="002904B2">
      <w:pPr>
        <w:pStyle w:val="Figure"/>
      </w:pPr>
      <w:r w:rsidRPr="00DF7BC3">
        <w:rPr>
          <w:noProof/>
        </w:rPr>
        <w:lastRenderedPageBreak/>
        <w:drawing>
          <wp:inline distT="0" distB="0" distL="0" distR="0" wp14:anchorId="7A5678A3" wp14:editId="712379D7">
            <wp:extent cx="5029200" cy="53619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ePoint Server 2010 diagram.jpg"/>
                    <pic:cNvPicPr/>
                  </pic:nvPicPr>
                  <pic:blipFill>
                    <a:blip r:embed="rId24">
                      <a:extLst>
                        <a:ext uri="{28A0092B-C50C-407E-A947-70E740481C1C}">
                          <a14:useLocalDpi xmlns:a14="http://schemas.microsoft.com/office/drawing/2010/main" val="0"/>
                        </a:ext>
                      </a:extLst>
                    </a:blip>
                    <a:stretch>
                      <a:fillRect/>
                    </a:stretch>
                  </pic:blipFill>
                  <pic:spPr>
                    <a:xfrm>
                      <a:off x="0" y="0"/>
                      <a:ext cx="5029200" cy="5361940"/>
                    </a:xfrm>
                    <a:prstGeom prst="rect">
                      <a:avLst/>
                    </a:prstGeom>
                  </pic:spPr>
                </pic:pic>
              </a:graphicData>
            </a:graphic>
          </wp:inline>
        </w:drawing>
      </w:r>
    </w:p>
    <w:p w14:paraId="34778257" w14:textId="6A9194DB" w:rsidR="002904B2" w:rsidRPr="00AA477F" w:rsidRDefault="002904B2" w:rsidP="002904B2">
      <w:pPr>
        <w:pStyle w:val="Label"/>
      </w:pPr>
      <w:proofErr w:type="gramStart"/>
      <w:r w:rsidRPr="00AA477F">
        <w:t>Figure 2.</w:t>
      </w:r>
      <w:proofErr w:type="gramEnd"/>
      <w:r w:rsidRPr="00AA477F">
        <w:t xml:space="preserve"> Example SharePoint </w:t>
      </w:r>
      <w:r w:rsidR="006424AE" w:rsidRPr="00AA477F">
        <w:t>Server</w:t>
      </w:r>
      <w:r w:rsidR="006424AE">
        <w:t> </w:t>
      </w:r>
      <w:r w:rsidRPr="00AA477F">
        <w:t>2010 architecture</w:t>
      </w:r>
    </w:p>
    <w:p w14:paraId="79EA39E7" w14:textId="77777777" w:rsidR="00D27303" w:rsidRDefault="00D27303">
      <w:pPr>
        <w:rPr>
          <w:rFonts w:ascii="Arial Black" w:hAnsi="Arial Black"/>
          <w:b/>
          <w:i/>
          <w:color w:val="000000"/>
          <w:kern w:val="24"/>
          <w:sz w:val="32"/>
          <w:szCs w:val="32"/>
        </w:rPr>
      </w:pPr>
      <w:bookmarkStart w:id="29" w:name="_Toc280015455"/>
      <w:bookmarkStart w:id="30" w:name="_Toc280769453"/>
      <w:bookmarkStart w:id="31" w:name="_Toc280769587"/>
      <w:bookmarkStart w:id="32" w:name="_Toc281033610"/>
      <w:bookmarkStart w:id="33" w:name="_Toc171419860"/>
      <w:bookmarkStart w:id="34" w:name="_Toc172694351"/>
      <w:r>
        <w:br w:type="page"/>
      </w:r>
    </w:p>
    <w:p w14:paraId="7B8B2430" w14:textId="77777777" w:rsidR="0054413E" w:rsidRPr="00AA477F" w:rsidRDefault="0054413E" w:rsidP="0054413E">
      <w:pPr>
        <w:pStyle w:val="Heading1"/>
      </w:pPr>
      <w:bookmarkStart w:id="35" w:name="_Toc298936615"/>
      <w:bookmarkStart w:id="36" w:name="_Toc280015456"/>
      <w:bookmarkStart w:id="37" w:name="_Toc280769454"/>
      <w:bookmarkStart w:id="38" w:name="_Toc280769588"/>
      <w:bookmarkStart w:id="39" w:name="_Toc281033611"/>
      <w:bookmarkStart w:id="40" w:name="_Toc281466697"/>
      <w:bookmarkStart w:id="41" w:name="_Toc281488866"/>
      <w:bookmarkStart w:id="42" w:name="_Toc281555210"/>
      <w:bookmarkStart w:id="43" w:name="_Toc281555441"/>
      <w:bookmarkStart w:id="44" w:name="_Toc283918714"/>
      <w:bookmarkStart w:id="45" w:name="_Toc284254392"/>
      <w:bookmarkStart w:id="46" w:name="_Toc285201206"/>
      <w:bookmarkEnd w:id="29"/>
      <w:bookmarkEnd w:id="30"/>
      <w:bookmarkEnd w:id="31"/>
      <w:bookmarkEnd w:id="32"/>
      <w:r w:rsidRPr="00AA477F">
        <w:lastRenderedPageBreak/>
        <w:t xml:space="preserve">Step 1: </w:t>
      </w:r>
      <w:r w:rsidRPr="00AA477F" w:rsidDel="00AC2422">
        <w:t xml:space="preserve">Identify </w:t>
      </w:r>
      <w:r w:rsidRPr="00AA477F">
        <w:t>the Requirements</w:t>
      </w:r>
      <w:bookmarkEnd w:id="35"/>
    </w:p>
    <w:p w14:paraId="639FB604" w14:textId="5942CDC6" w:rsidR="008B456F" w:rsidRPr="00AA477F" w:rsidRDefault="008B456F" w:rsidP="00282925">
      <w:pPr>
        <w:pStyle w:val="Text"/>
        <w:spacing w:line="220" w:lineRule="exact"/>
      </w:pPr>
      <w:bookmarkStart w:id="47" w:name="_Toc280015457"/>
      <w:bookmarkStart w:id="48" w:name="_Toc280769455"/>
      <w:bookmarkStart w:id="49" w:name="_Toc280769589"/>
      <w:bookmarkStart w:id="50" w:name="_Toc281033612"/>
      <w:bookmarkEnd w:id="36"/>
      <w:bookmarkEnd w:id="37"/>
      <w:bookmarkEnd w:id="38"/>
      <w:bookmarkEnd w:id="39"/>
      <w:bookmarkEnd w:id="40"/>
      <w:bookmarkEnd w:id="41"/>
      <w:bookmarkEnd w:id="42"/>
      <w:bookmarkEnd w:id="43"/>
      <w:bookmarkEnd w:id="44"/>
      <w:bookmarkEnd w:id="45"/>
      <w:bookmarkEnd w:id="46"/>
      <w:r w:rsidRPr="00AA477F">
        <w:t>A well</w:t>
      </w:r>
      <w:r w:rsidR="00DF704E" w:rsidRPr="00AA477F">
        <w:t>-</w:t>
      </w:r>
      <w:r w:rsidRPr="00AA477F">
        <w:t>designed SharePoint</w:t>
      </w:r>
      <w:r w:rsidR="00CA1D51">
        <w:t xml:space="preserve"> Server 2010</w:t>
      </w:r>
      <w:r w:rsidRPr="00AA477F">
        <w:t xml:space="preserve"> </w:t>
      </w:r>
      <w:r w:rsidR="009B6416">
        <w:t>implementation</w:t>
      </w:r>
      <w:r w:rsidR="00CA1D51" w:rsidRPr="00AA477F">
        <w:t xml:space="preserve"> </w:t>
      </w:r>
      <w:r w:rsidRPr="00AA477F">
        <w:t xml:space="preserve">starts with defining the business requirements </w:t>
      </w:r>
      <w:r w:rsidR="00DF704E" w:rsidRPr="00AA477F">
        <w:t xml:space="preserve">and </w:t>
      </w:r>
      <w:r w:rsidRPr="00AA477F">
        <w:t>then appl</w:t>
      </w:r>
      <w:r w:rsidR="00DF704E" w:rsidRPr="00AA477F">
        <w:t xml:space="preserve">ying </w:t>
      </w:r>
      <w:r w:rsidR="00D3762A" w:rsidRPr="00AA477F">
        <w:t xml:space="preserve">all appropriate IT </w:t>
      </w:r>
      <w:r w:rsidRPr="00AA477F">
        <w:t xml:space="preserve">policies to those business requirements to create the overall system requirements. This list of requirements is then used in subsequent steps to guide the design of </w:t>
      </w:r>
      <w:r w:rsidR="0039483B">
        <w:t>component</w:t>
      </w:r>
      <w:r w:rsidR="0039483B" w:rsidRPr="00AA477F">
        <w:t xml:space="preserve">s </w:t>
      </w:r>
      <w:r w:rsidR="00570006" w:rsidRPr="00AA477F">
        <w:t xml:space="preserve">and/or </w:t>
      </w:r>
      <w:r w:rsidRPr="00AA477F">
        <w:t>functions, their placement, capacity planning, performance needs</w:t>
      </w:r>
      <w:r w:rsidR="00570006" w:rsidRPr="00AA477F">
        <w:t>,</w:t>
      </w:r>
      <w:r w:rsidRPr="00AA477F">
        <w:t xml:space="preserve"> and fault tolerance. This step identif</w:t>
      </w:r>
      <w:r w:rsidR="00CA1D51">
        <w:t>ies</w:t>
      </w:r>
      <w:r w:rsidRPr="00AA477F">
        <w:t xml:space="preserve"> and collect</w:t>
      </w:r>
      <w:r w:rsidR="00CA1D51">
        <w:t>s</w:t>
      </w:r>
      <w:r w:rsidRPr="00AA477F">
        <w:t xml:space="preserve"> the business requirements for each website </w:t>
      </w:r>
      <w:r w:rsidR="009B6416">
        <w:t>in scope</w:t>
      </w:r>
      <w:r w:rsidRPr="00AA477F">
        <w:t>.</w:t>
      </w:r>
    </w:p>
    <w:p w14:paraId="362E5773" w14:textId="50DA32BA" w:rsidR="00A80274" w:rsidRPr="00AA477F" w:rsidRDefault="00390C64" w:rsidP="00A80274">
      <w:pPr>
        <w:pStyle w:val="Heading2"/>
      </w:pPr>
      <w:r w:rsidRPr="00AA477F">
        <w:t xml:space="preserve">Task 1: </w:t>
      </w:r>
      <w:bookmarkEnd w:id="47"/>
      <w:bookmarkEnd w:id="48"/>
      <w:bookmarkEnd w:id="49"/>
      <w:bookmarkEnd w:id="50"/>
      <w:r w:rsidR="004923D1" w:rsidRPr="00AA477F">
        <w:t xml:space="preserve">Determine </w:t>
      </w:r>
      <w:r w:rsidR="0062438E" w:rsidRPr="00AA477F">
        <w:t xml:space="preserve">the </w:t>
      </w:r>
      <w:r w:rsidR="00F4189D" w:rsidRPr="00AA477F">
        <w:t>Business Requirements</w:t>
      </w:r>
    </w:p>
    <w:p w14:paraId="77E8742D" w14:textId="0DED68D0" w:rsidR="00F4189D" w:rsidRPr="00AA477F" w:rsidRDefault="008B456F" w:rsidP="00A80274">
      <w:pPr>
        <w:pStyle w:val="Text"/>
        <w:spacing w:line="220" w:lineRule="exact"/>
      </w:pPr>
      <w:r w:rsidRPr="00AA477F">
        <w:t xml:space="preserve">The </w:t>
      </w:r>
      <w:r w:rsidR="00F4189D" w:rsidRPr="00AA477F">
        <w:t xml:space="preserve">business requirements </w:t>
      </w:r>
      <w:r w:rsidRPr="00AA477F">
        <w:t xml:space="preserve">in this guide </w:t>
      </w:r>
      <w:r w:rsidR="0080067F" w:rsidRPr="00AA477F">
        <w:t>are</w:t>
      </w:r>
      <w:r w:rsidRPr="00AA477F">
        <w:t xml:space="preserve"> determined by </w:t>
      </w:r>
      <w:r w:rsidR="00BC311B" w:rsidRPr="00AA477F">
        <w:t>i</w:t>
      </w:r>
      <w:r w:rsidR="00F54C90" w:rsidRPr="00AA477F">
        <w:t>dentify</w:t>
      </w:r>
      <w:r w:rsidR="00BC311B" w:rsidRPr="00AA477F">
        <w:t>ing</w:t>
      </w:r>
      <w:r w:rsidR="00CD518A" w:rsidRPr="00AA477F">
        <w:t xml:space="preserve"> </w:t>
      </w:r>
      <w:r w:rsidR="00BC311B" w:rsidRPr="00AA477F">
        <w:t>the SharePoint</w:t>
      </w:r>
      <w:r w:rsidR="00CA1D51">
        <w:t xml:space="preserve"> Server 2010</w:t>
      </w:r>
      <w:r w:rsidR="00BC311B" w:rsidRPr="00AA477F">
        <w:t xml:space="preserve"> websites that will be </w:t>
      </w:r>
      <w:r w:rsidR="00F4189D" w:rsidRPr="00AA477F">
        <w:t xml:space="preserve">created, </w:t>
      </w:r>
      <w:r w:rsidR="0080067F" w:rsidRPr="00AA477F">
        <w:t xml:space="preserve">where </w:t>
      </w:r>
      <w:r w:rsidR="00F4189D" w:rsidRPr="00AA477F">
        <w:t xml:space="preserve">geographically </w:t>
      </w:r>
      <w:r w:rsidR="00CA1D51">
        <w:t xml:space="preserve">and by whom </w:t>
      </w:r>
      <w:r w:rsidR="00F4189D" w:rsidRPr="00AA477F">
        <w:t xml:space="preserve">they will be </w:t>
      </w:r>
      <w:proofErr w:type="gramStart"/>
      <w:r w:rsidR="00F4189D" w:rsidRPr="00AA477F">
        <w:t>accessed</w:t>
      </w:r>
      <w:r w:rsidR="00971D19" w:rsidRPr="00AA477F">
        <w:t>,</w:t>
      </w:r>
      <w:proofErr w:type="gramEnd"/>
      <w:r w:rsidR="00F4189D" w:rsidRPr="00AA477F">
        <w:t xml:space="preserve"> </w:t>
      </w:r>
      <w:r w:rsidR="00CA1D51">
        <w:t>and</w:t>
      </w:r>
      <w:r w:rsidR="00F4189D" w:rsidRPr="00AA477F">
        <w:t xml:space="preserve"> other characteristics about </w:t>
      </w:r>
      <w:r w:rsidR="00CA1D51">
        <w:t>the</w:t>
      </w:r>
      <w:r w:rsidR="00CA1D51" w:rsidRPr="00AA477F">
        <w:t xml:space="preserve"> </w:t>
      </w:r>
      <w:r w:rsidR="00F4189D" w:rsidRPr="00AA477F">
        <w:t>functionality the business needs the websites to be capable of providing.</w:t>
      </w:r>
    </w:p>
    <w:p w14:paraId="4969ABD8" w14:textId="1DBF3342" w:rsidR="009423D2" w:rsidRPr="00AA477F" w:rsidRDefault="00F4189D" w:rsidP="007A41EB">
      <w:pPr>
        <w:pStyle w:val="Text"/>
        <w:spacing w:line="220" w:lineRule="exact"/>
        <w:rPr>
          <w:rStyle w:val="Bold"/>
          <w:b w:val="0"/>
        </w:rPr>
      </w:pPr>
      <w:r w:rsidRPr="00AA477F">
        <w:t xml:space="preserve">For every website that the </w:t>
      </w:r>
      <w:r w:rsidR="00A87AFB" w:rsidRPr="00AA477F">
        <w:t xml:space="preserve">organization </w:t>
      </w:r>
      <w:r w:rsidR="00CA1D51">
        <w:t>will</w:t>
      </w:r>
      <w:r w:rsidR="00CA1D51" w:rsidRPr="00AA477F">
        <w:t xml:space="preserve"> </w:t>
      </w:r>
      <w:r w:rsidRPr="00AA477F">
        <w:t xml:space="preserve">host in this SharePoint </w:t>
      </w:r>
      <w:r w:rsidR="00CA1D51">
        <w:t xml:space="preserve">Server 2010 </w:t>
      </w:r>
      <w:r w:rsidRPr="00AA477F">
        <w:t>project, as</w:t>
      </w:r>
      <w:r w:rsidR="001A75BA" w:rsidRPr="00AA477F">
        <w:t xml:space="preserve">k the business </w:t>
      </w:r>
      <w:r w:rsidRPr="00AA477F">
        <w:t xml:space="preserve">representative </w:t>
      </w:r>
      <w:r w:rsidR="001A75BA" w:rsidRPr="00AA477F">
        <w:t xml:space="preserve">the </w:t>
      </w:r>
      <w:r w:rsidR="00E32BCA" w:rsidRPr="00AA477F">
        <w:t xml:space="preserve">following </w:t>
      </w:r>
      <w:r w:rsidRPr="00AA477F">
        <w:t xml:space="preserve">questions and record </w:t>
      </w:r>
      <w:r w:rsidR="009423D2" w:rsidRPr="00AA477F">
        <w:t xml:space="preserve">the answers in </w:t>
      </w:r>
      <w:r w:rsidR="00E27835" w:rsidRPr="00AA477F">
        <w:t>Table </w:t>
      </w:r>
      <w:r w:rsidR="009423D2" w:rsidRPr="00AA477F">
        <w:t xml:space="preserve">A-1 in </w:t>
      </w:r>
      <w:r w:rsidR="00E27835" w:rsidRPr="00AA477F">
        <w:t>Appendix </w:t>
      </w:r>
      <w:r w:rsidR="009423D2" w:rsidRPr="00AA477F">
        <w:t>A</w:t>
      </w:r>
      <w:r w:rsidR="00BA2AB0" w:rsidRPr="00AA477F">
        <w:rPr>
          <w:rStyle w:val="Bold"/>
          <w:b w:val="0"/>
        </w:rPr>
        <w:t>.</w:t>
      </w:r>
    </w:p>
    <w:p w14:paraId="2CB4A06B" w14:textId="4BDFFB9F" w:rsidR="00E5002A" w:rsidRPr="00AA477F" w:rsidRDefault="00E5002A" w:rsidP="00282925">
      <w:pPr>
        <w:pStyle w:val="BulletedList1"/>
        <w:rPr>
          <w:rStyle w:val="TextChar"/>
        </w:rPr>
      </w:pPr>
      <w:r w:rsidRPr="00AA477F">
        <w:rPr>
          <w:rStyle w:val="Bold"/>
        </w:rPr>
        <w:t xml:space="preserve">What is the </w:t>
      </w:r>
      <w:r w:rsidR="00285F9E" w:rsidRPr="00AA477F">
        <w:rPr>
          <w:rStyle w:val="Bold"/>
        </w:rPr>
        <w:t>name of</w:t>
      </w:r>
      <w:r w:rsidRPr="00AA477F">
        <w:rPr>
          <w:rStyle w:val="Bold"/>
        </w:rPr>
        <w:t xml:space="preserve"> the website? </w:t>
      </w:r>
      <w:r w:rsidR="003F63D5" w:rsidRPr="00AA477F">
        <w:rPr>
          <w:rStyle w:val="TextChar"/>
        </w:rPr>
        <w:t>I</w:t>
      </w:r>
      <w:r w:rsidRPr="00AA477F">
        <w:rPr>
          <w:rStyle w:val="TextChar"/>
        </w:rPr>
        <w:t xml:space="preserve">dentify </w:t>
      </w:r>
      <w:r w:rsidR="00285F9E" w:rsidRPr="00AA477F">
        <w:rPr>
          <w:rStyle w:val="TextChar"/>
        </w:rPr>
        <w:t xml:space="preserve">the SharePoint </w:t>
      </w:r>
      <w:r w:rsidR="00CA1D51">
        <w:rPr>
          <w:rStyle w:val="TextChar"/>
        </w:rPr>
        <w:t xml:space="preserve">Server 2010 </w:t>
      </w:r>
      <w:r w:rsidR="00285F9E" w:rsidRPr="00AA477F">
        <w:rPr>
          <w:rStyle w:val="TextChar"/>
        </w:rPr>
        <w:t>website name</w:t>
      </w:r>
      <w:r w:rsidR="00F4189D" w:rsidRPr="00AA477F">
        <w:rPr>
          <w:rStyle w:val="TextChar"/>
        </w:rPr>
        <w:t>. This information is used to uniquely identify one website from another during the design process.</w:t>
      </w:r>
    </w:p>
    <w:p w14:paraId="3C2A4941" w14:textId="1D3FF81A" w:rsidR="00DA404E" w:rsidRPr="00AA477F" w:rsidRDefault="00DA404E" w:rsidP="00282925">
      <w:pPr>
        <w:pStyle w:val="BulletedList1"/>
        <w:rPr>
          <w:rStyle w:val="TextChar"/>
        </w:rPr>
      </w:pPr>
      <w:r w:rsidRPr="00AA477F">
        <w:rPr>
          <w:rStyle w:val="Bold"/>
        </w:rPr>
        <w:t xml:space="preserve">Which physical locations have users </w:t>
      </w:r>
      <w:r w:rsidR="00CA1D51">
        <w:rPr>
          <w:rStyle w:val="Bold"/>
        </w:rPr>
        <w:t>who</w:t>
      </w:r>
      <w:r w:rsidR="00CA1D51" w:rsidRPr="00AA477F">
        <w:rPr>
          <w:rStyle w:val="Bold"/>
        </w:rPr>
        <w:t xml:space="preserve"> </w:t>
      </w:r>
      <w:r w:rsidRPr="00AA477F">
        <w:rPr>
          <w:rStyle w:val="Bold"/>
        </w:rPr>
        <w:t xml:space="preserve">will require </w:t>
      </w:r>
      <w:r w:rsidR="00547315" w:rsidRPr="00AA477F">
        <w:rPr>
          <w:rStyle w:val="Bold"/>
        </w:rPr>
        <w:t xml:space="preserve">access to </w:t>
      </w:r>
      <w:r w:rsidRPr="00AA477F">
        <w:rPr>
          <w:rStyle w:val="Bold"/>
        </w:rPr>
        <w:t>the website?</w:t>
      </w:r>
      <w:r w:rsidRPr="00AA477F" w:rsidDel="007C39CA">
        <w:rPr>
          <w:rStyle w:val="Bold"/>
        </w:rPr>
        <w:t xml:space="preserve"> </w:t>
      </w:r>
      <w:r w:rsidRPr="00AA477F">
        <w:rPr>
          <w:rStyle w:val="TextChar"/>
        </w:rPr>
        <w:t xml:space="preserve">This </w:t>
      </w:r>
      <w:r w:rsidR="00CA1D51">
        <w:rPr>
          <w:rStyle w:val="TextChar"/>
        </w:rPr>
        <w:t xml:space="preserve">information </w:t>
      </w:r>
      <w:r w:rsidRPr="00AA477F">
        <w:rPr>
          <w:rStyle w:val="TextChar"/>
        </w:rPr>
        <w:t xml:space="preserve">will </w:t>
      </w:r>
      <w:r w:rsidR="00F4189D" w:rsidRPr="00AA477F">
        <w:rPr>
          <w:rStyle w:val="TextChar"/>
        </w:rPr>
        <w:t xml:space="preserve">inform the placement of SharePoint </w:t>
      </w:r>
      <w:r w:rsidR="00CA1D51">
        <w:rPr>
          <w:rStyle w:val="TextChar"/>
        </w:rPr>
        <w:t>S</w:t>
      </w:r>
      <w:r w:rsidR="00CA1D51" w:rsidRPr="00AA477F">
        <w:rPr>
          <w:rStyle w:val="TextChar"/>
        </w:rPr>
        <w:t>erver</w:t>
      </w:r>
      <w:r w:rsidR="00CA1D51">
        <w:rPr>
          <w:rStyle w:val="TextChar"/>
        </w:rPr>
        <w:t xml:space="preserve"> 2010 </w:t>
      </w:r>
      <w:r w:rsidR="009B6416">
        <w:rPr>
          <w:rStyle w:val="TextChar"/>
        </w:rPr>
        <w:t>servers</w:t>
      </w:r>
      <w:r w:rsidR="00CA1D51" w:rsidRPr="00AA477F">
        <w:rPr>
          <w:rStyle w:val="TextChar"/>
        </w:rPr>
        <w:t xml:space="preserve"> </w:t>
      </w:r>
      <w:r w:rsidR="00F4189D" w:rsidRPr="00AA477F">
        <w:rPr>
          <w:rStyle w:val="TextChar"/>
        </w:rPr>
        <w:t>in Step</w:t>
      </w:r>
      <w:r w:rsidR="00110A9A" w:rsidRPr="00AA477F">
        <w:rPr>
          <w:rStyle w:val="TextChar"/>
        </w:rPr>
        <w:t> </w:t>
      </w:r>
      <w:r w:rsidR="00F4189D" w:rsidRPr="00AA477F">
        <w:rPr>
          <w:rStyle w:val="TextChar"/>
        </w:rPr>
        <w:t>3.</w:t>
      </w:r>
    </w:p>
    <w:p w14:paraId="01570BED" w14:textId="102689D8" w:rsidR="005F1475" w:rsidRPr="00AA477F" w:rsidDel="00D64F15" w:rsidRDefault="005F1475" w:rsidP="00282925">
      <w:pPr>
        <w:pStyle w:val="BulletedList1"/>
      </w:pPr>
      <w:r w:rsidRPr="00AA477F">
        <w:rPr>
          <w:b/>
        </w:rPr>
        <w:t xml:space="preserve">Does the website require operational autonomy in any of the locations </w:t>
      </w:r>
      <w:r w:rsidR="00CA1D51">
        <w:rPr>
          <w:b/>
        </w:rPr>
        <w:t xml:space="preserve">in which </w:t>
      </w:r>
      <w:r w:rsidRPr="00AA477F">
        <w:rPr>
          <w:b/>
        </w:rPr>
        <w:t>it will be used?</w:t>
      </w:r>
      <w:r w:rsidRPr="00AA477F">
        <w:t xml:space="preserve"> Must the website be accessed independent</w:t>
      </w:r>
      <w:r w:rsidR="0025418E">
        <w:t>ly</w:t>
      </w:r>
      <w:r w:rsidRPr="00AA477F">
        <w:t xml:space="preserve"> of the availability of the </w:t>
      </w:r>
      <w:r w:rsidR="0025418E">
        <w:t>w</w:t>
      </w:r>
      <w:r w:rsidR="0025418E" w:rsidRPr="00AA477F">
        <w:t xml:space="preserve">ide </w:t>
      </w:r>
      <w:r w:rsidR="0025418E">
        <w:t>a</w:t>
      </w:r>
      <w:r w:rsidR="0025418E" w:rsidRPr="00AA477F">
        <w:t xml:space="preserve">rea </w:t>
      </w:r>
      <w:r w:rsidR="0025418E">
        <w:t>n</w:t>
      </w:r>
      <w:r w:rsidR="0025418E" w:rsidRPr="00AA477F">
        <w:t xml:space="preserve">etwork </w:t>
      </w:r>
      <w:r w:rsidRPr="00AA477F">
        <w:t>(WAN)? For example</w:t>
      </w:r>
      <w:r w:rsidR="00110A9A" w:rsidRPr="00AA477F">
        <w:t>,</w:t>
      </w:r>
      <w:r w:rsidRPr="00AA477F">
        <w:t xml:space="preserve"> if a website hosts a manufacturing process at a factory that is critical to factory production</w:t>
      </w:r>
      <w:r w:rsidR="0025418E">
        <w:t>,</w:t>
      </w:r>
      <w:r w:rsidRPr="00AA477F">
        <w:t xml:space="preserve"> this website must be available at the factory even if the WAN is not available</w:t>
      </w:r>
      <w:r w:rsidR="0025418E">
        <w:t>;</w:t>
      </w:r>
      <w:r w:rsidR="0025418E" w:rsidRPr="00AA477F">
        <w:t xml:space="preserve"> </w:t>
      </w:r>
      <w:r w:rsidRPr="00AA477F">
        <w:t>otherwise</w:t>
      </w:r>
      <w:r w:rsidR="0025418E">
        <w:t>,</w:t>
      </w:r>
      <w:r w:rsidRPr="00AA477F">
        <w:t xml:space="preserve"> production will </w:t>
      </w:r>
      <w:r w:rsidR="0025418E">
        <w:t xml:space="preserve">be </w:t>
      </w:r>
      <w:r w:rsidRPr="00AA477F">
        <w:t>halt</w:t>
      </w:r>
      <w:r w:rsidR="0025418E">
        <w:t>ed</w:t>
      </w:r>
      <w:r w:rsidRPr="00AA477F">
        <w:t>.</w:t>
      </w:r>
    </w:p>
    <w:p w14:paraId="22C6E909" w14:textId="4F1CE273" w:rsidR="00F4189D" w:rsidRPr="00AA477F" w:rsidRDefault="00DA404E" w:rsidP="00282925">
      <w:pPr>
        <w:pStyle w:val="BulletedList1"/>
        <w:rPr>
          <w:rStyle w:val="TextChar"/>
        </w:rPr>
      </w:pPr>
      <w:r w:rsidRPr="00AA477F">
        <w:rPr>
          <w:rStyle w:val="Bold"/>
        </w:rPr>
        <w:t>How many users will access the website</w:t>
      </w:r>
      <w:r w:rsidR="00C229F3">
        <w:rPr>
          <w:rStyle w:val="Bold"/>
        </w:rPr>
        <w:t xml:space="preserve"> from each </w:t>
      </w:r>
      <w:r w:rsidR="00A87AFB" w:rsidRPr="00AA477F">
        <w:rPr>
          <w:rStyle w:val="Bold"/>
        </w:rPr>
        <w:t xml:space="preserve">physical </w:t>
      </w:r>
      <w:r w:rsidR="00F4189D" w:rsidRPr="00AA477F">
        <w:rPr>
          <w:rStyle w:val="Bold"/>
        </w:rPr>
        <w:t>location</w:t>
      </w:r>
      <w:r w:rsidR="00C229F3">
        <w:rPr>
          <w:rStyle w:val="Bold"/>
        </w:rPr>
        <w:t xml:space="preserve"> mentioned previously</w:t>
      </w:r>
      <w:r w:rsidRPr="00AA477F">
        <w:rPr>
          <w:rStyle w:val="Bold"/>
        </w:rPr>
        <w:t xml:space="preserve">? </w:t>
      </w:r>
      <w:r w:rsidR="00F4189D" w:rsidRPr="00AA477F">
        <w:rPr>
          <w:rStyle w:val="TextChar"/>
        </w:rPr>
        <w:t xml:space="preserve">This </w:t>
      </w:r>
      <w:r w:rsidR="0025418E">
        <w:rPr>
          <w:rStyle w:val="TextChar"/>
        </w:rPr>
        <w:t xml:space="preserve">information </w:t>
      </w:r>
      <w:r w:rsidR="00F4189D" w:rsidRPr="00AA477F">
        <w:rPr>
          <w:rStyle w:val="TextChar"/>
        </w:rPr>
        <w:t xml:space="preserve">will inform the placement of SharePoint </w:t>
      </w:r>
      <w:r w:rsidR="0025418E">
        <w:rPr>
          <w:rStyle w:val="TextChar"/>
        </w:rPr>
        <w:t>S</w:t>
      </w:r>
      <w:r w:rsidR="0025418E" w:rsidRPr="00AA477F">
        <w:rPr>
          <w:rStyle w:val="TextChar"/>
        </w:rPr>
        <w:t>erver</w:t>
      </w:r>
      <w:r w:rsidR="0025418E">
        <w:rPr>
          <w:rStyle w:val="TextChar"/>
        </w:rPr>
        <w:t xml:space="preserve"> 2010 </w:t>
      </w:r>
      <w:r w:rsidR="00D27303">
        <w:rPr>
          <w:rStyle w:val="TextChar"/>
        </w:rPr>
        <w:t>servers</w:t>
      </w:r>
      <w:r w:rsidR="00D27303" w:rsidRPr="00AA477F">
        <w:rPr>
          <w:rStyle w:val="TextChar"/>
        </w:rPr>
        <w:t xml:space="preserve"> </w:t>
      </w:r>
      <w:r w:rsidR="00F4189D" w:rsidRPr="00AA477F">
        <w:rPr>
          <w:rStyle w:val="TextChar"/>
        </w:rPr>
        <w:t xml:space="preserve">in </w:t>
      </w:r>
      <w:r w:rsidR="009D6D08" w:rsidRPr="00AA477F">
        <w:rPr>
          <w:rStyle w:val="TextChar"/>
        </w:rPr>
        <w:t>Step </w:t>
      </w:r>
      <w:r w:rsidR="00F4189D" w:rsidRPr="00AA477F">
        <w:rPr>
          <w:rStyle w:val="TextChar"/>
        </w:rPr>
        <w:t>3.</w:t>
      </w:r>
    </w:p>
    <w:p w14:paraId="6A7C5256" w14:textId="73B666A8" w:rsidR="0086215A" w:rsidRPr="00AA477F" w:rsidRDefault="0086215A" w:rsidP="00282925">
      <w:pPr>
        <w:pStyle w:val="BulletedList1"/>
        <w:rPr>
          <w:rStyle w:val="TextChar"/>
        </w:rPr>
      </w:pPr>
      <w:r w:rsidRPr="00AA477F">
        <w:rPr>
          <w:rStyle w:val="Bold"/>
        </w:rPr>
        <w:t xml:space="preserve">Will the website require high availability? </w:t>
      </w:r>
      <w:r w:rsidR="00F4189D" w:rsidRPr="00AA477F">
        <w:rPr>
          <w:rStyle w:val="TextChar"/>
        </w:rPr>
        <w:t xml:space="preserve">Are unplanned service outages acceptable, or does the business require the website to be continuously available? </w:t>
      </w:r>
      <w:r w:rsidR="00752A15" w:rsidRPr="00AA477F">
        <w:rPr>
          <w:rStyle w:val="TextChar"/>
        </w:rPr>
        <w:t xml:space="preserve">High availability adds cost and complexity to the design. </w:t>
      </w:r>
    </w:p>
    <w:p w14:paraId="2A304C9A" w14:textId="2203B5C9" w:rsidR="005F1475" w:rsidRPr="00AA477F" w:rsidRDefault="0086215A" w:rsidP="00282925">
      <w:pPr>
        <w:pStyle w:val="BulletedList1"/>
      </w:pPr>
      <w:r w:rsidRPr="00AA477F">
        <w:rPr>
          <w:rStyle w:val="Bold"/>
        </w:rPr>
        <w:t>Will</w:t>
      </w:r>
      <w:r w:rsidRPr="00AA477F" w:rsidDel="00463CAB">
        <w:rPr>
          <w:rStyle w:val="Bold"/>
        </w:rPr>
        <w:t xml:space="preserve"> </w:t>
      </w:r>
      <w:r w:rsidRPr="00AA477F">
        <w:rPr>
          <w:rStyle w:val="Bold"/>
        </w:rPr>
        <w:t xml:space="preserve">the website require isolation? </w:t>
      </w:r>
      <w:r w:rsidR="00752A15" w:rsidRPr="00AA477F">
        <w:rPr>
          <w:rStyle w:val="TextChar"/>
        </w:rPr>
        <w:t>Is there a</w:t>
      </w:r>
      <w:r w:rsidRPr="00AA477F">
        <w:rPr>
          <w:rStyle w:val="TextChar"/>
        </w:rPr>
        <w:t xml:space="preserve"> requirement that </w:t>
      </w:r>
      <w:r w:rsidR="009D4516" w:rsidRPr="00AA477F">
        <w:rPr>
          <w:rStyle w:val="TextChar"/>
        </w:rPr>
        <w:t xml:space="preserve">mandates the website be hidden from the general </w:t>
      </w:r>
      <w:r w:rsidR="005B60A7" w:rsidRPr="00AA477F">
        <w:rPr>
          <w:rStyle w:val="TextChar"/>
        </w:rPr>
        <w:t>population</w:t>
      </w:r>
      <w:r w:rsidR="009D4516" w:rsidRPr="00AA477F">
        <w:rPr>
          <w:rStyle w:val="TextChar"/>
        </w:rPr>
        <w:t xml:space="preserve"> or that </w:t>
      </w:r>
      <w:r w:rsidRPr="00AA477F">
        <w:rPr>
          <w:rStyle w:val="TextChar"/>
        </w:rPr>
        <w:t>prevents the website from</w:t>
      </w:r>
      <w:r w:rsidR="009D4516" w:rsidRPr="00AA477F">
        <w:rPr>
          <w:rStyle w:val="TextChar"/>
        </w:rPr>
        <w:t xml:space="preserve"> </w:t>
      </w:r>
      <w:r w:rsidRPr="00AA477F">
        <w:rPr>
          <w:rStyle w:val="TextChar"/>
        </w:rPr>
        <w:t xml:space="preserve">sharing its data or business logic with other SharePoint </w:t>
      </w:r>
      <w:r w:rsidR="0025418E">
        <w:rPr>
          <w:rStyle w:val="TextChar"/>
        </w:rPr>
        <w:t xml:space="preserve">Server 2010 </w:t>
      </w:r>
      <w:r w:rsidRPr="00AA477F">
        <w:rPr>
          <w:rStyle w:val="TextChar"/>
        </w:rPr>
        <w:t>websites in the organization</w:t>
      </w:r>
      <w:r w:rsidR="009D6D08" w:rsidRPr="00AA477F">
        <w:rPr>
          <w:rStyle w:val="TextChar"/>
        </w:rPr>
        <w:t>,</w:t>
      </w:r>
      <w:r w:rsidR="00752A15" w:rsidRPr="00AA477F">
        <w:rPr>
          <w:rStyle w:val="TextChar"/>
        </w:rPr>
        <w:t xml:space="preserve"> such as sensitive data </w:t>
      </w:r>
      <w:r w:rsidR="00547315" w:rsidRPr="00AA477F">
        <w:rPr>
          <w:rStyle w:val="TextChar"/>
        </w:rPr>
        <w:t xml:space="preserve">collected </w:t>
      </w:r>
      <w:r w:rsidR="00752A15" w:rsidRPr="00AA477F">
        <w:rPr>
          <w:rStyle w:val="TextChar"/>
        </w:rPr>
        <w:t>during corporate merger or acquisition planning?</w:t>
      </w:r>
      <w:r w:rsidRPr="00AA477F">
        <w:rPr>
          <w:rStyle w:val="TextChar"/>
        </w:rPr>
        <w:t xml:space="preserve"> </w:t>
      </w:r>
      <w:r w:rsidR="0025418E">
        <w:rPr>
          <w:rStyle w:val="TextChar"/>
        </w:rPr>
        <w:t>Do</w:t>
      </w:r>
      <w:r w:rsidR="00752A15" w:rsidRPr="00AA477F">
        <w:rPr>
          <w:rStyle w:val="TextChar"/>
        </w:rPr>
        <w:t xml:space="preserve"> </w:t>
      </w:r>
      <w:r w:rsidR="00752A15" w:rsidRPr="00AA477F">
        <w:t xml:space="preserve">governance policies require </w:t>
      </w:r>
      <w:r w:rsidR="0025418E">
        <w:t xml:space="preserve">that </w:t>
      </w:r>
      <w:r w:rsidR="00752A15" w:rsidRPr="00AA477F">
        <w:t>all data on the website be kept separate from other websites? If</w:t>
      </w:r>
      <w:r w:rsidR="00752A15" w:rsidRPr="00AA477F" w:rsidDel="00A87AFB">
        <w:t xml:space="preserve"> </w:t>
      </w:r>
      <w:r w:rsidR="00752A15" w:rsidRPr="00AA477F">
        <w:t xml:space="preserve">either of these </w:t>
      </w:r>
      <w:r w:rsidR="00752A15" w:rsidRPr="00AA477F" w:rsidDel="00A87AFB">
        <w:t xml:space="preserve">is </w:t>
      </w:r>
      <w:r w:rsidR="00A87AFB" w:rsidRPr="00AA477F">
        <w:t>true</w:t>
      </w:r>
      <w:r w:rsidR="0025418E">
        <w:t>,</w:t>
      </w:r>
      <w:r w:rsidR="00752A15" w:rsidRPr="00AA477F">
        <w:t xml:space="preserve"> then record a “yes” in </w:t>
      </w:r>
      <w:r w:rsidR="00B262CC">
        <w:t>Table A-1 in Appendix A.</w:t>
      </w:r>
    </w:p>
    <w:p w14:paraId="7FD06BB2" w14:textId="74571D67" w:rsidR="005F1475" w:rsidRPr="00AA477F" w:rsidRDefault="005F1475" w:rsidP="00282925">
      <w:pPr>
        <w:pStyle w:val="Text"/>
      </w:pPr>
      <w:r w:rsidRPr="00AA477F">
        <w:t>Repeat this task for every website being designed.</w:t>
      </w:r>
    </w:p>
    <w:p w14:paraId="361E9898" w14:textId="45B0EA4F" w:rsidR="00DE4E64" w:rsidRPr="00AA477F" w:rsidRDefault="00390C64" w:rsidP="004E5F1B">
      <w:pPr>
        <w:pStyle w:val="Heading2"/>
      </w:pPr>
      <w:r w:rsidRPr="00AA477F">
        <w:t xml:space="preserve">Task 2: </w:t>
      </w:r>
      <w:r w:rsidR="004923D1" w:rsidRPr="00AA477F">
        <w:t>Determine the</w:t>
      </w:r>
      <w:r w:rsidR="00E42EBF" w:rsidRPr="00AA477F">
        <w:t xml:space="preserve"> Functionality </w:t>
      </w:r>
      <w:r w:rsidR="004923D1" w:rsidRPr="00AA477F">
        <w:t>Require</w:t>
      </w:r>
      <w:r w:rsidR="005F1475" w:rsidRPr="00AA477F">
        <w:t>ments</w:t>
      </w:r>
    </w:p>
    <w:p w14:paraId="6AE7EA4C" w14:textId="08A10F0D" w:rsidR="00C74567" w:rsidRPr="00AA477F" w:rsidRDefault="005F1475" w:rsidP="007B0021">
      <w:pPr>
        <w:pStyle w:val="Text"/>
        <w:rPr>
          <w:rStyle w:val="Bold"/>
          <w:b w:val="0"/>
        </w:rPr>
      </w:pPr>
      <w:r w:rsidRPr="00AA477F">
        <w:t xml:space="preserve">Now that all of the websites were defined in </w:t>
      </w:r>
      <w:r w:rsidR="00E91317" w:rsidRPr="00AA477F">
        <w:t>Task </w:t>
      </w:r>
      <w:r w:rsidRPr="00AA477F">
        <w:t>1, the next task is to identify what types of functionality each website requires.</w:t>
      </w:r>
      <w:r w:rsidR="0025418E">
        <w:t xml:space="preserve"> </w:t>
      </w:r>
      <w:r w:rsidR="00933A32" w:rsidRPr="00AA477F">
        <w:t xml:space="preserve">For each website identified in </w:t>
      </w:r>
      <w:r w:rsidR="006F3C8E" w:rsidRPr="00AA477F">
        <w:t>Task </w:t>
      </w:r>
      <w:r w:rsidR="00933A32" w:rsidRPr="00AA477F">
        <w:t xml:space="preserve">1, </w:t>
      </w:r>
      <w:r w:rsidR="00933A32" w:rsidRPr="00AA477F">
        <w:rPr>
          <w:rStyle w:val="TextChar"/>
        </w:rPr>
        <w:t>determine</w:t>
      </w:r>
      <w:r w:rsidR="0086215A" w:rsidRPr="00AA477F">
        <w:rPr>
          <w:rStyle w:val="TextChar"/>
        </w:rPr>
        <w:t xml:space="preserve"> the </w:t>
      </w:r>
      <w:r w:rsidR="006A54EB" w:rsidRPr="00AA477F">
        <w:rPr>
          <w:rStyle w:val="TextChar"/>
        </w:rPr>
        <w:t>specific</w:t>
      </w:r>
      <w:r w:rsidR="0086215A" w:rsidRPr="00AA477F">
        <w:rPr>
          <w:rStyle w:val="TextChar"/>
        </w:rPr>
        <w:t xml:space="preserve"> </w:t>
      </w:r>
      <w:r w:rsidR="00412EC6" w:rsidRPr="00AA477F">
        <w:rPr>
          <w:rStyle w:val="TextChar"/>
        </w:rPr>
        <w:t xml:space="preserve">SharePoint </w:t>
      </w:r>
      <w:r w:rsidR="0025418E">
        <w:rPr>
          <w:rStyle w:val="TextChar"/>
        </w:rPr>
        <w:t xml:space="preserve">Server 2010 </w:t>
      </w:r>
      <w:r w:rsidR="0086215A" w:rsidRPr="00AA477F">
        <w:rPr>
          <w:rStyle w:val="TextChar"/>
        </w:rPr>
        <w:t xml:space="preserve">functionality </w:t>
      </w:r>
      <w:r w:rsidR="006A54EB" w:rsidRPr="00AA477F">
        <w:rPr>
          <w:rStyle w:val="TextChar"/>
        </w:rPr>
        <w:t xml:space="preserve">required </w:t>
      </w:r>
      <w:r w:rsidR="007B0021" w:rsidRPr="00AA477F">
        <w:rPr>
          <w:rStyle w:val="TextChar"/>
        </w:rPr>
        <w:t xml:space="preserve">by interviewing the business representative and recording the </w:t>
      </w:r>
      <w:r w:rsidR="00BC104E" w:rsidRPr="00AA477F">
        <w:t xml:space="preserve">answers </w:t>
      </w:r>
      <w:r w:rsidR="00933A32" w:rsidRPr="00AA477F">
        <w:t>in</w:t>
      </w:r>
      <w:r w:rsidR="000B4125" w:rsidRPr="00AA477F">
        <w:t xml:space="preserve"> </w:t>
      </w:r>
      <w:r w:rsidR="00E27835" w:rsidRPr="00AA477F">
        <w:t>Table </w:t>
      </w:r>
      <w:r w:rsidR="00933A32" w:rsidRPr="00AA477F">
        <w:t>A-</w:t>
      </w:r>
      <w:r w:rsidR="00116A91" w:rsidRPr="00AA477F">
        <w:t>2</w:t>
      </w:r>
      <w:r w:rsidR="00933A32" w:rsidRPr="00AA477F">
        <w:t xml:space="preserve"> in </w:t>
      </w:r>
      <w:r w:rsidR="00E27835" w:rsidRPr="00AA477F">
        <w:t>Appendix </w:t>
      </w:r>
      <w:r w:rsidR="00933A32" w:rsidRPr="00AA477F">
        <w:t>A</w:t>
      </w:r>
      <w:r w:rsidR="000B4125" w:rsidRPr="00AA477F">
        <w:rPr>
          <w:rStyle w:val="Bold"/>
          <w:b w:val="0"/>
        </w:rPr>
        <w:t xml:space="preserve">. Ask the questions </w:t>
      </w:r>
      <w:r w:rsidR="00187D5D" w:rsidRPr="00AA477F">
        <w:rPr>
          <w:rStyle w:val="Bold"/>
          <w:b w:val="0"/>
        </w:rPr>
        <w:t xml:space="preserve">found </w:t>
      </w:r>
      <w:r w:rsidR="000B4125" w:rsidRPr="00AA477F">
        <w:rPr>
          <w:rStyle w:val="Bold"/>
          <w:b w:val="0"/>
        </w:rPr>
        <w:t xml:space="preserve">in the next three </w:t>
      </w:r>
      <w:r w:rsidR="00187D5D" w:rsidRPr="00AA477F">
        <w:rPr>
          <w:rStyle w:val="Bold"/>
          <w:b w:val="0"/>
        </w:rPr>
        <w:t>sections.</w:t>
      </w:r>
    </w:p>
    <w:p w14:paraId="09F12DBA" w14:textId="103CAC92" w:rsidR="0086215A" w:rsidRPr="00AA477F" w:rsidDel="0086215A" w:rsidRDefault="0025418E" w:rsidP="002D141F">
      <w:pPr>
        <w:pStyle w:val="Heading3"/>
        <w:rPr>
          <w:rStyle w:val="Bold"/>
          <w:b w:val="0"/>
        </w:rPr>
      </w:pPr>
      <w:r>
        <w:rPr>
          <w:rStyle w:val="Bold"/>
        </w:rPr>
        <w:lastRenderedPageBreak/>
        <w:t>U</w:t>
      </w:r>
      <w:r w:rsidR="00597CF9" w:rsidRPr="00AA477F">
        <w:rPr>
          <w:rStyle w:val="Bold"/>
        </w:rPr>
        <w:t xml:space="preserve">ser </w:t>
      </w:r>
      <w:r w:rsidR="00187D5D" w:rsidRPr="00AA477F">
        <w:rPr>
          <w:rStyle w:val="Bold"/>
        </w:rPr>
        <w:t>F</w:t>
      </w:r>
      <w:r w:rsidR="00597CF9" w:rsidRPr="00AA477F">
        <w:rPr>
          <w:rStyle w:val="Bold"/>
        </w:rPr>
        <w:t>unctionality</w:t>
      </w:r>
    </w:p>
    <w:p w14:paraId="343BA1B8" w14:textId="2DA8F736" w:rsidR="00E13543" w:rsidRPr="00AA477F" w:rsidRDefault="00F76CE9" w:rsidP="00FD2633">
      <w:pPr>
        <w:pStyle w:val="Text"/>
      </w:pPr>
      <w:r w:rsidRPr="00AA477F">
        <w:t>T</w:t>
      </w:r>
      <w:r w:rsidR="003259A6" w:rsidRPr="00AA477F">
        <w:t xml:space="preserve">he following questions </w:t>
      </w:r>
      <w:r w:rsidRPr="00AA477F">
        <w:t xml:space="preserve">are </w:t>
      </w:r>
      <w:r w:rsidR="00BF4E5D" w:rsidRPr="00AA477F">
        <w:t>about</w:t>
      </w:r>
      <w:r w:rsidR="003259A6" w:rsidRPr="00AA477F">
        <w:t xml:space="preserve"> </w:t>
      </w:r>
      <w:r w:rsidR="0025418E">
        <w:t xml:space="preserve">the </w:t>
      </w:r>
      <w:r w:rsidR="003259A6" w:rsidRPr="00AA477F">
        <w:t>functionality exposed directly to users</w:t>
      </w:r>
      <w:r w:rsidR="00BF4E5D" w:rsidRPr="00AA477F">
        <w:t>.</w:t>
      </w:r>
    </w:p>
    <w:p w14:paraId="7B8A533B" w14:textId="55DD6E9A" w:rsidR="007E1E2B" w:rsidRPr="00AA477F" w:rsidRDefault="00F07DCD" w:rsidP="00E67E0F">
      <w:pPr>
        <w:pStyle w:val="Text"/>
      </w:pPr>
      <w:r w:rsidRPr="00AA477F">
        <w:t xml:space="preserve">Does the </w:t>
      </w:r>
      <w:r w:rsidR="007E1E2B" w:rsidRPr="00AA477F">
        <w:t xml:space="preserve">website need </w:t>
      </w:r>
      <w:proofErr w:type="gramStart"/>
      <w:r w:rsidR="007E1E2B" w:rsidRPr="00AA477F">
        <w:t>to</w:t>
      </w:r>
      <w:r w:rsidR="00E91317" w:rsidRPr="00AA477F">
        <w:t>:</w:t>
      </w:r>
      <w:proofErr w:type="gramEnd"/>
    </w:p>
    <w:p w14:paraId="327E210C" w14:textId="04D0880F" w:rsidR="00004E5A" w:rsidRPr="00AA477F" w:rsidRDefault="00E91317" w:rsidP="008A2AB4">
      <w:pPr>
        <w:pStyle w:val="BulletedList1"/>
      </w:pPr>
      <w:r w:rsidRPr="00AA477F">
        <w:t>C</w:t>
      </w:r>
      <w:r w:rsidR="00F07DCD" w:rsidRPr="00AA477F">
        <w:t xml:space="preserve">entrally manage </w:t>
      </w:r>
      <w:r w:rsidR="00AF7C68">
        <w:t xml:space="preserve">Microsoft </w:t>
      </w:r>
      <w:r w:rsidR="00072049" w:rsidRPr="00AA477F">
        <w:t>InfoPath</w:t>
      </w:r>
      <w:r w:rsidR="00AF7C68" w:rsidRPr="00165489">
        <w:rPr>
          <w:vertAlign w:val="superscript"/>
        </w:rPr>
        <w:t>®</w:t>
      </w:r>
      <w:r w:rsidR="00072049" w:rsidRPr="00AA477F">
        <w:t xml:space="preserve"> </w:t>
      </w:r>
      <w:r w:rsidR="00F07DCD" w:rsidRPr="00AA477F">
        <w:t>forms that will be available for editing online in a web browser</w:t>
      </w:r>
      <w:r w:rsidR="00FF2AF7" w:rsidRPr="00AA477F">
        <w:t>?</w:t>
      </w:r>
    </w:p>
    <w:p w14:paraId="6D74295C" w14:textId="7824102D" w:rsidR="00C7080F" w:rsidRPr="00AA477F" w:rsidRDefault="00E91317" w:rsidP="008A2AB4">
      <w:pPr>
        <w:pStyle w:val="BulletedList1"/>
      </w:pPr>
      <w:r w:rsidRPr="00AA477F">
        <w:t>P</w:t>
      </w:r>
      <w:r w:rsidR="00F07DCD" w:rsidRPr="00AA477F">
        <w:t>rovide</w:t>
      </w:r>
      <w:r w:rsidR="00FF2AF7" w:rsidRPr="00AA477F" w:rsidDel="00F07DCD">
        <w:t xml:space="preserve"> </w:t>
      </w:r>
      <w:r w:rsidR="005D2A4F" w:rsidRPr="00AA477F">
        <w:t>web-</w:t>
      </w:r>
      <w:r w:rsidR="00F07DCD" w:rsidRPr="00AA477F">
        <w:t xml:space="preserve">based </w:t>
      </w:r>
      <w:r w:rsidR="00FF2AF7" w:rsidRPr="00AA477F">
        <w:t xml:space="preserve">project scheduling functionality? </w:t>
      </w:r>
    </w:p>
    <w:p w14:paraId="60E1C7FD" w14:textId="4F00492B" w:rsidR="0090715A" w:rsidRPr="00AA477F" w:rsidRDefault="00E91317" w:rsidP="008A2AB4">
      <w:pPr>
        <w:pStyle w:val="BulletedList1"/>
      </w:pPr>
      <w:r w:rsidRPr="00AA477F">
        <w:t>I</w:t>
      </w:r>
      <w:r w:rsidR="00F07DCD" w:rsidRPr="00AA477F">
        <w:t>nteract with Microsoft Access</w:t>
      </w:r>
      <w:r w:rsidR="00F26351" w:rsidRPr="00CA7E46">
        <w:rPr>
          <w:vertAlign w:val="superscript"/>
        </w:rPr>
        <w:t>®</w:t>
      </w:r>
      <w:r w:rsidR="00F07DCD" w:rsidRPr="00AA477F">
        <w:t xml:space="preserve"> 2010 databases in a web browser? </w:t>
      </w:r>
    </w:p>
    <w:p w14:paraId="79FD6069" w14:textId="3A6B6E29" w:rsidR="00004E5A" w:rsidRPr="00AA477F" w:rsidRDefault="00E91317" w:rsidP="008A2AB4">
      <w:pPr>
        <w:pStyle w:val="BulletedList1"/>
      </w:pPr>
      <w:r w:rsidRPr="00AA477F">
        <w:t>A</w:t>
      </w:r>
      <w:r w:rsidR="007E1E2B" w:rsidRPr="00AA477F">
        <w:t xml:space="preserve">llow </w:t>
      </w:r>
      <w:r w:rsidR="00F07DCD" w:rsidRPr="00AA477F">
        <w:t xml:space="preserve">users to edit </w:t>
      </w:r>
      <w:r w:rsidR="00491E14" w:rsidRPr="00AA477F">
        <w:t xml:space="preserve">worksheets </w:t>
      </w:r>
      <w:r w:rsidR="00F07DCD" w:rsidRPr="00AA477F">
        <w:t xml:space="preserve">without </w:t>
      </w:r>
      <w:r w:rsidR="00D71169" w:rsidRPr="00AA477F">
        <w:t xml:space="preserve">having </w:t>
      </w:r>
      <w:r w:rsidR="00F07DCD" w:rsidRPr="00AA477F">
        <w:t xml:space="preserve">Microsoft Office installed </w:t>
      </w:r>
      <w:r w:rsidR="007E1E2B" w:rsidRPr="00AA477F">
        <w:t>on each client</w:t>
      </w:r>
      <w:r w:rsidR="00AF7C68">
        <w:t xml:space="preserve"> computer</w:t>
      </w:r>
      <w:r w:rsidR="00491E14" w:rsidRPr="00AA477F">
        <w:t>?</w:t>
      </w:r>
    </w:p>
    <w:p w14:paraId="08688A38" w14:textId="74771C64" w:rsidR="00004E5A" w:rsidRPr="00AA477F" w:rsidRDefault="00E91317" w:rsidP="008A2AB4">
      <w:pPr>
        <w:pStyle w:val="BulletedList1"/>
      </w:pPr>
      <w:r w:rsidRPr="00AA477F">
        <w:t>A</w:t>
      </w:r>
      <w:r w:rsidR="00D71169" w:rsidRPr="00AA477F">
        <w:t>llow users to edit</w:t>
      </w:r>
      <w:r w:rsidR="00F07DCD" w:rsidRPr="00AA477F">
        <w:t xml:space="preserve"> presentations without </w:t>
      </w:r>
      <w:r w:rsidR="00D71169" w:rsidRPr="00AA477F">
        <w:t xml:space="preserve">having </w:t>
      </w:r>
      <w:r w:rsidR="00F07DCD" w:rsidRPr="00AA477F">
        <w:t xml:space="preserve">Microsoft Office installed </w:t>
      </w:r>
      <w:r w:rsidR="00D71169" w:rsidRPr="00AA477F">
        <w:t>on each client</w:t>
      </w:r>
      <w:r w:rsidR="00AF7C68">
        <w:t xml:space="preserve"> computer</w:t>
      </w:r>
      <w:r w:rsidR="00D71169" w:rsidRPr="00AA477F">
        <w:t>?</w:t>
      </w:r>
    </w:p>
    <w:p w14:paraId="2B1EEAC8" w14:textId="02A8C63F" w:rsidR="006828DE" w:rsidRPr="00AA477F" w:rsidRDefault="00E91317" w:rsidP="008A2AB4">
      <w:pPr>
        <w:pStyle w:val="BulletedList1"/>
      </w:pPr>
      <w:r w:rsidRPr="00AA477F">
        <w:t>A</w:t>
      </w:r>
      <w:r w:rsidR="00D71169" w:rsidRPr="00AA477F">
        <w:t xml:space="preserve">llow </w:t>
      </w:r>
      <w:r w:rsidR="006828DE" w:rsidRPr="00AA477F">
        <w:t xml:space="preserve">users </w:t>
      </w:r>
      <w:r w:rsidR="00D71169" w:rsidRPr="00AA477F">
        <w:t xml:space="preserve">to </w:t>
      </w:r>
      <w:r w:rsidR="006828DE" w:rsidRPr="00AA477F">
        <w:t xml:space="preserve">edit documents without </w:t>
      </w:r>
      <w:r w:rsidR="00D71169" w:rsidRPr="00AA477F">
        <w:t xml:space="preserve">having </w:t>
      </w:r>
      <w:r w:rsidR="006828DE" w:rsidRPr="00AA477F">
        <w:t xml:space="preserve">Microsoft Office installed </w:t>
      </w:r>
      <w:r w:rsidR="00D71169" w:rsidRPr="00AA477F">
        <w:t>on each client</w:t>
      </w:r>
      <w:r w:rsidR="00AF7C68">
        <w:t xml:space="preserve"> computer</w:t>
      </w:r>
      <w:r w:rsidR="006828DE" w:rsidRPr="00AA477F">
        <w:t>?</w:t>
      </w:r>
    </w:p>
    <w:p w14:paraId="0E62F805" w14:textId="5903C66B" w:rsidR="00D71169" w:rsidRPr="00AA477F" w:rsidRDefault="00E91317" w:rsidP="008A2AB4">
      <w:pPr>
        <w:pStyle w:val="BulletedList1"/>
      </w:pPr>
      <w:r w:rsidRPr="00AA477F">
        <w:t>A</w:t>
      </w:r>
      <w:r w:rsidR="00D71169" w:rsidRPr="00AA477F">
        <w:t xml:space="preserve">llow </w:t>
      </w:r>
      <w:r w:rsidR="006828DE" w:rsidRPr="00AA477F">
        <w:t xml:space="preserve">users </w:t>
      </w:r>
      <w:r w:rsidR="00D71169" w:rsidRPr="00AA477F">
        <w:t xml:space="preserve">to edit </w:t>
      </w:r>
      <w:r w:rsidR="006828DE" w:rsidRPr="00AA477F">
        <w:t xml:space="preserve">diagrams without </w:t>
      </w:r>
      <w:r w:rsidR="00D71169" w:rsidRPr="00AA477F">
        <w:t xml:space="preserve">having Microsoft </w:t>
      </w:r>
      <w:r w:rsidR="00A87AFB" w:rsidRPr="00AA477F">
        <w:t>Visio</w:t>
      </w:r>
      <w:r w:rsidR="007A3A59" w:rsidRPr="00FD5DDD">
        <w:rPr>
          <w:vertAlign w:val="superscript"/>
        </w:rPr>
        <w:t>®</w:t>
      </w:r>
      <w:r w:rsidR="00A87AFB" w:rsidRPr="00AA477F">
        <w:t xml:space="preserve"> </w:t>
      </w:r>
      <w:r w:rsidR="00D71169" w:rsidRPr="00AA477F">
        <w:t>installed on each client</w:t>
      </w:r>
      <w:r w:rsidR="00AF7C68">
        <w:t xml:space="preserve"> computer</w:t>
      </w:r>
      <w:r w:rsidR="00D71169" w:rsidRPr="00AA477F">
        <w:t>?</w:t>
      </w:r>
    </w:p>
    <w:p w14:paraId="3F6882B1" w14:textId="00DFE1DF" w:rsidR="006828DE" w:rsidRPr="00AA477F" w:rsidRDefault="00E91317" w:rsidP="008A2AB4">
      <w:pPr>
        <w:pStyle w:val="BulletedList1"/>
      </w:pPr>
      <w:r w:rsidRPr="00AA477F">
        <w:t>A</w:t>
      </w:r>
      <w:r w:rsidR="00D71169" w:rsidRPr="00AA477F">
        <w:t xml:space="preserve">llow users to </w:t>
      </w:r>
      <w:r w:rsidR="0089342C" w:rsidRPr="00AA477F">
        <w:t xml:space="preserve">edit </w:t>
      </w:r>
      <w:r w:rsidR="006828DE" w:rsidRPr="00AA477F">
        <w:t>Microsoft OneNote</w:t>
      </w:r>
      <w:r w:rsidR="007A3A59" w:rsidRPr="00FD5DDD">
        <w:rPr>
          <w:vertAlign w:val="superscript"/>
        </w:rPr>
        <w:t>®</w:t>
      </w:r>
      <w:r w:rsidR="006828DE" w:rsidRPr="00AA477F">
        <w:t xml:space="preserve"> </w:t>
      </w:r>
      <w:r w:rsidR="0089342C" w:rsidRPr="00AA477F">
        <w:t xml:space="preserve">notebooks </w:t>
      </w:r>
      <w:r w:rsidR="00D71169" w:rsidRPr="00AA477F">
        <w:t>without having Microsoft Office installed on each client</w:t>
      </w:r>
      <w:r w:rsidR="00AF7C68">
        <w:t xml:space="preserve"> computer</w:t>
      </w:r>
      <w:r w:rsidR="00D71169" w:rsidRPr="00AA477F">
        <w:t>?</w:t>
      </w:r>
    </w:p>
    <w:p w14:paraId="077C524A" w14:textId="09753E06" w:rsidR="00DD54DA" w:rsidRPr="00AA477F" w:rsidRDefault="00307B8A" w:rsidP="008A2AB4">
      <w:pPr>
        <w:pStyle w:val="BulletedList1"/>
      </w:pPr>
      <w:r w:rsidRPr="00AA477F">
        <w:t xml:space="preserve">Allow users to access shared Microsoft </w:t>
      </w:r>
      <w:r w:rsidR="00050972" w:rsidRPr="00AA477F">
        <w:t>PowerPivot</w:t>
      </w:r>
      <w:r w:rsidR="00AF7C68">
        <w:t xml:space="preserve"> for</w:t>
      </w:r>
      <w:r w:rsidRPr="00AA477F">
        <w:t xml:space="preserve"> Excel</w:t>
      </w:r>
      <w:r w:rsidR="007A3A59" w:rsidRPr="00FD5DDD">
        <w:rPr>
          <w:vertAlign w:val="superscript"/>
        </w:rPr>
        <w:t>®</w:t>
      </w:r>
      <w:r w:rsidR="00AF7C68">
        <w:t> 2010</w:t>
      </w:r>
      <w:r w:rsidRPr="00AA477F">
        <w:t xml:space="preserve"> workbooks that are stored in SharePoint</w:t>
      </w:r>
      <w:r w:rsidR="00AF7C68">
        <w:t xml:space="preserve"> </w:t>
      </w:r>
      <w:r w:rsidR="00AF7C68">
        <w:rPr>
          <w:rStyle w:val="TextChar"/>
        </w:rPr>
        <w:t>Server 2010</w:t>
      </w:r>
      <w:r w:rsidRPr="00AA477F">
        <w:t>?</w:t>
      </w:r>
    </w:p>
    <w:p w14:paraId="3DE01A5A" w14:textId="71D933E2" w:rsidR="00DD54DA" w:rsidRPr="00AA477F" w:rsidRDefault="00307B8A" w:rsidP="008A2AB4">
      <w:pPr>
        <w:pStyle w:val="BulletedList1"/>
      </w:pPr>
      <w:r w:rsidRPr="00AA477F">
        <w:t xml:space="preserve">Provide </w:t>
      </w:r>
      <w:r w:rsidR="00CC0B3A" w:rsidRPr="00AA477F">
        <w:t xml:space="preserve">a </w:t>
      </w:r>
      <w:r w:rsidRPr="00AA477F">
        <w:t xml:space="preserve">“My Sites” </w:t>
      </w:r>
      <w:r w:rsidR="00391E72" w:rsidRPr="00AA477F">
        <w:t xml:space="preserve">social </w:t>
      </w:r>
      <w:r w:rsidR="00CC0B3A" w:rsidRPr="00AA477F">
        <w:t>networking platform for users to share personal information</w:t>
      </w:r>
      <w:r w:rsidR="00391E72" w:rsidRPr="00AA477F">
        <w:t>?</w:t>
      </w:r>
    </w:p>
    <w:p w14:paraId="2EBCF745" w14:textId="5C7F0508" w:rsidR="002E166F" w:rsidRPr="00AA477F" w:rsidRDefault="002E166F">
      <w:pPr>
        <w:pStyle w:val="Heading3"/>
        <w:rPr>
          <w:rStyle w:val="Bold"/>
          <w:b w:val="0"/>
        </w:rPr>
      </w:pPr>
      <w:r w:rsidRPr="00AA477F">
        <w:rPr>
          <w:rStyle w:val="Bold"/>
        </w:rPr>
        <w:t>Developer</w:t>
      </w:r>
      <w:r w:rsidR="00597CF9" w:rsidRPr="00AA477F">
        <w:rPr>
          <w:rStyle w:val="Bold"/>
        </w:rPr>
        <w:t xml:space="preserve"> </w:t>
      </w:r>
      <w:r w:rsidR="00436D13" w:rsidRPr="00AA477F">
        <w:rPr>
          <w:rStyle w:val="Bold"/>
        </w:rPr>
        <w:t>Functionality</w:t>
      </w:r>
    </w:p>
    <w:p w14:paraId="679C8D0D" w14:textId="180CFF6E" w:rsidR="00E13543" w:rsidRPr="00AA477F" w:rsidRDefault="00597CF9" w:rsidP="00FD2633">
      <w:pPr>
        <w:pStyle w:val="Text"/>
      </w:pPr>
      <w:r w:rsidRPr="00AA477F">
        <w:t xml:space="preserve">The following questions are about functionality </w:t>
      </w:r>
      <w:r w:rsidR="00AF7C68">
        <w:t xml:space="preserve">that the software developers </w:t>
      </w:r>
      <w:r w:rsidRPr="00AA477F">
        <w:t>require to produce the desired website.</w:t>
      </w:r>
    </w:p>
    <w:p w14:paraId="68E9ECFC" w14:textId="0FF0DB5A" w:rsidR="00597CF9" w:rsidRPr="00AA477F" w:rsidRDefault="00597CF9" w:rsidP="00E67E0F">
      <w:pPr>
        <w:pStyle w:val="Text"/>
      </w:pPr>
      <w:r w:rsidRPr="00AA477F">
        <w:t xml:space="preserve">Does the website need </w:t>
      </w:r>
      <w:proofErr w:type="gramStart"/>
      <w:r w:rsidRPr="00AA477F">
        <w:t>to</w:t>
      </w:r>
      <w:r w:rsidR="007C564A" w:rsidRPr="00AA477F">
        <w:t>:</w:t>
      </w:r>
      <w:proofErr w:type="gramEnd"/>
    </w:p>
    <w:p w14:paraId="6C79A768" w14:textId="09F0FF07" w:rsidR="00004E5A" w:rsidRPr="00AA477F" w:rsidRDefault="007C564A" w:rsidP="00165489">
      <w:pPr>
        <w:pStyle w:val="BulletedList1"/>
      </w:pPr>
      <w:r w:rsidRPr="00AA477F">
        <w:t>A</w:t>
      </w:r>
      <w:r w:rsidR="000861AD" w:rsidRPr="00AA477F">
        <w:t xml:space="preserve">ccess </w:t>
      </w:r>
      <w:r w:rsidR="00AF7C68">
        <w:t>l</w:t>
      </w:r>
      <w:r w:rsidR="00AF7C68" w:rsidRPr="00AA477F">
        <w:t>ine</w:t>
      </w:r>
      <w:r w:rsidR="00AF7C68">
        <w:t>-</w:t>
      </w:r>
      <w:r w:rsidR="00597CF9" w:rsidRPr="00AA477F">
        <w:t>of</w:t>
      </w:r>
      <w:r w:rsidR="00AF7C68">
        <w:t>-b</w:t>
      </w:r>
      <w:r w:rsidR="00597CF9" w:rsidRPr="00AA477F">
        <w:t>usiness (LOB) system data?</w:t>
      </w:r>
    </w:p>
    <w:p w14:paraId="12183A78" w14:textId="729204CF" w:rsidR="00004E5A" w:rsidRPr="00AA477F" w:rsidRDefault="00AF7C68" w:rsidP="00165489">
      <w:pPr>
        <w:pStyle w:val="BulletedList1"/>
      </w:pPr>
      <w:r>
        <w:t>Use</w:t>
      </w:r>
      <w:r w:rsidRPr="00AA477F">
        <w:t xml:space="preserve"> </w:t>
      </w:r>
      <w:r w:rsidR="00304299" w:rsidRPr="00AA477F">
        <w:t>managed taxonomy hierarchies, keywords</w:t>
      </w:r>
      <w:r>
        <w:t>,</w:t>
      </w:r>
      <w:r w:rsidR="00304299" w:rsidRPr="00AA477F">
        <w:t xml:space="preserve"> and </w:t>
      </w:r>
      <w:r>
        <w:t xml:space="preserve">a </w:t>
      </w:r>
      <w:r w:rsidR="00304299" w:rsidRPr="00AA477F">
        <w:t>social tagging infrastructure</w:t>
      </w:r>
      <w:r w:rsidR="00597CF9" w:rsidRPr="00AA477F">
        <w:t>?</w:t>
      </w:r>
      <w:r w:rsidR="00F23F2C" w:rsidRPr="00AA477F">
        <w:t xml:space="preserve"> </w:t>
      </w:r>
    </w:p>
    <w:p w14:paraId="4687C078" w14:textId="0F50CA38" w:rsidR="00004E5A" w:rsidRPr="00AA477F" w:rsidRDefault="00AF7C68" w:rsidP="00165489">
      <w:pPr>
        <w:pStyle w:val="BulletedList1"/>
      </w:pPr>
      <w:r>
        <w:t>Use</w:t>
      </w:r>
      <w:r w:rsidRPr="00AA477F">
        <w:t xml:space="preserve"> </w:t>
      </w:r>
      <w:r w:rsidR="00B05E30" w:rsidRPr="00AA477F">
        <w:t xml:space="preserve">custom dashboards, scorecards, key performance indicators </w:t>
      </w:r>
      <w:r>
        <w:t xml:space="preserve">(KPIs), </w:t>
      </w:r>
      <w:r w:rsidR="00B05E30" w:rsidRPr="00AA477F">
        <w:t xml:space="preserve">or reports? </w:t>
      </w:r>
    </w:p>
    <w:p w14:paraId="7628FEF5" w14:textId="574A40A9" w:rsidR="00E13543" w:rsidRPr="00AA477F" w:rsidRDefault="007C564A" w:rsidP="00165489">
      <w:pPr>
        <w:pStyle w:val="BulletedList1"/>
      </w:pPr>
      <w:r w:rsidRPr="00AA477F">
        <w:t>C</w:t>
      </w:r>
      <w:r w:rsidR="00B05E30" w:rsidRPr="00AA477F">
        <w:t xml:space="preserve">ollect, report, and analyze the use and effectiveness of the </w:t>
      </w:r>
      <w:r w:rsidR="00B05E30" w:rsidRPr="00AF7C68">
        <w:t>SharePoint</w:t>
      </w:r>
      <w:r w:rsidR="00AF7C68" w:rsidRPr="00AF7C68">
        <w:rPr>
          <w:rStyle w:val="TextChar"/>
        </w:rPr>
        <w:t xml:space="preserve"> </w:t>
      </w:r>
      <w:r w:rsidR="00AF7C68">
        <w:rPr>
          <w:rStyle w:val="TextChar"/>
        </w:rPr>
        <w:t>Server 2010</w:t>
      </w:r>
      <w:r w:rsidR="00AF7C68">
        <w:t xml:space="preserve"> </w:t>
      </w:r>
      <w:r w:rsidR="00B05E30" w:rsidRPr="00AA477F">
        <w:t>deployment?</w:t>
      </w:r>
    </w:p>
    <w:p w14:paraId="1DC9E8FA" w14:textId="5560D0EE" w:rsidR="00E13543" w:rsidRPr="00AA477F" w:rsidRDefault="007C564A" w:rsidP="00165489">
      <w:pPr>
        <w:pStyle w:val="BulletedList1"/>
      </w:pPr>
      <w:r w:rsidRPr="00AA477F">
        <w:t>A</w:t>
      </w:r>
      <w:r w:rsidR="00720445" w:rsidRPr="00AA477F">
        <w:t>utomatically convert documents between formats that Microsoft Word recognizes</w:t>
      </w:r>
      <w:r w:rsidR="00BC5473">
        <w:t>—</w:t>
      </w:r>
      <w:r w:rsidR="00720445" w:rsidRPr="00AA477F">
        <w:t>for example, saving a</w:t>
      </w:r>
      <w:r w:rsidR="00BC5473">
        <w:t xml:space="preserve"> </w:t>
      </w:r>
      <w:r w:rsidR="00720445" w:rsidRPr="00AA477F">
        <w:t>Word document as a PDF?</w:t>
      </w:r>
    </w:p>
    <w:p w14:paraId="6E8653BE" w14:textId="0F09831B" w:rsidR="002E166F" w:rsidRPr="00AA477F" w:rsidRDefault="002E166F">
      <w:pPr>
        <w:pStyle w:val="Heading3"/>
        <w:rPr>
          <w:rStyle w:val="Bold"/>
          <w:b w:val="0"/>
        </w:rPr>
      </w:pPr>
      <w:r w:rsidRPr="00AA477F">
        <w:rPr>
          <w:rStyle w:val="Bold"/>
        </w:rPr>
        <w:t>Administrative</w:t>
      </w:r>
      <w:r w:rsidR="00597CF9" w:rsidRPr="00AA477F">
        <w:rPr>
          <w:rStyle w:val="Bold"/>
        </w:rPr>
        <w:t xml:space="preserve"> </w:t>
      </w:r>
      <w:r w:rsidR="006E27FE" w:rsidRPr="00AA477F">
        <w:rPr>
          <w:rStyle w:val="Bold"/>
        </w:rPr>
        <w:t>Functionality</w:t>
      </w:r>
    </w:p>
    <w:p w14:paraId="0CD312B7" w14:textId="756EA6DC" w:rsidR="00E13543" w:rsidRPr="00AA477F" w:rsidRDefault="006537C5" w:rsidP="00FD2633">
      <w:pPr>
        <w:pStyle w:val="Text"/>
      </w:pPr>
      <w:r w:rsidRPr="00AA477F">
        <w:t>This last set of questions focuse</w:t>
      </w:r>
      <w:r w:rsidR="00BC5473">
        <w:t>s</w:t>
      </w:r>
      <w:r w:rsidRPr="00AA477F">
        <w:t xml:space="preserve"> on </w:t>
      </w:r>
      <w:r w:rsidR="00D278F8" w:rsidRPr="00AA477F">
        <w:t xml:space="preserve">functionality </w:t>
      </w:r>
      <w:r w:rsidR="00BC5473">
        <w:t>that</w:t>
      </w:r>
      <w:r w:rsidR="00D278F8" w:rsidRPr="00AA477F">
        <w:t xml:space="preserve"> the administrative staff who will manage the SharePoint </w:t>
      </w:r>
      <w:r w:rsidR="00BC5473">
        <w:rPr>
          <w:rStyle w:val="TextChar"/>
        </w:rPr>
        <w:t xml:space="preserve">Server 2010 </w:t>
      </w:r>
      <w:r w:rsidR="00D278F8" w:rsidRPr="00AA477F">
        <w:t>environment</w:t>
      </w:r>
      <w:r w:rsidR="00BC5473">
        <w:t xml:space="preserve"> need</w:t>
      </w:r>
      <w:r w:rsidR="00D278F8" w:rsidRPr="00AA477F">
        <w:t>.</w:t>
      </w:r>
    </w:p>
    <w:p w14:paraId="2A6A825C" w14:textId="6A49BED9" w:rsidR="006537C5" w:rsidRPr="00AA477F" w:rsidRDefault="00801A13" w:rsidP="00FD2633">
      <w:pPr>
        <w:pStyle w:val="Text"/>
      </w:pPr>
      <w:r w:rsidRPr="00AA477F">
        <w:t>Does</w:t>
      </w:r>
      <w:r w:rsidR="006537C5" w:rsidRPr="00AA477F">
        <w:t xml:space="preserve"> the website need </w:t>
      </w:r>
      <w:proofErr w:type="gramStart"/>
      <w:r w:rsidR="006537C5" w:rsidRPr="00AA477F">
        <w:t>to</w:t>
      </w:r>
      <w:r w:rsidR="006E27FE" w:rsidRPr="00AA477F">
        <w:t>:</w:t>
      </w:r>
      <w:proofErr w:type="gramEnd"/>
    </w:p>
    <w:p w14:paraId="60EFA23E" w14:textId="310433D8" w:rsidR="00004E5A" w:rsidRPr="00AA477F" w:rsidRDefault="006E27FE" w:rsidP="00165489">
      <w:pPr>
        <w:pStyle w:val="BulletedList1"/>
      </w:pPr>
      <w:r w:rsidRPr="00AA477F">
        <w:t>A</w:t>
      </w:r>
      <w:r w:rsidR="00A27073" w:rsidRPr="00AA477F">
        <w:t>llow</w:t>
      </w:r>
      <w:r w:rsidR="006537C5" w:rsidRPr="00AA477F">
        <w:t xml:space="preserve"> users</w:t>
      </w:r>
      <w:r w:rsidR="00720445" w:rsidRPr="00AA477F">
        <w:t xml:space="preserve"> to search documents stored in SharePoint</w:t>
      </w:r>
      <w:r w:rsidR="00BC5473">
        <w:t xml:space="preserve"> </w:t>
      </w:r>
      <w:r w:rsidR="00BC5473">
        <w:rPr>
          <w:rStyle w:val="TextChar"/>
        </w:rPr>
        <w:t>Server 2010</w:t>
      </w:r>
      <w:r w:rsidR="00720445" w:rsidRPr="00AA477F">
        <w:t xml:space="preserve">? </w:t>
      </w:r>
    </w:p>
    <w:p w14:paraId="7803ECDA" w14:textId="449393FF" w:rsidR="00FA030B" w:rsidRPr="00AA477F" w:rsidRDefault="00FA030B" w:rsidP="00165489">
      <w:pPr>
        <w:pStyle w:val="BulletedList1"/>
      </w:pPr>
      <w:r w:rsidRPr="00AA477F">
        <w:t>Provide enhanced search services such as contextual or linguistic</w:t>
      </w:r>
      <w:r w:rsidRPr="00BC5473">
        <w:t xml:space="preserve"> search?</w:t>
      </w:r>
    </w:p>
    <w:p w14:paraId="64301EE1" w14:textId="0CBC77F1" w:rsidR="00004E5A" w:rsidRPr="00AA477F" w:rsidRDefault="006E27FE" w:rsidP="00165489">
      <w:pPr>
        <w:pStyle w:val="BulletedList1"/>
      </w:pPr>
      <w:r w:rsidRPr="00AA477F">
        <w:t>A</w:t>
      </w:r>
      <w:r w:rsidR="006537C5" w:rsidRPr="00AA477F">
        <w:t xml:space="preserve">llow users to use </w:t>
      </w:r>
      <w:r w:rsidR="00D938E3" w:rsidRPr="00AA477F">
        <w:t>data from external sources without having to log</w:t>
      </w:r>
      <w:r w:rsidR="00F869CB" w:rsidRPr="00AA477F">
        <w:t xml:space="preserve"> </w:t>
      </w:r>
      <w:r w:rsidR="00D938E3" w:rsidRPr="00AA477F">
        <w:t>on to th</w:t>
      </w:r>
      <w:r w:rsidR="00BC5473">
        <w:t>os</w:t>
      </w:r>
      <w:r w:rsidR="00D938E3" w:rsidRPr="00AA477F">
        <w:t>e external sources</w:t>
      </w:r>
      <w:r w:rsidR="00CD2FD1" w:rsidRPr="00AA477F">
        <w:t xml:space="preserve">? </w:t>
      </w:r>
    </w:p>
    <w:p w14:paraId="251D8F55" w14:textId="4AA829BA" w:rsidR="00004E5A" w:rsidRPr="00AA477F" w:rsidRDefault="006E27FE" w:rsidP="00165489">
      <w:pPr>
        <w:pStyle w:val="BulletedList1"/>
      </w:pPr>
      <w:r w:rsidRPr="00AA477F">
        <w:t>A</w:t>
      </w:r>
      <w:r w:rsidR="006537C5" w:rsidRPr="00AA477F">
        <w:t>llow t</w:t>
      </w:r>
      <w:r w:rsidR="000965A8" w:rsidRPr="00AA477F">
        <w:t xml:space="preserve">he temporary storage of user data (session state)? </w:t>
      </w:r>
    </w:p>
    <w:p w14:paraId="4BCCB234" w14:textId="5D7A6D09" w:rsidR="001A5245" w:rsidRPr="00AA477F" w:rsidRDefault="006E27FE" w:rsidP="00165489">
      <w:pPr>
        <w:pStyle w:val="BulletedList1"/>
      </w:pPr>
      <w:r w:rsidRPr="00AA477F">
        <w:t>P</w:t>
      </w:r>
      <w:r w:rsidR="000965A8" w:rsidRPr="00AA477F">
        <w:t xml:space="preserve">rovide </w:t>
      </w:r>
      <w:r w:rsidR="00645A59" w:rsidRPr="00AA477F">
        <w:t xml:space="preserve">system </w:t>
      </w:r>
      <w:r w:rsidR="000965A8" w:rsidRPr="00AA477F">
        <w:t>health reports, web analysis reports, or administrative reports</w:t>
      </w:r>
      <w:r w:rsidR="00CD26FE" w:rsidRPr="00AA477F">
        <w:t>?</w:t>
      </w:r>
    </w:p>
    <w:p w14:paraId="7A107170" w14:textId="3CB5C9A3" w:rsidR="00004E5A" w:rsidRPr="00AA477F" w:rsidRDefault="006E27FE" w:rsidP="00165489">
      <w:pPr>
        <w:pStyle w:val="BulletedList1"/>
      </w:pPr>
      <w:r w:rsidRPr="00AA477F">
        <w:t>H</w:t>
      </w:r>
      <w:r w:rsidR="006537C5" w:rsidRPr="00AA477F">
        <w:t xml:space="preserve">ave </w:t>
      </w:r>
      <w:r w:rsidRPr="00AA477F">
        <w:t xml:space="preserve">an </w:t>
      </w:r>
      <w:r w:rsidR="001A5245" w:rsidRPr="00AA477F">
        <w:t>end-to-end secure/encrypt</w:t>
      </w:r>
      <w:r w:rsidR="006537C5" w:rsidRPr="00AA477F">
        <w:t>ed environment?</w:t>
      </w:r>
    </w:p>
    <w:p w14:paraId="48C3971A" w14:textId="4D273BFF" w:rsidR="00A80274" w:rsidRPr="00AA477F" w:rsidRDefault="00A80274" w:rsidP="00A80274">
      <w:pPr>
        <w:pStyle w:val="Heading2"/>
      </w:pPr>
      <w:bookmarkStart w:id="51" w:name="_Toc280015461"/>
      <w:bookmarkStart w:id="52" w:name="_Toc280769462"/>
      <w:bookmarkStart w:id="53" w:name="_Toc280769596"/>
      <w:bookmarkStart w:id="54" w:name="_Toc281033619"/>
      <w:r w:rsidRPr="00AA477F">
        <w:lastRenderedPageBreak/>
        <w:t>Step Summary</w:t>
      </w:r>
      <w:bookmarkEnd w:id="51"/>
      <w:bookmarkEnd w:id="52"/>
      <w:bookmarkEnd w:id="53"/>
      <w:bookmarkEnd w:id="54"/>
    </w:p>
    <w:p w14:paraId="48C3971C" w14:textId="45D48B40" w:rsidR="00A80274" w:rsidRPr="00AA477F" w:rsidRDefault="00A80274" w:rsidP="00A80274">
      <w:pPr>
        <w:pStyle w:val="Text"/>
      </w:pPr>
      <w:r w:rsidRPr="00AA477F">
        <w:t xml:space="preserve">In this step, the </w:t>
      </w:r>
      <w:r w:rsidR="0095343B" w:rsidRPr="00AA477F">
        <w:t xml:space="preserve">SharePoint </w:t>
      </w:r>
      <w:r w:rsidR="00BC5473">
        <w:rPr>
          <w:rStyle w:val="TextChar"/>
        </w:rPr>
        <w:t xml:space="preserve">Server 2010 </w:t>
      </w:r>
      <w:r w:rsidRPr="00AA477F">
        <w:t>business</w:t>
      </w:r>
      <w:r w:rsidR="00AF4771" w:rsidRPr="00AA477F">
        <w:t xml:space="preserve"> </w:t>
      </w:r>
      <w:r w:rsidR="00527280" w:rsidRPr="00AA477F">
        <w:t>requirements were identified.</w:t>
      </w:r>
      <w:r w:rsidR="0001729F" w:rsidRPr="00AA477F">
        <w:t xml:space="preserve"> </w:t>
      </w:r>
      <w:r w:rsidRPr="00AA477F">
        <w:t xml:space="preserve">The information </w:t>
      </w:r>
      <w:r w:rsidR="00697484" w:rsidRPr="00AA477F">
        <w:t>gathered</w:t>
      </w:r>
      <w:r w:rsidRPr="00AA477F">
        <w:t xml:space="preserve"> in this step will be used</w:t>
      </w:r>
      <w:r w:rsidR="0001729F" w:rsidRPr="00AA477F">
        <w:t xml:space="preserve"> in </w:t>
      </w:r>
      <w:r w:rsidR="0001729F" w:rsidRPr="00AA477F" w:rsidDel="0004214F">
        <w:t>Step</w:t>
      </w:r>
      <w:r w:rsidR="0004214F" w:rsidRPr="00AA477F">
        <w:t> </w:t>
      </w:r>
      <w:r w:rsidR="0001729F" w:rsidRPr="00AA477F">
        <w:t>3</w:t>
      </w:r>
      <w:r w:rsidRPr="00AA477F">
        <w:t xml:space="preserve"> to define the </w:t>
      </w:r>
      <w:r w:rsidR="000C41BF" w:rsidRPr="00AA477F">
        <w:t>high-</w:t>
      </w:r>
      <w:r w:rsidR="0001729F" w:rsidRPr="00AA477F">
        <w:t>level architecture</w:t>
      </w:r>
      <w:r w:rsidR="00E37349" w:rsidRPr="00AA477F">
        <w:t xml:space="preserve"> for SharePoint</w:t>
      </w:r>
      <w:r w:rsidR="00BC5473">
        <w:t xml:space="preserve"> </w:t>
      </w:r>
      <w:r w:rsidR="00BC5473">
        <w:rPr>
          <w:rStyle w:val="TextChar"/>
        </w:rPr>
        <w:t>Server 2010</w:t>
      </w:r>
      <w:r w:rsidRPr="00AA477F">
        <w:t xml:space="preserve"> and to design the individual server roles in </w:t>
      </w:r>
      <w:r w:rsidR="0001729F" w:rsidRPr="00AA477F" w:rsidDel="0004214F">
        <w:t>Steps</w:t>
      </w:r>
      <w:r w:rsidR="0004214F" w:rsidRPr="00AA477F">
        <w:t> </w:t>
      </w:r>
      <w:r w:rsidR="0001729F" w:rsidRPr="00AA477F">
        <w:t>4</w:t>
      </w:r>
      <w:r w:rsidR="007A3A59">
        <w:rPr>
          <w:rStyle w:val="Bold"/>
          <w:b w:val="0"/>
        </w:rPr>
        <w:t>-</w:t>
      </w:r>
      <w:r w:rsidR="0001729F" w:rsidRPr="00AA477F">
        <w:t>6</w:t>
      </w:r>
      <w:r w:rsidRPr="00AA477F">
        <w:t>.</w:t>
      </w:r>
    </w:p>
    <w:p w14:paraId="10395B38" w14:textId="77777777" w:rsidR="00932013" w:rsidRDefault="00932013">
      <w:pPr>
        <w:rPr>
          <w:rFonts w:ascii="Arial Black" w:hAnsi="Arial Black"/>
          <w:b/>
          <w:color w:val="000000"/>
          <w:kern w:val="24"/>
          <w:sz w:val="36"/>
          <w:szCs w:val="36"/>
        </w:rPr>
      </w:pPr>
      <w:bookmarkStart w:id="55" w:name="_Toc280015464"/>
      <w:bookmarkStart w:id="56" w:name="_Toc280769464"/>
      <w:bookmarkStart w:id="57" w:name="_Toc280769598"/>
      <w:bookmarkStart w:id="58" w:name="_Toc281033621"/>
      <w:bookmarkStart w:id="59" w:name="_Toc281466698"/>
      <w:bookmarkStart w:id="60" w:name="_Toc281488867"/>
      <w:bookmarkStart w:id="61" w:name="_Toc281555211"/>
      <w:bookmarkStart w:id="62" w:name="_Toc281555442"/>
      <w:bookmarkStart w:id="63" w:name="_Toc283918715"/>
      <w:bookmarkStart w:id="64" w:name="_Toc284254393"/>
      <w:bookmarkStart w:id="65" w:name="_Toc285201207"/>
      <w:r>
        <w:br w:type="page"/>
      </w:r>
    </w:p>
    <w:p w14:paraId="48C39722" w14:textId="158E5401" w:rsidR="00A80274" w:rsidRPr="00AA477F" w:rsidRDefault="00A80274" w:rsidP="00A80274">
      <w:pPr>
        <w:pStyle w:val="Heading1"/>
      </w:pPr>
      <w:bookmarkStart w:id="66" w:name="_Toc298936616"/>
      <w:r w:rsidRPr="00AA477F">
        <w:lastRenderedPageBreak/>
        <w:t xml:space="preserve">Step 2: </w:t>
      </w:r>
      <w:bookmarkEnd w:id="55"/>
      <w:bookmarkEnd w:id="56"/>
      <w:bookmarkEnd w:id="57"/>
      <w:bookmarkEnd w:id="58"/>
      <w:bookmarkEnd w:id="59"/>
      <w:bookmarkEnd w:id="60"/>
      <w:bookmarkEnd w:id="61"/>
      <w:bookmarkEnd w:id="62"/>
      <w:bookmarkEnd w:id="63"/>
      <w:bookmarkEnd w:id="64"/>
      <w:bookmarkEnd w:id="65"/>
      <w:r w:rsidR="00F76CE9" w:rsidRPr="00AA477F">
        <w:t xml:space="preserve">Apply </w:t>
      </w:r>
      <w:r w:rsidR="005912DE" w:rsidRPr="00AA477F">
        <w:t xml:space="preserve">the </w:t>
      </w:r>
      <w:r w:rsidR="00F76CE9" w:rsidRPr="00AA477F">
        <w:t>IT Policies</w:t>
      </w:r>
      <w:bookmarkEnd w:id="66"/>
    </w:p>
    <w:p w14:paraId="1C118EC6" w14:textId="2BECE604" w:rsidR="00E3073F" w:rsidRPr="00AA477F" w:rsidRDefault="00F76CE9" w:rsidP="00282925">
      <w:pPr>
        <w:pStyle w:val="Text"/>
      </w:pPr>
      <w:r w:rsidRPr="00AA477F">
        <w:t>In this step</w:t>
      </w:r>
      <w:r w:rsidR="00B13FB0">
        <w:t>,</w:t>
      </w:r>
      <w:r w:rsidRPr="00AA477F">
        <w:t xml:space="preserve"> the IT policies </w:t>
      </w:r>
      <w:r w:rsidR="00153BE0" w:rsidRPr="00AA477F">
        <w:t xml:space="preserve">applicable </w:t>
      </w:r>
      <w:r w:rsidRPr="00AA477F">
        <w:t>to the</w:t>
      </w:r>
      <w:r w:rsidR="00153BE0" w:rsidRPr="00AA477F">
        <w:t xml:space="preserve"> </w:t>
      </w:r>
      <w:r w:rsidR="00547315" w:rsidRPr="00AA477F">
        <w:t xml:space="preserve">SharePoint </w:t>
      </w:r>
      <w:r w:rsidR="00B13FB0">
        <w:rPr>
          <w:rStyle w:val="TextChar"/>
        </w:rPr>
        <w:t xml:space="preserve">Server 2010 </w:t>
      </w:r>
      <w:r w:rsidRPr="00AA477F">
        <w:t>websites</w:t>
      </w:r>
      <w:r w:rsidR="00153BE0" w:rsidRPr="00AA477F">
        <w:t xml:space="preserve"> identified in Step 1</w:t>
      </w:r>
      <w:r w:rsidRPr="00AA477F">
        <w:t xml:space="preserve"> </w:t>
      </w:r>
      <w:r w:rsidR="00B13FB0">
        <w:t>are</w:t>
      </w:r>
      <w:r w:rsidRPr="00AA477F">
        <w:t xml:space="preserve"> collected. </w:t>
      </w:r>
      <w:r w:rsidR="00E3073F" w:rsidRPr="00AA477F">
        <w:t>This policy information</w:t>
      </w:r>
      <w:r w:rsidR="003569E2" w:rsidRPr="00AA477F">
        <w:t>,</w:t>
      </w:r>
      <w:r w:rsidR="00E3073F" w:rsidRPr="00AA477F">
        <w:t xml:space="preserve"> </w:t>
      </w:r>
      <w:r w:rsidR="003569E2" w:rsidRPr="00AA477F">
        <w:t xml:space="preserve">together with the business requirements previously collected, </w:t>
      </w:r>
      <w:r w:rsidR="00153BE0" w:rsidRPr="00AA477F">
        <w:t xml:space="preserve">should be </w:t>
      </w:r>
      <w:r w:rsidR="00E3073F" w:rsidRPr="00AA477F">
        <w:t xml:space="preserve">applied </w:t>
      </w:r>
      <w:r w:rsidR="003569E2" w:rsidRPr="00AA477F">
        <w:t xml:space="preserve">to </w:t>
      </w:r>
      <w:r w:rsidR="00E3073F" w:rsidRPr="00AA477F">
        <w:t xml:space="preserve">form the overall system requirements. </w:t>
      </w:r>
    </w:p>
    <w:p w14:paraId="6BBB3128" w14:textId="71193400" w:rsidR="001C78E3" w:rsidRPr="00AA477F" w:rsidRDefault="001C78E3" w:rsidP="00A80274">
      <w:pPr>
        <w:pStyle w:val="Heading2"/>
      </w:pPr>
      <w:bookmarkStart w:id="67" w:name="_Toc280769469"/>
      <w:bookmarkStart w:id="68" w:name="_Toc280769603"/>
      <w:bookmarkStart w:id="69" w:name="_Toc281033626"/>
      <w:r w:rsidRPr="00AA477F">
        <w:t xml:space="preserve">Task 1: </w:t>
      </w:r>
      <w:r w:rsidR="00330524" w:rsidRPr="00AA477F">
        <w:t xml:space="preserve">Determine </w:t>
      </w:r>
      <w:r w:rsidR="0062438E" w:rsidRPr="00AA477F">
        <w:t>the</w:t>
      </w:r>
      <w:r w:rsidRPr="00AA477F">
        <w:t xml:space="preserve"> IT Policy Requirements</w:t>
      </w:r>
    </w:p>
    <w:p w14:paraId="3FCE051F" w14:textId="075C68E0" w:rsidR="00E3073F" w:rsidRPr="00AA477F" w:rsidRDefault="00E3073F" w:rsidP="00E3073F">
      <w:pPr>
        <w:pStyle w:val="Text"/>
      </w:pPr>
      <w:r w:rsidRPr="00AA477F">
        <w:t xml:space="preserve">In </w:t>
      </w:r>
      <w:r w:rsidR="001F4F11" w:rsidRPr="00AA477F">
        <w:t>Step </w:t>
      </w:r>
      <w:r w:rsidRPr="00AA477F">
        <w:t>1</w:t>
      </w:r>
      <w:r w:rsidR="00B13FB0">
        <w:t>,</w:t>
      </w:r>
      <w:r w:rsidRPr="00AA477F">
        <w:t xml:space="preserve"> the business representative was interviewed for </w:t>
      </w:r>
      <w:r w:rsidR="001F4F11" w:rsidRPr="00AA477F">
        <w:t xml:space="preserve">the organization’s </w:t>
      </w:r>
      <w:r w:rsidRPr="00AA477F">
        <w:t>business requirements. In this task, the IT policy representative</w:t>
      </w:r>
      <w:r w:rsidR="001F4F11" w:rsidRPr="00AA477F">
        <w:t>,</w:t>
      </w:r>
      <w:r w:rsidRPr="00AA477F">
        <w:t xml:space="preserve"> such as a systems architect</w:t>
      </w:r>
      <w:r w:rsidR="001F4F11" w:rsidRPr="00AA477F">
        <w:t>,</w:t>
      </w:r>
      <w:r w:rsidRPr="00AA477F">
        <w:t xml:space="preserve"> should be interviewed or written policies reviewed to ensure that the SharePoint </w:t>
      </w:r>
      <w:r w:rsidR="00B13FB0">
        <w:rPr>
          <w:rStyle w:val="TextChar"/>
        </w:rPr>
        <w:t xml:space="preserve">Server 2010 </w:t>
      </w:r>
      <w:r w:rsidRPr="00AA477F">
        <w:t xml:space="preserve">design is aligned and compliant with current policy. </w:t>
      </w:r>
    </w:p>
    <w:p w14:paraId="67728473" w14:textId="56B8BE70" w:rsidR="00E3073F" w:rsidRPr="00AA477F" w:rsidRDefault="00E3073F" w:rsidP="00E3073F">
      <w:pPr>
        <w:pStyle w:val="Text"/>
        <w:rPr>
          <w:rStyle w:val="Bold"/>
          <w:b w:val="0"/>
        </w:rPr>
      </w:pPr>
      <w:r w:rsidRPr="00AA477F">
        <w:t xml:space="preserve">For each website identified in Step 1, answer the following questions </w:t>
      </w:r>
      <w:r w:rsidR="00FD21CF" w:rsidRPr="00AA477F">
        <w:rPr>
          <w:rStyle w:val="TextChar"/>
        </w:rPr>
        <w:t xml:space="preserve">about system implementation information </w:t>
      </w:r>
      <w:r w:rsidRPr="00AA477F">
        <w:rPr>
          <w:rStyle w:val="TextChar"/>
        </w:rPr>
        <w:t xml:space="preserve">and record the </w:t>
      </w:r>
      <w:r w:rsidRPr="00AA477F">
        <w:t xml:space="preserve">answers to the following questions </w:t>
      </w:r>
      <w:r w:rsidR="00A470E4" w:rsidRPr="00AA477F">
        <w:t>in</w:t>
      </w:r>
      <w:r w:rsidR="00A470E4">
        <w:br w:type="textWrapping" w:clear="all"/>
      </w:r>
      <w:r w:rsidRPr="00AA477F">
        <w:t>Table A-</w:t>
      </w:r>
      <w:r w:rsidR="00547315" w:rsidRPr="00AA477F">
        <w:t>3</w:t>
      </w:r>
      <w:r w:rsidRPr="00AA477F">
        <w:t xml:space="preserve"> in Appendix A</w:t>
      </w:r>
      <w:r w:rsidR="00B13FB0">
        <w:t>.</w:t>
      </w:r>
      <w:r w:rsidR="00B13FB0" w:rsidRPr="00AA477F">
        <w:t xml:space="preserve"> </w:t>
      </w:r>
    </w:p>
    <w:p w14:paraId="109E0404" w14:textId="3DFA29C6" w:rsidR="00FD21CF" w:rsidRPr="00AA477F" w:rsidRDefault="00FD21CF" w:rsidP="00282925">
      <w:pPr>
        <w:pStyle w:val="Text"/>
      </w:pPr>
      <w:r w:rsidRPr="00AA477F">
        <w:t>For this website</w:t>
      </w:r>
      <w:r w:rsidR="00B13FB0">
        <w:t>,</w:t>
      </w:r>
      <w:r w:rsidRPr="00AA477F">
        <w:t xml:space="preserve"> are there any IT policies that</w:t>
      </w:r>
      <w:r w:rsidR="001F4F11" w:rsidRPr="00AA477F">
        <w:t>:</w:t>
      </w:r>
    </w:p>
    <w:p w14:paraId="1AAFE272" w14:textId="5132531D" w:rsidR="00A84666" w:rsidRPr="00AA477F" w:rsidRDefault="001226B1" w:rsidP="007A41EB">
      <w:pPr>
        <w:pStyle w:val="BulletedList1"/>
      </w:pPr>
      <w:r w:rsidRPr="00AA477F">
        <w:rPr>
          <w:b/>
        </w:rPr>
        <w:t>S</w:t>
      </w:r>
      <w:r w:rsidR="005E052A" w:rsidRPr="00AA477F">
        <w:rPr>
          <w:b/>
        </w:rPr>
        <w:t xml:space="preserve">pecify where servers </w:t>
      </w:r>
      <w:r w:rsidR="00E268D1" w:rsidRPr="00AA477F">
        <w:rPr>
          <w:b/>
        </w:rPr>
        <w:t>must</w:t>
      </w:r>
      <w:r w:rsidR="005E052A" w:rsidRPr="00AA477F">
        <w:rPr>
          <w:b/>
        </w:rPr>
        <w:t xml:space="preserve"> be located? </w:t>
      </w:r>
      <w:r w:rsidR="00FD21CF" w:rsidRPr="00AA477F">
        <w:t xml:space="preserve">This answer will affect the server placement decisions in </w:t>
      </w:r>
      <w:r w:rsidR="00E048AF" w:rsidRPr="00AA477F">
        <w:t>Step </w:t>
      </w:r>
      <w:r w:rsidR="00FD21CF" w:rsidRPr="00AA477F">
        <w:t>3.</w:t>
      </w:r>
      <w:r w:rsidR="00701345" w:rsidRPr="00AA477F">
        <w:t xml:space="preserve"> </w:t>
      </w:r>
      <w:r w:rsidR="00FD21CF" w:rsidRPr="00AA477F">
        <w:t>If the answer is yes</w:t>
      </w:r>
      <w:r w:rsidR="00E048AF" w:rsidRPr="00AA477F">
        <w:t xml:space="preserve">, </w:t>
      </w:r>
      <w:r w:rsidR="00FD21CF" w:rsidRPr="00AA477F">
        <w:t xml:space="preserve">make a note of how this policy </w:t>
      </w:r>
      <w:r w:rsidR="00B13FB0">
        <w:t>affects</w:t>
      </w:r>
      <w:r w:rsidR="00B13FB0" w:rsidRPr="00AA477F">
        <w:t xml:space="preserve"> </w:t>
      </w:r>
      <w:r w:rsidR="00FD21CF" w:rsidRPr="00AA477F">
        <w:t>this website.</w:t>
      </w:r>
    </w:p>
    <w:p w14:paraId="55513C3C" w14:textId="0915B780" w:rsidR="00FD21CF" w:rsidRPr="00AA477F" w:rsidRDefault="00B13FB0" w:rsidP="00FD21CF">
      <w:pPr>
        <w:pStyle w:val="BulletedList1"/>
      </w:pPr>
      <w:r>
        <w:rPr>
          <w:b/>
        </w:rPr>
        <w:t>Affect</w:t>
      </w:r>
      <w:r w:rsidRPr="00AA477F">
        <w:rPr>
          <w:b/>
        </w:rPr>
        <w:t xml:space="preserve"> </w:t>
      </w:r>
      <w:r w:rsidR="00EF1158" w:rsidRPr="00AA477F">
        <w:rPr>
          <w:b/>
        </w:rPr>
        <w:t xml:space="preserve">where data can be stored? </w:t>
      </w:r>
      <w:r w:rsidR="00EF1158" w:rsidRPr="00AA477F">
        <w:t>For example, data may be required to stay within the organization’s country</w:t>
      </w:r>
      <w:r w:rsidR="00070AA5" w:rsidRPr="00AA477F">
        <w:t xml:space="preserve">, facility, or </w:t>
      </w:r>
      <w:r w:rsidR="00FD21CF" w:rsidRPr="00AA477F">
        <w:t>other</w:t>
      </w:r>
      <w:r w:rsidR="00EF1158" w:rsidRPr="00AA477F">
        <w:t xml:space="preserve"> boundaries.</w:t>
      </w:r>
      <w:r w:rsidR="00070AA5" w:rsidRPr="00AA477F">
        <w:t xml:space="preserve"> </w:t>
      </w:r>
      <w:r w:rsidR="00FD21CF" w:rsidRPr="00AA477F">
        <w:t>If the answer is yes</w:t>
      </w:r>
      <w:r w:rsidR="00E048AF" w:rsidRPr="00AA477F">
        <w:t xml:space="preserve">, </w:t>
      </w:r>
      <w:r w:rsidR="00FD21CF" w:rsidRPr="00AA477F">
        <w:t xml:space="preserve">make a note of how this policy </w:t>
      </w:r>
      <w:r>
        <w:t>affects</w:t>
      </w:r>
      <w:r w:rsidRPr="00AA477F">
        <w:t xml:space="preserve"> </w:t>
      </w:r>
      <w:r w:rsidR="00FD21CF" w:rsidRPr="00AA477F">
        <w:t>this website.</w:t>
      </w:r>
    </w:p>
    <w:p w14:paraId="39108F42" w14:textId="7E3C2D3F" w:rsidR="00FD21CF" w:rsidRPr="00AA477F" w:rsidRDefault="00E048AF" w:rsidP="00FD21CF">
      <w:pPr>
        <w:pStyle w:val="BulletedList1"/>
      </w:pPr>
      <w:r w:rsidRPr="00AA477F">
        <w:rPr>
          <w:b/>
        </w:rPr>
        <w:t>R</w:t>
      </w:r>
      <w:r w:rsidR="00FD21CF" w:rsidRPr="00AA477F">
        <w:rPr>
          <w:b/>
        </w:rPr>
        <w:t xml:space="preserve">equire the use </w:t>
      </w:r>
      <w:r w:rsidR="00AC3168" w:rsidRPr="00AA477F">
        <w:rPr>
          <w:b/>
        </w:rPr>
        <w:t xml:space="preserve">of </w:t>
      </w:r>
      <w:r w:rsidR="00A84666" w:rsidRPr="00AA477F">
        <w:rPr>
          <w:b/>
        </w:rPr>
        <w:t xml:space="preserve">an existing enterprise database </w:t>
      </w:r>
      <w:r w:rsidR="00FD21CF" w:rsidRPr="00AA477F">
        <w:rPr>
          <w:b/>
        </w:rPr>
        <w:t xml:space="preserve">or web server </w:t>
      </w:r>
      <w:r w:rsidR="00340434" w:rsidRPr="00AA477F">
        <w:rPr>
          <w:b/>
        </w:rPr>
        <w:t>infrastructure</w:t>
      </w:r>
      <w:r w:rsidR="00070AA5" w:rsidRPr="00AA477F">
        <w:rPr>
          <w:b/>
        </w:rPr>
        <w:t>?</w:t>
      </w:r>
      <w:r w:rsidR="00B1601C" w:rsidRPr="00AA477F">
        <w:t xml:space="preserve"> </w:t>
      </w:r>
      <w:r w:rsidR="00FD21CF" w:rsidRPr="00AA477F">
        <w:t xml:space="preserve">This answer will affect the SharePoint </w:t>
      </w:r>
      <w:r w:rsidR="00B13FB0">
        <w:rPr>
          <w:rStyle w:val="TextChar"/>
        </w:rPr>
        <w:t xml:space="preserve">Server 2010 </w:t>
      </w:r>
      <w:r w:rsidR="00FD21CF" w:rsidRPr="00AA477F">
        <w:t xml:space="preserve">application placement decisions in </w:t>
      </w:r>
      <w:r w:rsidR="00B13FB0" w:rsidRPr="00AA477F">
        <w:t>Step</w:t>
      </w:r>
      <w:r w:rsidR="00B13FB0">
        <w:t> </w:t>
      </w:r>
      <w:r w:rsidR="00FD21CF" w:rsidRPr="00AA477F">
        <w:t>3.</w:t>
      </w:r>
      <w:r w:rsidR="007A3A59">
        <w:t xml:space="preserve"> </w:t>
      </w:r>
      <w:r w:rsidR="00FD21CF" w:rsidRPr="00AA477F">
        <w:t>If the answer is yes</w:t>
      </w:r>
      <w:r w:rsidR="00EA6648">
        <w:t>,</w:t>
      </w:r>
      <w:r w:rsidR="00FD21CF" w:rsidRPr="00AA477F">
        <w:t xml:space="preserve"> make a note of how this policy </w:t>
      </w:r>
      <w:r w:rsidR="00B13FB0">
        <w:t>affects</w:t>
      </w:r>
      <w:r w:rsidR="00B13FB0" w:rsidRPr="00AA477F">
        <w:t xml:space="preserve"> </w:t>
      </w:r>
      <w:r w:rsidR="00FD21CF" w:rsidRPr="00AA477F">
        <w:t>this website.</w:t>
      </w:r>
    </w:p>
    <w:p w14:paraId="20182EBF" w14:textId="12CCCF5A" w:rsidR="00CF65A8" w:rsidRPr="00AA477F" w:rsidRDefault="00E048AF" w:rsidP="00E67E0F">
      <w:pPr>
        <w:pStyle w:val="BulletedList1"/>
      </w:pPr>
      <w:r w:rsidRPr="00AA477F">
        <w:rPr>
          <w:rStyle w:val="Bold"/>
        </w:rPr>
        <w:t>A</w:t>
      </w:r>
      <w:r w:rsidR="00AB7FDA" w:rsidRPr="00AA477F">
        <w:rPr>
          <w:rStyle w:val="Bold"/>
        </w:rPr>
        <w:t>dd to the availability requirements identified in Step 1?</w:t>
      </w:r>
      <w:r w:rsidR="00AB7FDA" w:rsidRPr="00AA477F">
        <w:t xml:space="preserve"> </w:t>
      </w:r>
      <w:r w:rsidR="00CF65A8" w:rsidRPr="00AA477F">
        <w:t>If the answer is yes</w:t>
      </w:r>
      <w:r w:rsidRPr="00AA477F">
        <w:t>,</w:t>
      </w:r>
      <w:r w:rsidR="00CF65A8" w:rsidRPr="00AA477F">
        <w:t xml:space="preserve"> then for each website that will require additional availability </w:t>
      </w:r>
      <w:proofErr w:type="gramStart"/>
      <w:r w:rsidR="00CF65A8" w:rsidRPr="00AA477F">
        <w:t>requirements,</w:t>
      </w:r>
      <w:proofErr w:type="gramEnd"/>
      <w:r w:rsidR="00CF65A8" w:rsidRPr="00AA477F">
        <w:t xml:space="preserve"> update the availability item in Table A-1 in Appendix A</w:t>
      </w:r>
      <w:r w:rsidRPr="00AA477F">
        <w:t>.</w:t>
      </w:r>
    </w:p>
    <w:p w14:paraId="48C39763" w14:textId="77777777" w:rsidR="00A80274" w:rsidRPr="00AA477F" w:rsidRDefault="00A80274" w:rsidP="00A80274">
      <w:pPr>
        <w:pStyle w:val="Heading2"/>
      </w:pPr>
      <w:bookmarkStart w:id="70" w:name="_Toc280015480"/>
      <w:bookmarkStart w:id="71" w:name="_Toc280769474"/>
      <w:bookmarkStart w:id="72" w:name="_Toc280769608"/>
      <w:bookmarkStart w:id="73" w:name="_Toc281033631"/>
      <w:bookmarkEnd w:id="67"/>
      <w:bookmarkEnd w:id="68"/>
      <w:bookmarkEnd w:id="69"/>
      <w:r w:rsidRPr="00AA477F">
        <w:t>Step Summary</w:t>
      </w:r>
      <w:bookmarkEnd w:id="70"/>
      <w:bookmarkEnd w:id="71"/>
      <w:bookmarkEnd w:id="72"/>
      <w:bookmarkEnd w:id="73"/>
    </w:p>
    <w:p w14:paraId="4807D58E" w14:textId="4D1E8979" w:rsidR="00547315" w:rsidRPr="00AA477F" w:rsidRDefault="00547315" w:rsidP="00A80274">
      <w:pPr>
        <w:pStyle w:val="Text"/>
      </w:pPr>
      <w:r w:rsidRPr="00AA477F">
        <w:t xml:space="preserve">The business requirements and technical policies have now been collected. </w:t>
      </w:r>
      <w:r w:rsidR="00E048AF" w:rsidRPr="00AA477F">
        <w:t>When c</w:t>
      </w:r>
      <w:r w:rsidRPr="00AA477F">
        <w:t>ombined</w:t>
      </w:r>
      <w:r w:rsidR="003335CF" w:rsidRPr="00AA477F">
        <w:t>,</w:t>
      </w:r>
      <w:r w:rsidRPr="00AA477F">
        <w:t xml:space="preserve"> these two information collections represent the overall system requirements. </w:t>
      </w:r>
    </w:p>
    <w:bookmarkEnd w:id="33"/>
    <w:bookmarkEnd w:id="34"/>
    <w:p w14:paraId="48C39768" w14:textId="77777777" w:rsidR="00A80274" w:rsidRPr="00AA477F" w:rsidRDefault="00A80274" w:rsidP="00A80274">
      <w:pPr>
        <w:spacing w:after="0" w:line="240" w:lineRule="auto"/>
        <w:rPr>
          <w:rFonts w:ascii="Arial Black" w:hAnsi="Arial Black"/>
          <w:b/>
          <w:color w:val="000000"/>
          <w:kern w:val="24"/>
          <w:sz w:val="36"/>
          <w:szCs w:val="36"/>
        </w:rPr>
      </w:pPr>
      <w:r w:rsidRPr="00AA477F">
        <w:br w:type="page"/>
      </w:r>
    </w:p>
    <w:p w14:paraId="48C39769" w14:textId="65A0D494" w:rsidR="00A80274" w:rsidRPr="00AA477F" w:rsidRDefault="00A80274" w:rsidP="00A80274">
      <w:pPr>
        <w:pStyle w:val="Heading1"/>
      </w:pPr>
      <w:bookmarkStart w:id="74" w:name="_Toc280769477"/>
      <w:bookmarkStart w:id="75" w:name="_Toc280769611"/>
      <w:bookmarkStart w:id="76" w:name="_Toc281033633"/>
      <w:bookmarkStart w:id="77" w:name="_Toc285201208"/>
      <w:bookmarkStart w:id="78" w:name="_Toc281466699"/>
      <w:bookmarkStart w:id="79" w:name="_Toc281488868"/>
      <w:bookmarkStart w:id="80" w:name="_Toc281555212"/>
      <w:bookmarkStart w:id="81" w:name="_Toc281555443"/>
      <w:bookmarkStart w:id="82" w:name="_Toc283918716"/>
      <w:bookmarkStart w:id="83" w:name="_Toc284254394"/>
      <w:bookmarkStart w:id="84" w:name="_Toc298936617"/>
      <w:r w:rsidRPr="00AA477F">
        <w:lastRenderedPageBreak/>
        <w:t xml:space="preserve">Step 3: Define the </w:t>
      </w:r>
      <w:r w:rsidR="00731421" w:rsidRPr="00AA477F">
        <w:t>High-</w:t>
      </w:r>
      <w:r w:rsidR="00E37C62">
        <w:t>L</w:t>
      </w:r>
      <w:r w:rsidR="00B13FB0" w:rsidRPr="00AA477F">
        <w:t xml:space="preserve">evel </w:t>
      </w:r>
      <w:r w:rsidRPr="00AA477F">
        <w:t>Architecture</w:t>
      </w:r>
      <w:bookmarkEnd w:id="74"/>
      <w:bookmarkEnd w:id="75"/>
      <w:bookmarkEnd w:id="76"/>
      <w:bookmarkEnd w:id="77"/>
      <w:bookmarkEnd w:id="78"/>
      <w:bookmarkEnd w:id="79"/>
      <w:bookmarkEnd w:id="80"/>
      <w:bookmarkEnd w:id="81"/>
      <w:bookmarkEnd w:id="82"/>
      <w:bookmarkEnd w:id="83"/>
      <w:bookmarkEnd w:id="84"/>
    </w:p>
    <w:p w14:paraId="650FD6CC" w14:textId="7C85B193" w:rsidR="00C7190F" w:rsidRPr="00AA477F" w:rsidRDefault="00C7190F" w:rsidP="00444AA9">
      <w:pPr>
        <w:pStyle w:val="Text"/>
      </w:pPr>
      <w:r w:rsidRPr="00AA477F">
        <w:t xml:space="preserve">The SharePoint </w:t>
      </w:r>
      <w:r w:rsidR="00B13FB0">
        <w:rPr>
          <w:rStyle w:val="TextChar"/>
        </w:rPr>
        <w:t xml:space="preserve">Server 2010 </w:t>
      </w:r>
      <w:r w:rsidRPr="00AA477F">
        <w:t xml:space="preserve">system requirements were collected in </w:t>
      </w:r>
      <w:r w:rsidR="00501C8F" w:rsidRPr="00AA477F">
        <w:t>Steps </w:t>
      </w:r>
      <w:r w:rsidRPr="00AA477F">
        <w:t>1 and 2. In this step</w:t>
      </w:r>
      <w:r w:rsidR="00B13FB0">
        <w:t>,</w:t>
      </w:r>
      <w:r w:rsidRPr="00AA477F">
        <w:t xml:space="preserve"> the requirements will be combined with SharePoint </w:t>
      </w:r>
      <w:r w:rsidR="00B13FB0">
        <w:rPr>
          <w:rStyle w:val="TextChar"/>
        </w:rPr>
        <w:t xml:space="preserve">Server 2010 </w:t>
      </w:r>
      <w:r w:rsidRPr="00AA477F">
        <w:t>product design information to create a</w:t>
      </w:r>
      <w:r w:rsidR="003569E2" w:rsidRPr="00AA477F">
        <w:t xml:space="preserve"> </w:t>
      </w:r>
      <w:r w:rsidRPr="00AA477F">
        <w:t>logical system design</w:t>
      </w:r>
      <w:r w:rsidR="003569E2" w:rsidRPr="00AA477F">
        <w:t xml:space="preserve"> that describes the high-level architecture</w:t>
      </w:r>
      <w:r w:rsidRPr="00AA477F">
        <w:t xml:space="preserve">. </w:t>
      </w:r>
      <w:r w:rsidR="00B13FB0" w:rsidRPr="00AA477F">
        <w:t>Steps</w:t>
      </w:r>
      <w:r w:rsidR="00B13FB0">
        <w:t> </w:t>
      </w:r>
      <w:r w:rsidRPr="00AA477F">
        <w:t>4</w:t>
      </w:r>
      <w:r w:rsidR="00A470E4" w:rsidRPr="00AA477F">
        <w:t>-</w:t>
      </w:r>
      <w:r w:rsidRPr="00AA477F">
        <w:t>6 will complete the process by applying the logical design to specific physical systems.</w:t>
      </w:r>
    </w:p>
    <w:p w14:paraId="3C6E6FB1" w14:textId="5EF3FC7F" w:rsidR="00C7190F" w:rsidRPr="00AA477F" w:rsidRDefault="00C7190F" w:rsidP="00444AA9">
      <w:pPr>
        <w:pStyle w:val="Text"/>
      </w:pPr>
      <w:r w:rsidRPr="00AA477F">
        <w:t xml:space="preserve">SharePoint </w:t>
      </w:r>
      <w:r w:rsidR="00B13FB0">
        <w:rPr>
          <w:rStyle w:val="TextChar"/>
        </w:rPr>
        <w:t xml:space="preserve">Server 2010 </w:t>
      </w:r>
      <w:r w:rsidRPr="00AA477F">
        <w:t xml:space="preserve">is a client server application </w:t>
      </w:r>
      <w:r w:rsidR="009B055F" w:rsidRPr="00AA477F">
        <w:t xml:space="preserve">where client </w:t>
      </w:r>
      <w:r w:rsidR="00B13FB0">
        <w:t>computers</w:t>
      </w:r>
      <w:r w:rsidR="00B13FB0" w:rsidRPr="00AA477F">
        <w:t xml:space="preserve"> </w:t>
      </w:r>
      <w:r w:rsidR="009B055F" w:rsidRPr="00AA477F">
        <w:t xml:space="preserve">access information and services on SharePoint </w:t>
      </w:r>
      <w:r w:rsidR="00B13FB0">
        <w:rPr>
          <w:rStyle w:val="TextChar"/>
        </w:rPr>
        <w:t xml:space="preserve">Server 2010 </w:t>
      </w:r>
      <w:r w:rsidR="009B055F" w:rsidRPr="00AA477F">
        <w:t>by HTTP</w:t>
      </w:r>
      <w:r w:rsidR="00B13FB0">
        <w:t xml:space="preserve">—or </w:t>
      </w:r>
      <w:r w:rsidR="0006098E" w:rsidRPr="00AA477F">
        <w:t xml:space="preserve">optionally </w:t>
      </w:r>
      <w:r w:rsidR="00B13FB0">
        <w:t>HTTP over Secure Sockets Layer (</w:t>
      </w:r>
      <w:r w:rsidR="0006098E" w:rsidRPr="00AA477F">
        <w:t>HTTP</w:t>
      </w:r>
      <w:r w:rsidR="00605085" w:rsidRPr="00AA477F">
        <w:t>S</w:t>
      </w:r>
      <w:r w:rsidR="00B13FB0" w:rsidRPr="00AA477F">
        <w:t>)</w:t>
      </w:r>
      <w:r w:rsidR="00B13FB0">
        <w:t>—</w:t>
      </w:r>
      <w:r w:rsidR="009B055F" w:rsidRPr="00AA477F">
        <w:t xml:space="preserve">connections made across the network. The clients and server can be anywhere on the network provided there </w:t>
      </w:r>
      <w:proofErr w:type="gramStart"/>
      <w:r w:rsidR="009B055F" w:rsidRPr="00AA477F">
        <w:t>is</w:t>
      </w:r>
      <w:proofErr w:type="gramEnd"/>
      <w:r w:rsidR="009B055F" w:rsidRPr="00AA477F">
        <w:t xml:space="preserve"> sufficient bandwidth, acceptably low network latency</w:t>
      </w:r>
      <w:r w:rsidR="00AA0385" w:rsidRPr="00AA477F">
        <w:t>,</w:t>
      </w:r>
      <w:r w:rsidR="009B055F" w:rsidRPr="00AA477F">
        <w:t xml:space="preserve"> and no routing or security obstacles to prevent the connection between client and server.</w:t>
      </w:r>
    </w:p>
    <w:p w14:paraId="1E7F5F9A" w14:textId="099FEBCC" w:rsidR="009B055F" w:rsidRPr="00AA477F" w:rsidRDefault="009B055F" w:rsidP="00444AA9">
      <w:pPr>
        <w:pStyle w:val="Text"/>
      </w:pPr>
      <w:r w:rsidRPr="00AA477F">
        <w:t xml:space="preserve">The SharePoint </w:t>
      </w:r>
      <w:r w:rsidR="00B13FB0">
        <w:rPr>
          <w:rStyle w:val="TextChar"/>
        </w:rPr>
        <w:t xml:space="preserve">Server 2010 </w:t>
      </w:r>
      <w:r w:rsidRPr="00AA477F">
        <w:t xml:space="preserve">servers responsible for hosting a particular website are grouped into a collection called a </w:t>
      </w:r>
      <w:r w:rsidR="009C1C1B" w:rsidRPr="00AA477F">
        <w:rPr>
          <w:i/>
        </w:rPr>
        <w:t>farm</w:t>
      </w:r>
      <w:r w:rsidRPr="00AA477F">
        <w:t xml:space="preserve">. A farm contains all of the SharePoint </w:t>
      </w:r>
      <w:r w:rsidR="00B13FB0">
        <w:rPr>
          <w:rStyle w:val="TextChar"/>
        </w:rPr>
        <w:t xml:space="preserve">Server 2010 </w:t>
      </w:r>
      <w:r w:rsidRPr="00AA477F">
        <w:t xml:space="preserve">web servers, SharePoint </w:t>
      </w:r>
      <w:r w:rsidR="00B13FB0">
        <w:rPr>
          <w:rStyle w:val="TextChar"/>
        </w:rPr>
        <w:t xml:space="preserve">Server 2010 </w:t>
      </w:r>
      <w:r w:rsidRPr="00AA477F">
        <w:t>application servers</w:t>
      </w:r>
      <w:r w:rsidR="00AA0385" w:rsidRPr="00AA477F">
        <w:t>,</w:t>
      </w:r>
      <w:r w:rsidRPr="00AA477F">
        <w:t xml:space="preserve"> and SQL</w:t>
      </w:r>
      <w:r w:rsidR="00B13FB0">
        <w:t> S</w:t>
      </w:r>
      <w:r w:rsidRPr="00AA477F">
        <w:t>erver</w:t>
      </w:r>
      <w:r w:rsidR="00B13FB0">
        <w:t xml:space="preserve"> instance</w:t>
      </w:r>
      <w:r w:rsidRPr="00AA477F">
        <w:t xml:space="preserve">s needed to host a particular collection of websites. It is a product requirement that all servers in a farm be able to communicate with less than </w:t>
      </w:r>
      <w:r w:rsidR="004D6EDA" w:rsidRPr="00AA477F">
        <w:t>1</w:t>
      </w:r>
      <w:r w:rsidR="004D6EDA">
        <w:t> </w:t>
      </w:r>
      <w:r w:rsidRPr="00AA477F">
        <w:t>millisecond</w:t>
      </w:r>
      <w:r w:rsidR="00276601">
        <w:t xml:space="preserve"> (ms)</w:t>
      </w:r>
      <w:r w:rsidRPr="00AA477F">
        <w:t xml:space="preserve"> of network latency. Effectively</w:t>
      </w:r>
      <w:r w:rsidR="004D6EDA">
        <w:t>,</w:t>
      </w:r>
      <w:r w:rsidRPr="00AA477F">
        <w:t xml:space="preserve"> this means </w:t>
      </w:r>
      <w:r w:rsidR="004D6EDA">
        <w:t xml:space="preserve">that </w:t>
      </w:r>
      <w:r w:rsidRPr="00AA477F">
        <w:t>the servers must all be in the same physical location.</w:t>
      </w:r>
      <w:r w:rsidR="004A740E" w:rsidRPr="00AA477F">
        <w:t xml:space="preserve"> </w:t>
      </w:r>
      <w:r w:rsidR="004D6EDA">
        <w:t xml:space="preserve">SharePoint </w:t>
      </w:r>
      <w:r w:rsidR="004D6EDA">
        <w:rPr>
          <w:rStyle w:val="TextChar"/>
        </w:rPr>
        <w:t xml:space="preserve">Server 2010 does not use </w:t>
      </w:r>
      <w:r w:rsidR="004D6EDA">
        <w:t>f</w:t>
      </w:r>
      <w:r w:rsidR="004D6EDA" w:rsidRPr="00AA477F">
        <w:t xml:space="preserve">arm </w:t>
      </w:r>
      <w:r w:rsidR="004A740E" w:rsidRPr="00AA477F">
        <w:t>names</w:t>
      </w:r>
      <w:r w:rsidR="004D6EDA">
        <w:t>,</w:t>
      </w:r>
      <w:r w:rsidR="004A740E" w:rsidRPr="00AA477F">
        <w:t xml:space="preserve"> </w:t>
      </w:r>
      <w:r w:rsidR="004D6EDA">
        <w:t xml:space="preserve">but names </w:t>
      </w:r>
      <w:r w:rsidR="004A740E" w:rsidRPr="00AA477F">
        <w:t>are used in this guide to differentiate one farm from another.</w:t>
      </w:r>
    </w:p>
    <w:p w14:paraId="4CFA2724" w14:textId="4F7999C4" w:rsidR="00AA0162" w:rsidRPr="00AA477F" w:rsidRDefault="00AA0162" w:rsidP="00444AA9">
      <w:pPr>
        <w:pStyle w:val="Text"/>
      </w:pPr>
      <w:r w:rsidRPr="00AA477F">
        <w:t xml:space="preserve">SharePoint </w:t>
      </w:r>
      <w:r w:rsidR="004D6EDA">
        <w:rPr>
          <w:rStyle w:val="TextChar"/>
        </w:rPr>
        <w:t xml:space="preserve">Server 2010 </w:t>
      </w:r>
      <w:r w:rsidRPr="00AA477F">
        <w:t xml:space="preserve">farms can be </w:t>
      </w:r>
      <w:r w:rsidR="008B57C5" w:rsidRPr="00AA477F">
        <w:t xml:space="preserve">specifically </w:t>
      </w:r>
      <w:r w:rsidRPr="00AA477F">
        <w:t xml:space="preserve">designed to support different workload scenarios (such as portals or Search). Each scenario has its own capacity and performance requirements; see “Design server farms and topologies (SharePoint </w:t>
      </w:r>
      <w:r w:rsidR="004D6EDA" w:rsidRPr="00AA477F">
        <w:t>Server</w:t>
      </w:r>
      <w:r w:rsidR="004D6EDA">
        <w:t> </w:t>
      </w:r>
      <w:r w:rsidRPr="00AA477F">
        <w:t xml:space="preserve">2010)” at </w:t>
      </w:r>
      <w:hyperlink r:id="rId25" w:history="1">
        <w:r w:rsidRPr="00AA477F">
          <w:rPr>
            <w:rStyle w:val="Hyperlink"/>
          </w:rPr>
          <w:t>http://technet.microsoft.com/en-us/library/cc263157.aspx</w:t>
        </w:r>
      </w:hyperlink>
      <w:r w:rsidRPr="00AA477F">
        <w:t xml:space="preserve"> for help in understanding</w:t>
      </w:r>
      <w:r w:rsidR="008B57C5" w:rsidRPr="00AA477F">
        <w:t xml:space="preserve"> implications of different farm topologies and scenarios.</w:t>
      </w:r>
    </w:p>
    <w:p w14:paraId="66E0CA1A" w14:textId="6CF7BF2B" w:rsidR="006E2A59" w:rsidRPr="00AA477F" w:rsidRDefault="006E2A59" w:rsidP="004A5830">
      <w:pPr>
        <w:pStyle w:val="Heading2"/>
      </w:pPr>
      <w:r w:rsidRPr="00AA477F">
        <w:t xml:space="preserve">Task 1: </w:t>
      </w:r>
      <w:r w:rsidR="00D4157C" w:rsidRPr="00AA477F">
        <w:t>Design</w:t>
      </w:r>
      <w:r w:rsidRPr="00AA477F">
        <w:t xml:space="preserve"> the SharePoint </w:t>
      </w:r>
      <w:r w:rsidR="004D6EDA">
        <w:t xml:space="preserve">Server 2010 </w:t>
      </w:r>
      <w:r w:rsidR="00605085" w:rsidRPr="00AA477F">
        <w:t>F</w:t>
      </w:r>
      <w:r w:rsidR="001950A5" w:rsidRPr="00AA477F">
        <w:t>arm</w:t>
      </w:r>
      <w:r w:rsidRPr="00AA477F">
        <w:t>s</w:t>
      </w:r>
    </w:p>
    <w:p w14:paraId="05836652" w14:textId="4F45A63C" w:rsidR="0002177F" w:rsidRPr="00AA477F" w:rsidRDefault="0002177F" w:rsidP="0002177F">
      <w:pPr>
        <w:pStyle w:val="Text"/>
      </w:pPr>
      <w:r w:rsidRPr="00AA477F">
        <w:t>Th</w:t>
      </w:r>
      <w:r w:rsidR="00E268D1" w:rsidRPr="00AA477F">
        <w:t>is</w:t>
      </w:r>
      <w:r w:rsidRPr="00AA477F">
        <w:t xml:space="preserve"> task design</w:t>
      </w:r>
      <w:r w:rsidR="004D6EDA">
        <w:t>s</w:t>
      </w:r>
      <w:r w:rsidRPr="00AA477F">
        <w:t xml:space="preserve"> the total number of farms needed to match the system requirements previously defined. Start with one farm and identify geographically where it will be placed</w:t>
      </w:r>
      <w:r w:rsidR="004D6EDA">
        <w:t>—</w:t>
      </w:r>
      <w:r w:rsidR="00747F2E" w:rsidRPr="00AA477F">
        <w:t>a location nearest the majority of the users in the scope of the project.</w:t>
      </w:r>
      <w:r w:rsidRPr="00AA477F">
        <w:t xml:space="preserve"> This </w:t>
      </w:r>
      <w:r w:rsidR="004D6EDA">
        <w:t xml:space="preserve">information </w:t>
      </w:r>
      <w:r w:rsidRPr="00AA477F">
        <w:t xml:space="preserve">will </w:t>
      </w:r>
      <w:r w:rsidR="0006098E" w:rsidRPr="00AA477F">
        <w:t xml:space="preserve">be used </w:t>
      </w:r>
      <w:r w:rsidR="00295EDC" w:rsidRPr="00AA477F">
        <w:t>during the</w:t>
      </w:r>
      <w:r w:rsidRPr="00AA477F" w:rsidDel="00295EDC">
        <w:t xml:space="preserve"> </w:t>
      </w:r>
      <w:r w:rsidRPr="00AA477F">
        <w:t>network review of connections from each location to this first farm location. Record this location in Table</w:t>
      </w:r>
      <w:r w:rsidR="00AA0385" w:rsidRPr="00AA477F">
        <w:t> </w:t>
      </w:r>
      <w:r w:rsidRPr="00AA477F">
        <w:t>A-</w:t>
      </w:r>
      <w:r w:rsidR="000C5251" w:rsidRPr="00AA477F">
        <w:t>4</w:t>
      </w:r>
      <w:r w:rsidR="00AA0385" w:rsidRPr="00AA477F">
        <w:t xml:space="preserve"> in Appendix A</w:t>
      </w:r>
      <w:r w:rsidRPr="00AA477F">
        <w:t xml:space="preserve"> as well as a name for this farm.</w:t>
      </w:r>
    </w:p>
    <w:p w14:paraId="644AF54A" w14:textId="0A851FF1" w:rsidR="009F30DD" w:rsidRPr="00AA477F" w:rsidRDefault="004360D1" w:rsidP="00E67E0F">
      <w:pPr>
        <w:pStyle w:val="Heading3"/>
      </w:pPr>
      <w:r w:rsidRPr="00AA477F">
        <w:t xml:space="preserve">Apply </w:t>
      </w:r>
      <w:r w:rsidR="009F30DD" w:rsidRPr="00AA477F">
        <w:t>Network Constraints</w:t>
      </w:r>
    </w:p>
    <w:p w14:paraId="666B05C3" w14:textId="202286DD" w:rsidR="009F30DD" w:rsidRPr="00AA477F" w:rsidRDefault="009F30DD" w:rsidP="0002177F">
      <w:pPr>
        <w:pStyle w:val="Text"/>
      </w:pPr>
      <w:r w:rsidRPr="00AA477F">
        <w:t xml:space="preserve">For each physical user location identified in </w:t>
      </w:r>
      <w:r w:rsidR="0011263A" w:rsidRPr="00AA477F">
        <w:t>Step </w:t>
      </w:r>
      <w:r w:rsidR="00E268D1" w:rsidRPr="00AA477F">
        <w:t>1</w:t>
      </w:r>
      <w:r w:rsidRPr="00AA477F">
        <w:t xml:space="preserve">, review the network connection from that user location to the </w:t>
      </w:r>
      <w:r w:rsidR="0002177F" w:rsidRPr="00AA477F">
        <w:t>first farm location</w:t>
      </w:r>
      <w:r w:rsidRPr="00AA477F">
        <w:t xml:space="preserve"> and answer the following questions:</w:t>
      </w:r>
    </w:p>
    <w:p w14:paraId="325A802A" w14:textId="451A5B82" w:rsidR="00E268D1" w:rsidRPr="00AA477F" w:rsidRDefault="00E268D1" w:rsidP="00E67E0F">
      <w:pPr>
        <w:pStyle w:val="BulletedList1"/>
      </w:pPr>
      <w:r w:rsidRPr="00AA477F">
        <w:t xml:space="preserve">Does this connection have sufficient bandwidth to </w:t>
      </w:r>
      <w:r w:rsidR="00BA3B01" w:rsidRPr="00AA477F">
        <w:t xml:space="preserve">service </w:t>
      </w:r>
      <w:r w:rsidRPr="00AA477F">
        <w:t>all of the user connections?</w:t>
      </w:r>
    </w:p>
    <w:p w14:paraId="54F3A1F3" w14:textId="588E5408" w:rsidR="00E268D1" w:rsidRPr="00AA477F" w:rsidRDefault="00E268D1" w:rsidP="00E67E0F">
      <w:pPr>
        <w:pStyle w:val="BulletedList1"/>
      </w:pPr>
      <w:r w:rsidRPr="00AA477F">
        <w:t xml:space="preserve">Does this connection have sufficient speed (low latency) to </w:t>
      </w:r>
      <w:r w:rsidR="00BA3B01" w:rsidRPr="00AA477F">
        <w:t xml:space="preserve">service </w:t>
      </w:r>
      <w:r w:rsidRPr="00AA477F">
        <w:t xml:space="preserve">all </w:t>
      </w:r>
      <w:r w:rsidR="002F0A1B">
        <w:t xml:space="preserve">of </w:t>
      </w:r>
      <w:r w:rsidRPr="00AA477F">
        <w:t>the user connections?</w:t>
      </w:r>
    </w:p>
    <w:p w14:paraId="56FA2B5E" w14:textId="77777777" w:rsidR="00216210" w:rsidRPr="00AA477F" w:rsidRDefault="009F30DD" w:rsidP="00E67E0F">
      <w:pPr>
        <w:pStyle w:val="BulletedList1"/>
      </w:pPr>
      <w:r w:rsidRPr="00AA477F">
        <w:t>Does this connection have sufficient reliability?</w:t>
      </w:r>
      <w:r w:rsidR="00216210" w:rsidRPr="00AA477F">
        <w:t xml:space="preserve"> </w:t>
      </w:r>
    </w:p>
    <w:p w14:paraId="7D1E4317" w14:textId="1DFE3ED2" w:rsidR="00E268D1" w:rsidRPr="00AA477F" w:rsidRDefault="00E268D1" w:rsidP="00165489">
      <w:pPr>
        <w:pStyle w:val="TextinList1"/>
      </w:pPr>
      <w:r w:rsidRPr="00AA477F">
        <w:t xml:space="preserve">If the answer to any of these questions is </w:t>
      </w:r>
      <w:r w:rsidR="0011263A" w:rsidRPr="00AA477F">
        <w:t>no</w:t>
      </w:r>
      <w:r w:rsidRPr="00AA477F">
        <w:t>, then either the network must be upgraded or an additional farm needs to be placed at the user side of this connection. If the decision is made to add another farm</w:t>
      </w:r>
      <w:r w:rsidR="00081B62" w:rsidRPr="00AA477F">
        <w:t>,</w:t>
      </w:r>
      <w:r w:rsidRPr="00AA477F">
        <w:t xml:space="preserve"> then record the user location in Table A-</w:t>
      </w:r>
      <w:r w:rsidR="00576BC5" w:rsidRPr="00AA477F">
        <w:t>4</w:t>
      </w:r>
      <w:r w:rsidRPr="00AA477F">
        <w:t xml:space="preserve"> as well as a name for this new farm.</w:t>
      </w:r>
    </w:p>
    <w:p w14:paraId="11341C39" w14:textId="77777777" w:rsidR="00E955A9" w:rsidRDefault="00E955A9">
      <w:pPr>
        <w:rPr>
          <w:rFonts w:ascii="Arial" w:hAnsi="Arial"/>
          <w:b/>
          <w:color w:val="000000"/>
          <w:sz w:val="20"/>
        </w:rPr>
      </w:pPr>
      <w:r>
        <w:br w:type="page"/>
      </w:r>
    </w:p>
    <w:p w14:paraId="04456423" w14:textId="75D54139" w:rsidR="00E268D1" w:rsidRPr="00AA477F" w:rsidRDefault="00216210" w:rsidP="00E67E0F">
      <w:pPr>
        <w:pStyle w:val="BulletedList1"/>
      </w:pPr>
      <w:r w:rsidRPr="00AA477F">
        <w:lastRenderedPageBreak/>
        <w:t>Does the user location require site autonomy? In the event of a W</w:t>
      </w:r>
      <w:r w:rsidR="0011263A" w:rsidRPr="00AA477F">
        <w:t>AN</w:t>
      </w:r>
      <w:r w:rsidRPr="00AA477F">
        <w:t xml:space="preserve"> failure, must this location’s SharePoint </w:t>
      </w:r>
      <w:r w:rsidR="004D6EDA">
        <w:rPr>
          <w:rStyle w:val="TextChar"/>
        </w:rPr>
        <w:t xml:space="preserve">Server 2010 </w:t>
      </w:r>
      <w:r w:rsidR="00685A94" w:rsidRPr="00AA477F">
        <w:t xml:space="preserve">users </w:t>
      </w:r>
      <w:r w:rsidR="00ED5E7C" w:rsidRPr="00AA477F">
        <w:t>still be able to access their websites</w:t>
      </w:r>
      <w:r w:rsidRPr="00AA477F">
        <w:t>?</w:t>
      </w:r>
      <w:r w:rsidR="00E268D1" w:rsidRPr="00AA477F">
        <w:t xml:space="preserve"> </w:t>
      </w:r>
    </w:p>
    <w:p w14:paraId="481F441C" w14:textId="6CAC7DB8" w:rsidR="00E268D1" w:rsidRDefault="00E268D1" w:rsidP="00165489">
      <w:pPr>
        <w:pStyle w:val="TextinList1"/>
      </w:pPr>
      <w:r w:rsidRPr="00AA477F">
        <w:t>If the answer is yes</w:t>
      </w:r>
      <w:r w:rsidR="00081B62" w:rsidRPr="00AA477F">
        <w:t>,</w:t>
      </w:r>
      <w:r w:rsidRPr="00AA477F">
        <w:t xml:space="preserve"> </w:t>
      </w:r>
      <w:r w:rsidR="004D6EDA">
        <w:t>place</w:t>
      </w:r>
      <w:r w:rsidR="004D6EDA" w:rsidRPr="00AA477F">
        <w:t xml:space="preserve"> </w:t>
      </w:r>
      <w:r w:rsidRPr="00AA477F">
        <w:t>an additional farm at the user side of this connection. Record the user location in Table A-</w:t>
      </w:r>
      <w:r w:rsidR="000C5251" w:rsidRPr="00AA477F">
        <w:t>4</w:t>
      </w:r>
      <w:r w:rsidRPr="00AA477F">
        <w:t xml:space="preserve"> as well as a name for this new farm.</w:t>
      </w:r>
    </w:p>
    <w:p w14:paraId="42D1B4AA" w14:textId="266BCD06" w:rsidR="00A94BB1" w:rsidRPr="00AA477F" w:rsidRDefault="00A94BB1" w:rsidP="00DF7BC3">
      <w:pPr>
        <w:pStyle w:val="AlertText"/>
      </w:pPr>
      <w:r w:rsidRPr="00DF7BC3">
        <w:rPr>
          <w:b/>
        </w:rPr>
        <w:t>Note</w:t>
      </w:r>
      <w:r w:rsidR="002F0A1B">
        <w:rPr>
          <w:b/>
        </w:rPr>
        <w:t>   </w:t>
      </w:r>
      <w:r w:rsidRPr="00A94BB1">
        <w:t xml:space="preserve">Microsoft Forefront UAG provides secure </w:t>
      </w:r>
      <w:r w:rsidR="002F0A1B">
        <w:t>w</w:t>
      </w:r>
      <w:r w:rsidRPr="00A94BB1">
        <w:t xml:space="preserve">eb publishing of applications, using </w:t>
      </w:r>
      <w:r w:rsidR="002F0A1B">
        <w:t>Secure Sockets Layer (</w:t>
      </w:r>
      <w:r w:rsidRPr="00A94BB1">
        <w:t>SSL</w:t>
      </w:r>
      <w:r w:rsidR="002F0A1B">
        <w:t>)</w:t>
      </w:r>
      <w:r w:rsidRPr="00A94BB1">
        <w:t>. Forefront UAG provides access to internal resources for remote employees and partners. The design of remote access is outside the scope of this guide.</w:t>
      </w:r>
    </w:p>
    <w:p w14:paraId="7585364E" w14:textId="0EF47CBD" w:rsidR="00216210" w:rsidRPr="00AA477F" w:rsidRDefault="00216210" w:rsidP="00E67E0F">
      <w:pPr>
        <w:pStyle w:val="Heading3"/>
        <w:rPr>
          <w:b/>
        </w:rPr>
      </w:pPr>
      <w:r w:rsidRPr="00AA477F">
        <w:t>Apply Isolation Requirements</w:t>
      </w:r>
    </w:p>
    <w:p w14:paraId="1148A74D" w14:textId="53C19F0E" w:rsidR="00216210" w:rsidRPr="00AA477F" w:rsidRDefault="00216210" w:rsidP="00216210">
      <w:pPr>
        <w:pStyle w:val="Text"/>
      </w:pPr>
      <w:r w:rsidRPr="00AA477F">
        <w:t xml:space="preserve">For every SharePoint </w:t>
      </w:r>
      <w:r w:rsidR="004D6EDA">
        <w:rPr>
          <w:rStyle w:val="TextChar"/>
        </w:rPr>
        <w:t xml:space="preserve">Server 2010 </w:t>
      </w:r>
      <w:r w:rsidRPr="00AA477F">
        <w:t xml:space="preserve">website identified in </w:t>
      </w:r>
      <w:r w:rsidR="00566000" w:rsidRPr="00AA477F">
        <w:t>Step </w:t>
      </w:r>
      <w:r w:rsidRPr="00AA477F">
        <w:t>1, review the website requirements and</w:t>
      </w:r>
      <w:r w:rsidR="004D6EDA">
        <w:t>,</w:t>
      </w:r>
      <w:r w:rsidRPr="00AA477F">
        <w:t xml:space="preserve"> if physical isolation was defined as a requirement in </w:t>
      </w:r>
      <w:r w:rsidR="00566000" w:rsidRPr="00AA477F">
        <w:t>Step </w:t>
      </w:r>
      <w:r w:rsidRPr="00AA477F">
        <w:t>1</w:t>
      </w:r>
      <w:r w:rsidR="00566000" w:rsidRPr="00AA477F">
        <w:t>,</w:t>
      </w:r>
      <w:r w:rsidRPr="00AA477F">
        <w:t xml:space="preserve"> either add a new isolated farm at the first farm location and associate only this website </w:t>
      </w:r>
      <w:r w:rsidR="004D6EDA">
        <w:t>with</w:t>
      </w:r>
      <w:r w:rsidR="004D6EDA" w:rsidRPr="00AA477F">
        <w:t xml:space="preserve"> </w:t>
      </w:r>
      <w:r w:rsidRPr="00AA477F">
        <w:t>the new farm or add new farms as appropriate based on the network constraints in each location where the websites</w:t>
      </w:r>
      <w:r w:rsidR="00566000" w:rsidRPr="00AA477F">
        <w:t>’</w:t>
      </w:r>
      <w:r w:rsidRPr="00AA477F">
        <w:t xml:space="preserve"> users exist. Record the new farm names and website mappings in </w:t>
      </w:r>
      <w:r w:rsidR="004D6EDA" w:rsidRPr="00AA477F">
        <w:t>Tables</w:t>
      </w:r>
      <w:r w:rsidR="004D6EDA">
        <w:t> </w:t>
      </w:r>
      <w:r w:rsidR="00566000" w:rsidRPr="00AA477F">
        <w:t>A-</w:t>
      </w:r>
      <w:r w:rsidR="00B74975" w:rsidRPr="00AA477F">
        <w:t>1 and A-</w:t>
      </w:r>
      <w:r w:rsidR="00576BC5" w:rsidRPr="00AA477F">
        <w:t>4</w:t>
      </w:r>
      <w:r w:rsidRPr="00AA477F">
        <w:t>.</w:t>
      </w:r>
    </w:p>
    <w:p w14:paraId="670F5182" w14:textId="49724558" w:rsidR="00216210" w:rsidRPr="00AA477F" w:rsidRDefault="00216210" w:rsidP="00E67E0F">
      <w:pPr>
        <w:pStyle w:val="Heading3"/>
      </w:pPr>
      <w:r w:rsidRPr="00AA477F">
        <w:t>Map Website User Locations to Farms</w:t>
      </w:r>
    </w:p>
    <w:p w14:paraId="51B6DD6A" w14:textId="05007FD0" w:rsidR="00216210" w:rsidRPr="00AA477F" w:rsidRDefault="00216210" w:rsidP="00216210">
      <w:pPr>
        <w:pStyle w:val="Text"/>
      </w:pPr>
      <w:r w:rsidRPr="00AA477F">
        <w:t xml:space="preserve">Now that all of the initial SharePoint </w:t>
      </w:r>
      <w:r w:rsidR="00427CA8">
        <w:rPr>
          <w:rStyle w:val="TextChar"/>
        </w:rPr>
        <w:t xml:space="preserve">Server 2010 </w:t>
      </w:r>
      <w:r w:rsidRPr="00AA477F">
        <w:t xml:space="preserve">farms have been identified, individual websites not already connected with a farm </w:t>
      </w:r>
      <w:r w:rsidR="00D453FC" w:rsidRPr="00AA477F">
        <w:t xml:space="preserve">(by isolation requirements) </w:t>
      </w:r>
      <w:r w:rsidRPr="00AA477F">
        <w:t xml:space="preserve">will be associated with each farm to start to give </w:t>
      </w:r>
      <w:r w:rsidR="00427CA8">
        <w:t xml:space="preserve">it </w:t>
      </w:r>
      <w:r w:rsidRPr="00AA477F">
        <w:t>context.</w:t>
      </w:r>
    </w:p>
    <w:p w14:paraId="23E0F396" w14:textId="48B9C47C" w:rsidR="00A44138" w:rsidRPr="00AA477F" w:rsidRDefault="00A44138" w:rsidP="00216210">
      <w:pPr>
        <w:pStyle w:val="Text"/>
      </w:pPr>
      <w:r w:rsidRPr="00AA477F">
        <w:t xml:space="preserve">For every SharePoint </w:t>
      </w:r>
      <w:r w:rsidR="00427CA8">
        <w:rPr>
          <w:rStyle w:val="TextChar"/>
        </w:rPr>
        <w:t xml:space="preserve">Server 2010 </w:t>
      </w:r>
      <w:r w:rsidR="00D453FC" w:rsidRPr="00AA477F">
        <w:t>web</w:t>
      </w:r>
      <w:r w:rsidRPr="00AA477F">
        <w:t xml:space="preserve">site identified in </w:t>
      </w:r>
      <w:r w:rsidR="00566000" w:rsidRPr="00AA477F">
        <w:t>Step </w:t>
      </w:r>
      <w:r w:rsidRPr="00AA477F">
        <w:t xml:space="preserve">1, compare </w:t>
      </w:r>
      <w:r w:rsidR="00427CA8">
        <w:t xml:space="preserve">that </w:t>
      </w:r>
      <w:r w:rsidR="00216210" w:rsidRPr="00AA477F">
        <w:t>site</w:t>
      </w:r>
      <w:r w:rsidR="009D27A1" w:rsidRPr="00AA477F">
        <w:t>’</w:t>
      </w:r>
      <w:r w:rsidR="00216210" w:rsidRPr="00AA477F">
        <w:t xml:space="preserve">s user locations </w:t>
      </w:r>
      <w:r w:rsidR="00D453FC" w:rsidRPr="00AA477F">
        <w:t xml:space="preserve">and </w:t>
      </w:r>
      <w:r w:rsidR="00685A94" w:rsidRPr="00AA477F">
        <w:t xml:space="preserve">map </w:t>
      </w:r>
      <w:r w:rsidR="00216210" w:rsidRPr="00AA477F">
        <w:t xml:space="preserve">each website with one of the farm names </w:t>
      </w:r>
      <w:r w:rsidRPr="00AA477F">
        <w:t>previously</w:t>
      </w:r>
      <w:r w:rsidR="00216210" w:rsidRPr="00AA477F">
        <w:t xml:space="preserve"> defined so that every user population for the website is associated with a single farm name.</w:t>
      </w:r>
      <w:r w:rsidRPr="00AA477F">
        <w:t xml:space="preserve"> Record the </w:t>
      </w:r>
      <w:r w:rsidR="00427CA8" w:rsidRPr="00AA477F">
        <w:t>website</w:t>
      </w:r>
      <w:r w:rsidR="00427CA8">
        <w:t>-</w:t>
      </w:r>
      <w:r w:rsidR="00427CA8" w:rsidRPr="00AA477F">
        <w:t>to</w:t>
      </w:r>
      <w:r w:rsidR="00427CA8">
        <w:t>-</w:t>
      </w:r>
      <w:r w:rsidRPr="00AA477F">
        <w:t xml:space="preserve">farm name mapping in </w:t>
      </w:r>
      <w:r w:rsidR="00427CA8" w:rsidRPr="00AA477F">
        <w:t>Table</w:t>
      </w:r>
      <w:r w:rsidR="00427CA8">
        <w:t> </w:t>
      </w:r>
      <w:r w:rsidR="00566000" w:rsidRPr="00AA477F">
        <w:t>A-</w:t>
      </w:r>
      <w:r w:rsidR="00166260" w:rsidRPr="00AA477F">
        <w:t>1</w:t>
      </w:r>
      <w:r w:rsidR="00566000" w:rsidRPr="00AA477F">
        <w:t>.</w:t>
      </w:r>
    </w:p>
    <w:p w14:paraId="36A498BA" w14:textId="0F3BBECE" w:rsidR="00A44138" w:rsidRPr="00AA477F" w:rsidRDefault="00A44138" w:rsidP="00C70834">
      <w:pPr>
        <w:pStyle w:val="Text"/>
      </w:pPr>
      <w:r w:rsidRPr="00AA477F">
        <w:t xml:space="preserve">Repeat this process until every website and every user location for every website </w:t>
      </w:r>
      <w:r w:rsidR="00427CA8">
        <w:t>are</w:t>
      </w:r>
      <w:r w:rsidR="00427CA8" w:rsidRPr="00AA477F">
        <w:t xml:space="preserve"> </w:t>
      </w:r>
      <w:r w:rsidRPr="00AA477F">
        <w:t xml:space="preserve">associated with </w:t>
      </w:r>
      <w:r w:rsidR="006E27EA" w:rsidRPr="00AA477F">
        <w:t xml:space="preserve">at least one </w:t>
      </w:r>
      <w:r w:rsidRPr="00AA477F">
        <w:t xml:space="preserve">SharePoint </w:t>
      </w:r>
      <w:r w:rsidR="00427CA8">
        <w:rPr>
          <w:rStyle w:val="TextChar"/>
        </w:rPr>
        <w:t xml:space="preserve">Server 2010 </w:t>
      </w:r>
      <w:r w:rsidRPr="00AA477F">
        <w:t xml:space="preserve">farm name while recording the answers in </w:t>
      </w:r>
      <w:r w:rsidR="00427CA8" w:rsidRPr="00AA477F">
        <w:t>Table</w:t>
      </w:r>
      <w:r w:rsidR="00427CA8">
        <w:t> </w:t>
      </w:r>
      <w:r w:rsidR="00A8653C" w:rsidRPr="00AA477F">
        <w:t>A-</w:t>
      </w:r>
      <w:r w:rsidR="00166260" w:rsidRPr="00AA477F">
        <w:t>1</w:t>
      </w:r>
      <w:r w:rsidR="00A8653C" w:rsidRPr="00AA477F">
        <w:t>.</w:t>
      </w:r>
    </w:p>
    <w:p w14:paraId="6D380062" w14:textId="08288487" w:rsidR="00E92630" w:rsidRPr="00AA477F" w:rsidRDefault="00E92630" w:rsidP="00E92630">
      <w:pPr>
        <w:pStyle w:val="Heading2"/>
      </w:pPr>
      <w:r w:rsidRPr="00AA477F">
        <w:t>Additional Considerations</w:t>
      </w:r>
    </w:p>
    <w:p w14:paraId="3965DD8E" w14:textId="02139312" w:rsidR="006E27EA" w:rsidRPr="00AA477F" w:rsidRDefault="006E27EA" w:rsidP="005814C9">
      <w:pPr>
        <w:pStyle w:val="Text"/>
      </w:pPr>
      <w:r w:rsidRPr="00AA477F">
        <w:t xml:space="preserve">All of the websites in the project have been distributed to farms across the environment. </w:t>
      </w:r>
      <w:r w:rsidR="00BE56D6" w:rsidRPr="00AA477F">
        <w:t xml:space="preserve">Below is a list of </w:t>
      </w:r>
      <w:r w:rsidRPr="00AA477F">
        <w:t xml:space="preserve">items that may need to be addressed based on other organizational </w:t>
      </w:r>
      <w:proofErr w:type="gramStart"/>
      <w:r w:rsidRPr="00AA477F">
        <w:t>requirements.</w:t>
      </w:r>
      <w:proofErr w:type="gramEnd"/>
      <w:r w:rsidRPr="00AA477F">
        <w:t xml:space="preserve"> </w:t>
      </w:r>
      <w:r w:rsidR="00427CA8">
        <w:t>Such</w:t>
      </w:r>
      <w:r w:rsidR="00427CA8" w:rsidRPr="00AA477F">
        <w:t xml:space="preserve"> </w:t>
      </w:r>
      <w:r w:rsidRPr="00AA477F">
        <w:t>work is outside of the scope of this guide.</w:t>
      </w:r>
    </w:p>
    <w:p w14:paraId="144D5F01" w14:textId="733B22ED" w:rsidR="005814C9" w:rsidRPr="00AA477F" w:rsidRDefault="006E27EA" w:rsidP="00CD3CF7">
      <w:pPr>
        <w:pStyle w:val="BulletedList1"/>
      </w:pPr>
      <w:r w:rsidRPr="00AA477F">
        <w:rPr>
          <w:b/>
        </w:rPr>
        <w:t>Domain name uniqueness.</w:t>
      </w:r>
      <w:r w:rsidRPr="00AA477F">
        <w:t xml:space="preserve"> </w:t>
      </w:r>
      <w:r w:rsidR="005814C9" w:rsidRPr="00AA477F">
        <w:t>At this point</w:t>
      </w:r>
      <w:r w:rsidR="00427CA8">
        <w:t>,</w:t>
      </w:r>
      <w:r w:rsidR="005814C9" w:rsidRPr="00AA477F">
        <w:t xml:space="preserve"> it is possible that any given website could be logically associated with more than one SharePoint </w:t>
      </w:r>
      <w:r w:rsidR="00687937">
        <w:rPr>
          <w:rStyle w:val="TextChar"/>
        </w:rPr>
        <w:t xml:space="preserve">Server 2010 </w:t>
      </w:r>
      <w:r w:rsidR="005814C9" w:rsidRPr="00AA477F">
        <w:t>farm. If this is the case</w:t>
      </w:r>
      <w:r w:rsidR="002833CE" w:rsidRPr="00AA477F">
        <w:t>,</w:t>
      </w:r>
      <w:r w:rsidR="005814C9" w:rsidRPr="00AA477F">
        <w:t xml:space="preserve"> then a unique website </w:t>
      </w:r>
      <w:r w:rsidR="0004380D" w:rsidRPr="00AA477F">
        <w:t xml:space="preserve">fully qualified domain name </w:t>
      </w:r>
      <w:r w:rsidR="005814C9" w:rsidRPr="00AA477F">
        <w:t xml:space="preserve">will be needed for each website so that each site has a globally unambiguous name in </w:t>
      </w:r>
      <w:r w:rsidR="0004380D" w:rsidRPr="00AA477F">
        <w:t xml:space="preserve">the organization’s </w:t>
      </w:r>
      <w:r w:rsidR="00687937">
        <w:t>D</w:t>
      </w:r>
      <w:r w:rsidR="00687937" w:rsidRPr="00AA477F">
        <w:t xml:space="preserve">omain </w:t>
      </w:r>
      <w:r w:rsidR="00687937">
        <w:t>N</w:t>
      </w:r>
      <w:r w:rsidR="00687937" w:rsidRPr="00AA477F">
        <w:t xml:space="preserve">ame </w:t>
      </w:r>
      <w:r w:rsidR="00687937">
        <w:t>System</w:t>
      </w:r>
      <w:r w:rsidR="00A470E4">
        <w:t xml:space="preserve"> (DNS)</w:t>
      </w:r>
      <w:r w:rsidR="005814C9" w:rsidRPr="00AA477F">
        <w:t>. This is necessary to ensure that users can connect to the proper website for their location.</w:t>
      </w:r>
    </w:p>
    <w:p w14:paraId="39B72AAB" w14:textId="10A52BAF" w:rsidR="00D453FC" w:rsidRPr="00AA477F" w:rsidRDefault="006E27EA" w:rsidP="00CD3CF7">
      <w:pPr>
        <w:pStyle w:val="BulletedList1"/>
      </w:pPr>
      <w:r w:rsidRPr="00AA477F">
        <w:rPr>
          <w:b/>
        </w:rPr>
        <w:t xml:space="preserve">Data consistency </w:t>
      </w:r>
      <w:r w:rsidR="00AA526B">
        <w:rPr>
          <w:b/>
        </w:rPr>
        <w:t>among</w:t>
      </w:r>
      <w:r w:rsidR="00AA526B" w:rsidRPr="00AA477F">
        <w:rPr>
          <w:b/>
        </w:rPr>
        <w:t xml:space="preserve"> </w:t>
      </w:r>
      <w:r w:rsidRPr="00AA477F">
        <w:rPr>
          <w:b/>
        </w:rPr>
        <w:t>farms.</w:t>
      </w:r>
      <w:r w:rsidRPr="00AA477F">
        <w:t xml:space="preserve"> </w:t>
      </w:r>
      <w:r w:rsidR="005814C9" w:rsidRPr="00AA477F">
        <w:t xml:space="preserve">SharePoint </w:t>
      </w:r>
      <w:r w:rsidR="00AA526B">
        <w:rPr>
          <w:rStyle w:val="TextChar"/>
        </w:rPr>
        <w:t xml:space="preserve">Server 2010 </w:t>
      </w:r>
      <w:r w:rsidR="005814C9" w:rsidRPr="00AA477F">
        <w:t xml:space="preserve">does not replicate the data </w:t>
      </w:r>
      <w:r w:rsidR="00D453FC" w:rsidRPr="00AA477F">
        <w:t>or</w:t>
      </w:r>
      <w:r w:rsidR="005814C9" w:rsidRPr="00AA477F">
        <w:t xml:space="preserve"> configuration information from a given website in one farm to its corresponding website in other farms. A separate process </w:t>
      </w:r>
      <w:r w:rsidR="00D10957">
        <w:t xml:space="preserve">is </w:t>
      </w:r>
      <w:r w:rsidR="005814C9" w:rsidRPr="00AA477F">
        <w:t xml:space="preserve">needed to accomplish this </w:t>
      </w:r>
      <w:r w:rsidR="003C7001">
        <w:t xml:space="preserve">replication, </w:t>
      </w:r>
      <w:r w:rsidR="005814C9" w:rsidRPr="00AA477F">
        <w:t>if desired.</w:t>
      </w:r>
    </w:p>
    <w:p w14:paraId="607FE26F" w14:textId="7914155F" w:rsidR="005814C9" w:rsidRPr="00AA477F" w:rsidRDefault="006E27EA" w:rsidP="00CD3CF7">
      <w:pPr>
        <w:pStyle w:val="BulletedList1"/>
      </w:pPr>
      <w:r w:rsidRPr="00AA477F">
        <w:rPr>
          <w:b/>
        </w:rPr>
        <w:t xml:space="preserve">Encrypted </w:t>
      </w:r>
      <w:r w:rsidR="003C7001" w:rsidRPr="00AA477F">
        <w:rPr>
          <w:b/>
        </w:rPr>
        <w:t>client</w:t>
      </w:r>
      <w:r w:rsidR="003C7001">
        <w:rPr>
          <w:b/>
        </w:rPr>
        <w:t>-</w:t>
      </w:r>
      <w:r w:rsidR="003C7001" w:rsidRPr="00AA477F">
        <w:rPr>
          <w:b/>
        </w:rPr>
        <w:t>to</w:t>
      </w:r>
      <w:r w:rsidR="003C7001">
        <w:rPr>
          <w:b/>
        </w:rPr>
        <w:t>-</w:t>
      </w:r>
      <w:r w:rsidRPr="00AA477F">
        <w:rPr>
          <w:b/>
        </w:rPr>
        <w:t>server communications.</w:t>
      </w:r>
      <w:r w:rsidRPr="00AA477F">
        <w:t xml:space="preserve"> </w:t>
      </w:r>
      <w:r w:rsidR="005814C9" w:rsidRPr="00AA477F">
        <w:t xml:space="preserve">Any website that requires an end-to-end secure/encrypted environment must have additional architectural </w:t>
      </w:r>
      <w:r w:rsidR="0039483B">
        <w:t>components</w:t>
      </w:r>
      <w:r w:rsidR="0039483B" w:rsidRPr="00AA477F">
        <w:t xml:space="preserve"> </w:t>
      </w:r>
      <w:r w:rsidR="005814C9" w:rsidRPr="00AA477F">
        <w:t>designed</w:t>
      </w:r>
      <w:r w:rsidR="003C7001">
        <w:t>—</w:t>
      </w:r>
      <w:r w:rsidR="005814C9" w:rsidRPr="00AA477F">
        <w:t>for example, certificate servers that support HTTP</w:t>
      </w:r>
      <w:r w:rsidR="002833CE" w:rsidRPr="00AA477F">
        <w:t>S</w:t>
      </w:r>
      <w:r w:rsidR="00D453FC" w:rsidRPr="00AA477F">
        <w:t>.</w:t>
      </w:r>
    </w:p>
    <w:p w14:paraId="7EAB32E2" w14:textId="68E1C4C8" w:rsidR="005814C9" w:rsidRDefault="003C7001" w:rsidP="00CD3CF7">
      <w:pPr>
        <w:pStyle w:val="BulletedList1"/>
      </w:pPr>
      <w:r>
        <w:rPr>
          <w:b/>
        </w:rPr>
        <w:t>A</w:t>
      </w:r>
      <w:r w:rsidR="00DA790F">
        <w:rPr>
          <w:b/>
        </w:rPr>
        <w:t xml:space="preserve">ctive </w:t>
      </w:r>
      <w:r>
        <w:rPr>
          <w:b/>
        </w:rPr>
        <w:t>D</w:t>
      </w:r>
      <w:r w:rsidR="00DA790F">
        <w:rPr>
          <w:b/>
        </w:rPr>
        <w:t xml:space="preserve">irectory </w:t>
      </w:r>
      <w:r>
        <w:rPr>
          <w:b/>
        </w:rPr>
        <w:t>D</w:t>
      </w:r>
      <w:r w:rsidR="00DA790F">
        <w:rPr>
          <w:b/>
        </w:rPr>
        <w:t xml:space="preserve">omain </w:t>
      </w:r>
      <w:r>
        <w:rPr>
          <w:b/>
        </w:rPr>
        <w:t>S</w:t>
      </w:r>
      <w:r w:rsidR="00DA790F">
        <w:rPr>
          <w:b/>
        </w:rPr>
        <w:t>ervices (AD DS)</w:t>
      </w:r>
      <w:r w:rsidR="006E27EA" w:rsidRPr="00AA477F">
        <w:rPr>
          <w:b/>
        </w:rPr>
        <w:t>.</w:t>
      </w:r>
      <w:r w:rsidR="006E27EA" w:rsidRPr="00AA477F">
        <w:t xml:space="preserve"> </w:t>
      </w:r>
      <w:r w:rsidR="00E92630" w:rsidRPr="00AA477F">
        <w:t xml:space="preserve">SharePoint </w:t>
      </w:r>
      <w:r>
        <w:t>Server </w:t>
      </w:r>
      <w:r w:rsidR="00E92630" w:rsidRPr="00AA477F">
        <w:t xml:space="preserve">2010 requires </w:t>
      </w:r>
      <w:r w:rsidRPr="00AA477F">
        <w:t>AD</w:t>
      </w:r>
      <w:r>
        <w:t> </w:t>
      </w:r>
      <w:r w:rsidR="00E92630" w:rsidRPr="00AA477F">
        <w:t xml:space="preserve">DS for authenticating users and services in a </w:t>
      </w:r>
      <w:r w:rsidR="001950A5" w:rsidRPr="00AA477F">
        <w:t>farm</w:t>
      </w:r>
      <w:r w:rsidR="00E92630" w:rsidRPr="00AA477F">
        <w:t xml:space="preserve">. Ensure that both the SharePoint </w:t>
      </w:r>
      <w:r>
        <w:rPr>
          <w:rStyle w:val="TextChar"/>
        </w:rPr>
        <w:t xml:space="preserve">Server 2010 </w:t>
      </w:r>
      <w:r w:rsidR="00E92630" w:rsidRPr="00AA477F">
        <w:t>website and users who consume its resources are able to authenticate with the organization</w:t>
      </w:r>
      <w:r w:rsidR="00FA61C0" w:rsidRPr="00AA477F">
        <w:t>’</w:t>
      </w:r>
      <w:r w:rsidR="00E92630" w:rsidRPr="00AA477F">
        <w:t xml:space="preserve">s </w:t>
      </w:r>
      <w:r w:rsidRPr="00AA477F">
        <w:t>AD</w:t>
      </w:r>
      <w:r>
        <w:t> </w:t>
      </w:r>
      <w:r w:rsidR="00E92630" w:rsidRPr="00AA477F">
        <w:t>DS infrastructure.</w:t>
      </w:r>
    </w:p>
    <w:p w14:paraId="7A3040BD" w14:textId="77777777" w:rsidR="00E955A9" w:rsidRDefault="00E955A9">
      <w:pPr>
        <w:rPr>
          <w:rFonts w:ascii="Arial" w:hAnsi="Arial"/>
          <w:color w:val="000000"/>
          <w:sz w:val="20"/>
        </w:rPr>
      </w:pPr>
      <w:r>
        <w:br w:type="page"/>
      </w:r>
    </w:p>
    <w:p w14:paraId="3112957C" w14:textId="172B7B92" w:rsidR="00A94BB1" w:rsidRPr="00AA477F" w:rsidRDefault="00A94BB1" w:rsidP="00A94BB1">
      <w:pPr>
        <w:pStyle w:val="BulletedList1"/>
      </w:pPr>
      <w:r w:rsidRPr="00DF7BC3">
        <w:rPr>
          <w:b/>
        </w:rPr>
        <w:lastRenderedPageBreak/>
        <w:t>Extranet access.</w:t>
      </w:r>
      <w:r>
        <w:t xml:space="preserve"> Making SharePoint websites available outside of the corporate network is outside the scope of this guide. See “Extranet topologies </w:t>
      </w:r>
      <w:r w:rsidR="00D10957">
        <w:t>for SharePoint 2010 Products: M</w:t>
      </w:r>
      <w:r>
        <w:t xml:space="preserve">odel” at </w:t>
      </w:r>
      <w:hyperlink r:id="rId26" w:history="1">
        <w:r w:rsidRPr="00B71962">
          <w:rPr>
            <w:rStyle w:val="Hyperlink"/>
          </w:rPr>
          <w:t>http://technet.microsoft.com/en-us/library/cc263513.aspx</w:t>
        </w:r>
      </w:hyperlink>
      <w:r>
        <w:t xml:space="preserve"> for more infor</w:t>
      </w:r>
      <w:r w:rsidR="00534A94">
        <w:t>mation.</w:t>
      </w:r>
      <w:r>
        <w:t xml:space="preserve"> </w:t>
      </w:r>
    </w:p>
    <w:p w14:paraId="48C3984B" w14:textId="10B8F4C9" w:rsidR="00A80274" w:rsidRPr="00AA477F" w:rsidRDefault="00A80274" w:rsidP="00A80274">
      <w:pPr>
        <w:pStyle w:val="Heading2"/>
      </w:pPr>
      <w:r w:rsidRPr="00AA477F">
        <w:t>Step Summary</w:t>
      </w:r>
    </w:p>
    <w:p w14:paraId="0F63FFD3" w14:textId="6480911F" w:rsidR="005814C9" w:rsidRPr="00AA477F" w:rsidRDefault="00A80274" w:rsidP="00A80274">
      <w:pPr>
        <w:pStyle w:val="Text"/>
      </w:pPr>
      <w:r w:rsidRPr="00AA477F">
        <w:t xml:space="preserve">In this step, the </w:t>
      </w:r>
      <w:r w:rsidR="005815A3" w:rsidRPr="00AA477F">
        <w:t xml:space="preserve">SharePoint </w:t>
      </w:r>
      <w:r w:rsidR="003C7001">
        <w:t>Server </w:t>
      </w:r>
      <w:r w:rsidR="005815A3" w:rsidRPr="00AA477F">
        <w:t xml:space="preserve">2010 </w:t>
      </w:r>
      <w:r w:rsidR="00383642" w:rsidRPr="00AA477F">
        <w:t>high-</w:t>
      </w:r>
      <w:r w:rsidRPr="00AA477F">
        <w:t xml:space="preserve">level architecture was defined based on the business </w:t>
      </w:r>
      <w:r w:rsidR="00110E8E" w:rsidRPr="00AA477F">
        <w:t xml:space="preserve">requirements </w:t>
      </w:r>
      <w:r w:rsidRPr="00AA477F">
        <w:t xml:space="preserve">and </w:t>
      </w:r>
      <w:r w:rsidR="00110E8E" w:rsidRPr="00AA477F">
        <w:t>IT policies</w:t>
      </w:r>
      <w:r w:rsidRPr="00AA477F">
        <w:t xml:space="preserve"> identified in </w:t>
      </w:r>
      <w:r w:rsidR="0089780E" w:rsidRPr="00AA477F">
        <w:t>Steps </w:t>
      </w:r>
      <w:r w:rsidRPr="00AA477F">
        <w:t xml:space="preserve">1 and 2. </w:t>
      </w:r>
      <w:r w:rsidR="00790685" w:rsidRPr="00AA477F">
        <w:t xml:space="preserve">The </w:t>
      </w:r>
      <w:r w:rsidR="008B4E2D" w:rsidRPr="00AA477F">
        <w:t xml:space="preserve">number </w:t>
      </w:r>
      <w:r w:rsidR="005814C9" w:rsidRPr="00AA477F">
        <w:t>and location o</w:t>
      </w:r>
      <w:r w:rsidR="008B4E2D" w:rsidRPr="00AA477F">
        <w:t xml:space="preserve">f SharePoint </w:t>
      </w:r>
      <w:r w:rsidR="0095595A">
        <w:rPr>
          <w:rStyle w:val="TextChar"/>
        </w:rPr>
        <w:t xml:space="preserve">Server 2010 </w:t>
      </w:r>
      <w:r w:rsidR="008B4E2D" w:rsidRPr="00AA477F">
        <w:t xml:space="preserve">farms </w:t>
      </w:r>
      <w:r w:rsidR="005814C9" w:rsidRPr="00AA477F">
        <w:t>were determined</w:t>
      </w:r>
      <w:r w:rsidR="0095595A">
        <w:t>,</w:t>
      </w:r>
      <w:r w:rsidR="005814C9" w:rsidRPr="00AA477F">
        <w:t xml:space="preserve"> </w:t>
      </w:r>
      <w:r w:rsidR="008B4E2D" w:rsidRPr="00AA477F">
        <w:t xml:space="preserve">and </w:t>
      </w:r>
      <w:r w:rsidR="005814C9" w:rsidRPr="00AA477F">
        <w:t xml:space="preserve">the </w:t>
      </w:r>
      <w:r w:rsidR="005815A3" w:rsidRPr="00AA477F">
        <w:t xml:space="preserve">websites were </w:t>
      </w:r>
      <w:r w:rsidR="00DC244D" w:rsidRPr="00AA477F">
        <w:t xml:space="preserve">placed </w:t>
      </w:r>
      <w:r w:rsidR="005815A3" w:rsidRPr="00AA477F">
        <w:t>within farms</w:t>
      </w:r>
      <w:r w:rsidR="005814C9" w:rsidRPr="00AA477F">
        <w:t>.</w:t>
      </w:r>
    </w:p>
    <w:p w14:paraId="48C3984E" w14:textId="77777777" w:rsidR="00A80274" w:rsidRPr="00AA477F" w:rsidRDefault="00A80274" w:rsidP="00A80274">
      <w:pPr>
        <w:pStyle w:val="Heading2"/>
      </w:pPr>
      <w:r w:rsidRPr="00AA477F">
        <w:t>Additional Reading</w:t>
      </w:r>
    </w:p>
    <w:p w14:paraId="48C39851" w14:textId="728ED9C7" w:rsidR="00A80274" w:rsidRPr="00AA477F" w:rsidRDefault="00A80274" w:rsidP="00017BD1">
      <w:pPr>
        <w:pStyle w:val="BulletedList1"/>
        <w:tabs>
          <w:tab w:val="num" w:pos="1080"/>
        </w:tabs>
      </w:pPr>
      <w:r w:rsidRPr="00AA477F">
        <w:t xml:space="preserve">Plan for availability (SharePoint </w:t>
      </w:r>
      <w:r w:rsidR="0095595A" w:rsidRPr="00AA477F">
        <w:t>Server</w:t>
      </w:r>
      <w:r w:rsidR="0095595A">
        <w:t> </w:t>
      </w:r>
      <w:r w:rsidRPr="00AA477F">
        <w:t xml:space="preserve">2010): </w:t>
      </w:r>
      <w:r w:rsidR="00783A99">
        <w:br/>
      </w:r>
      <w:hyperlink r:id="rId27" w:history="1">
        <w:r w:rsidRPr="00AA477F">
          <w:rPr>
            <w:rStyle w:val="Hyperlink"/>
          </w:rPr>
          <w:t>http://technet.microsoft.com/en-us/library/cc748824.aspx</w:t>
        </w:r>
      </w:hyperlink>
    </w:p>
    <w:p w14:paraId="21EFD5EE" w14:textId="43426C42" w:rsidR="004F20CF" w:rsidRPr="00AA477F" w:rsidRDefault="004F20CF" w:rsidP="004F20CF">
      <w:pPr>
        <w:pStyle w:val="BulletedList1"/>
      </w:pPr>
      <w:r w:rsidRPr="00AA477F">
        <w:t xml:space="preserve">Logical architectural components (SharePoint </w:t>
      </w:r>
      <w:r w:rsidR="0095595A" w:rsidRPr="00AA477F">
        <w:t>Server</w:t>
      </w:r>
      <w:r w:rsidR="0095595A">
        <w:t> </w:t>
      </w:r>
      <w:r w:rsidRPr="00AA477F">
        <w:t xml:space="preserve">2010): </w:t>
      </w:r>
      <w:hyperlink r:id="rId28" w:history="1">
        <w:r w:rsidRPr="00AA477F">
          <w:rPr>
            <w:rStyle w:val="Hyperlink"/>
          </w:rPr>
          <w:t>http://technet.microsoft.com/en-us/library/cc263121.aspx</w:t>
        </w:r>
      </w:hyperlink>
      <w:r w:rsidRPr="00AA477F">
        <w:t xml:space="preserve"> </w:t>
      </w:r>
    </w:p>
    <w:p w14:paraId="3B28CCB2" w14:textId="3A3DF6E3" w:rsidR="006859F2" w:rsidRPr="00AA477F" w:rsidRDefault="006859F2" w:rsidP="006859F2">
      <w:pPr>
        <w:pStyle w:val="BulletedList1"/>
      </w:pPr>
      <w:r w:rsidRPr="00AA477F">
        <w:t xml:space="preserve">Global deployment of multiple farms (SharePoint </w:t>
      </w:r>
      <w:r w:rsidR="0095595A" w:rsidRPr="00AA477F">
        <w:t>Server</w:t>
      </w:r>
      <w:r w:rsidR="0095595A">
        <w:t> </w:t>
      </w:r>
      <w:r w:rsidRPr="00AA477F">
        <w:t xml:space="preserve">2010): </w:t>
      </w:r>
      <w:hyperlink r:id="rId29" w:history="1">
        <w:r w:rsidRPr="00AA477F">
          <w:rPr>
            <w:rStyle w:val="Hyperlink"/>
          </w:rPr>
          <w:t>http://technet.microsoft.com/en-us/library/gg441257.aspx</w:t>
        </w:r>
      </w:hyperlink>
      <w:r w:rsidRPr="00AA477F">
        <w:t xml:space="preserve"> </w:t>
      </w:r>
    </w:p>
    <w:p w14:paraId="570BBCE7" w14:textId="5CDDB353" w:rsidR="00AA0162" w:rsidRPr="00AA477F" w:rsidRDefault="00AA0162" w:rsidP="00AA0162">
      <w:pPr>
        <w:pStyle w:val="BulletedList1"/>
      </w:pPr>
      <w:r w:rsidRPr="00AA477F">
        <w:t xml:space="preserve">Design server farms and topologies (SharePoint </w:t>
      </w:r>
      <w:r w:rsidR="0095595A" w:rsidRPr="00AA477F">
        <w:t>Server</w:t>
      </w:r>
      <w:r w:rsidR="0095595A">
        <w:t> </w:t>
      </w:r>
      <w:r w:rsidRPr="00AA477F">
        <w:t xml:space="preserve">2010): </w:t>
      </w:r>
      <w:hyperlink r:id="rId30" w:history="1">
        <w:r w:rsidRPr="00AA477F">
          <w:rPr>
            <w:rStyle w:val="Hyperlink"/>
          </w:rPr>
          <w:t>http://technet.microsoft.com/en-us/library/cc263157.aspx</w:t>
        </w:r>
      </w:hyperlink>
      <w:r w:rsidRPr="00AA477F">
        <w:t xml:space="preserve"> </w:t>
      </w:r>
    </w:p>
    <w:p w14:paraId="2136AAA0" w14:textId="3BA73BEC" w:rsidR="00A80274" w:rsidRPr="00AA477F" w:rsidRDefault="00A80274" w:rsidP="00A80274">
      <w:pPr>
        <w:spacing w:after="0" w:line="240" w:lineRule="auto"/>
        <w:rPr>
          <w:rFonts w:ascii="Arial" w:hAnsi="Arial"/>
          <w:b/>
          <w:color w:val="000000"/>
          <w:sz w:val="20"/>
        </w:rPr>
      </w:pPr>
      <w:r w:rsidRPr="00AA477F">
        <w:br w:type="page"/>
      </w:r>
    </w:p>
    <w:p w14:paraId="7EBD79E7" w14:textId="3A11D964" w:rsidR="00AF781F" w:rsidRPr="00AA477F" w:rsidRDefault="003A3297" w:rsidP="00B34B0D">
      <w:pPr>
        <w:pStyle w:val="Heading1"/>
      </w:pPr>
      <w:bookmarkStart w:id="85" w:name="_Toc284254396"/>
      <w:bookmarkStart w:id="86" w:name="_Toc285201210"/>
      <w:bookmarkStart w:id="87" w:name="_Toc298936618"/>
      <w:bookmarkStart w:id="88" w:name="_Toc283918718"/>
      <w:r w:rsidRPr="00AA477F">
        <w:lastRenderedPageBreak/>
        <w:t xml:space="preserve">Step </w:t>
      </w:r>
      <w:r w:rsidR="00472E27" w:rsidRPr="00AA477F">
        <w:t>4</w:t>
      </w:r>
      <w:r w:rsidRPr="00AA477F">
        <w:t>: Design the Web Server Infrastructure</w:t>
      </w:r>
      <w:bookmarkEnd w:id="85"/>
      <w:bookmarkEnd w:id="86"/>
      <w:bookmarkEnd w:id="87"/>
    </w:p>
    <w:bookmarkEnd w:id="88"/>
    <w:p w14:paraId="20FB4CCE" w14:textId="5A008440" w:rsidR="00E3120E" w:rsidRPr="00AA477F" w:rsidRDefault="00E3120E" w:rsidP="00EA5B51">
      <w:pPr>
        <w:pStyle w:val="Text"/>
      </w:pPr>
      <w:r w:rsidRPr="00AA477F">
        <w:t xml:space="preserve">This step and the steps that follow provide information about </w:t>
      </w:r>
      <w:r w:rsidR="000A2570" w:rsidRPr="00AA477F">
        <w:t xml:space="preserve">designing </w:t>
      </w:r>
      <w:r w:rsidRPr="00AA477F">
        <w:t xml:space="preserve">the server roles and servers needed in each farm defined in </w:t>
      </w:r>
      <w:r w:rsidR="00310CA7" w:rsidRPr="00AA477F">
        <w:t>Step </w:t>
      </w:r>
      <w:r w:rsidRPr="00AA477F">
        <w:t xml:space="preserve">3. </w:t>
      </w:r>
      <w:r w:rsidR="00310CA7" w:rsidRPr="00AA477F">
        <w:t>This step</w:t>
      </w:r>
      <w:r w:rsidRPr="00AA477F">
        <w:t xml:space="preserve"> specifically focus</w:t>
      </w:r>
      <w:r w:rsidR="005B1A27">
        <w:t>es</w:t>
      </w:r>
      <w:r w:rsidRPr="00AA477F">
        <w:t xml:space="preserve"> on defining the web servers for each farm.</w:t>
      </w:r>
    </w:p>
    <w:p w14:paraId="6265C803" w14:textId="71C654A4" w:rsidR="00615009" w:rsidRPr="00AA477F" w:rsidRDefault="00615009" w:rsidP="00615009">
      <w:pPr>
        <w:pStyle w:val="Text"/>
      </w:pPr>
      <w:r w:rsidRPr="00AA477F">
        <w:t xml:space="preserve">In SharePoint </w:t>
      </w:r>
      <w:r w:rsidR="005B1A27">
        <w:t>Server </w:t>
      </w:r>
      <w:r w:rsidRPr="00AA477F">
        <w:t xml:space="preserve">2010, the web server role </w:t>
      </w:r>
      <w:r w:rsidR="00310CA7" w:rsidRPr="00AA477F">
        <w:t xml:space="preserve">uses </w:t>
      </w:r>
      <w:r w:rsidRPr="00AA477F">
        <w:t xml:space="preserve">the functionality built into Internet Information </w:t>
      </w:r>
      <w:r w:rsidR="00C83279">
        <w:t xml:space="preserve">Services </w:t>
      </w:r>
      <w:r w:rsidR="005B1A27">
        <w:t>(IIS) </w:t>
      </w:r>
      <w:r w:rsidRPr="00AA477F">
        <w:t>7.5 or 7.0. For information about planning a complete IIS architecture, see the</w:t>
      </w:r>
      <w:r w:rsidRPr="008306D7">
        <w:t xml:space="preserve"> </w:t>
      </w:r>
      <w:r w:rsidR="008306D7" w:rsidRPr="00165489">
        <w:rPr>
          <w:rStyle w:val="Italic"/>
        </w:rPr>
        <w:t>I</w:t>
      </w:r>
      <w:r w:rsidR="0044466F" w:rsidRPr="00165489">
        <w:rPr>
          <w:rStyle w:val="Italic"/>
        </w:rPr>
        <w:t xml:space="preserve">nfrastructure </w:t>
      </w:r>
      <w:r w:rsidR="008306D7" w:rsidRPr="00165489">
        <w:rPr>
          <w:rStyle w:val="Italic"/>
        </w:rPr>
        <w:t>P</w:t>
      </w:r>
      <w:r w:rsidR="000F29D4" w:rsidRPr="00165489">
        <w:rPr>
          <w:rStyle w:val="Italic"/>
        </w:rPr>
        <w:t xml:space="preserve">lanning and </w:t>
      </w:r>
      <w:r w:rsidR="008306D7" w:rsidRPr="00165489">
        <w:rPr>
          <w:rStyle w:val="Italic"/>
        </w:rPr>
        <w:t>D</w:t>
      </w:r>
      <w:r w:rsidR="000F29D4" w:rsidRPr="00165489">
        <w:rPr>
          <w:rStyle w:val="Italic"/>
        </w:rPr>
        <w:t>esign</w:t>
      </w:r>
      <w:r w:rsidR="003F08D9" w:rsidRPr="00165489">
        <w:rPr>
          <w:rStyle w:val="Italic"/>
        </w:rPr>
        <w:t xml:space="preserve"> </w:t>
      </w:r>
      <w:r w:rsidR="000F29D4" w:rsidRPr="00165489">
        <w:rPr>
          <w:rStyle w:val="Italic"/>
        </w:rPr>
        <w:t>G</w:t>
      </w:r>
      <w:r w:rsidR="008306D7" w:rsidRPr="00165489">
        <w:rPr>
          <w:rStyle w:val="Italic"/>
        </w:rPr>
        <w:t xml:space="preserve">uide </w:t>
      </w:r>
      <w:r w:rsidR="00F24814" w:rsidRPr="00165489">
        <w:rPr>
          <w:rStyle w:val="Italic"/>
        </w:rPr>
        <w:t xml:space="preserve">for </w:t>
      </w:r>
      <w:r w:rsidRPr="00165489">
        <w:rPr>
          <w:rStyle w:val="Italic"/>
        </w:rPr>
        <w:t xml:space="preserve">Internet Information </w:t>
      </w:r>
      <w:r w:rsidR="008306D7" w:rsidRPr="00165489">
        <w:rPr>
          <w:rStyle w:val="Italic"/>
        </w:rPr>
        <w:t>Services </w:t>
      </w:r>
      <w:r w:rsidRPr="00165489">
        <w:rPr>
          <w:rStyle w:val="Italic"/>
        </w:rPr>
        <w:t>7.5 and 7.0</w:t>
      </w:r>
      <w:r w:rsidRPr="00AA477F">
        <w:t xml:space="preserve"> at </w:t>
      </w:r>
      <w:hyperlink r:id="rId31" w:history="1">
        <w:r w:rsidR="0010327C">
          <w:rPr>
            <w:rStyle w:val="Hyperlink"/>
          </w:rPr>
          <w:t>http://go.microsoft.com/fwlink/?LinkId=157703</w:t>
        </w:r>
      </w:hyperlink>
      <w:r w:rsidRPr="00AA477F">
        <w:t>.</w:t>
      </w:r>
    </w:p>
    <w:p w14:paraId="34B35EDC" w14:textId="6A3E3BB1" w:rsidR="00D51423" w:rsidRPr="00AA477F" w:rsidRDefault="00E3120E" w:rsidP="00D51423">
      <w:pPr>
        <w:pStyle w:val="Text"/>
      </w:pPr>
      <w:r w:rsidRPr="00AA477F">
        <w:t xml:space="preserve">Each SharePoint </w:t>
      </w:r>
      <w:r w:rsidR="008306D7">
        <w:rPr>
          <w:rStyle w:val="TextChar"/>
        </w:rPr>
        <w:t xml:space="preserve">Server 2010 </w:t>
      </w:r>
      <w:r w:rsidRPr="00AA477F">
        <w:t xml:space="preserve">farm must contain at least one SharePoint </w:t>
      </w:r>
      <w:r w:rsidR="008306D7">
        <w:rPr>
          <w:rStyle w:val="TextChar"/>
        </w:rPr>
        <w:t xml:space="preserve">Server 2010 </w:t>
      </w:r>
      <w:r w:rsidRPr="00AA477F">
        <w:t xml:space="preserve">web server and one </w:t>
      </w:r>
      <w:r w:rsidR="008306D7" w:rsidRPr="00AA477F">
        <w:t>SQL</w:t>
      </w:r>
      <w:r w:rsidR="008306D7">
        <w:t> </w:t>
      </w:r>
      <w:r w:rsidRPr="00AA477F">
        <w:t>Server instance. Optionally</w:t>
      </w:r>
      <w:r w:rsidR="008306D7">
        <w:t>,</w:t>
      </w:r>
      <w:r w:rsidRPr="00AA477F">
        <w:t xml:space="preserve"> the farm may also contain SharePoint </w:t>
      </w:r>
      <w:r w:rsidR="008306D7">
        <w:rPr>
          <w:rStyle w:val="TextChar"/>
        </w:rPr>
        <w:t xml:space="preserve">Server 2010 </w:t>
      </w:r>
      <w:r w:rsidR="008306D7">
        <w:t>a</w:t>
      </w:r>
      <w:r w:rsidR="008306D7" w:rsidRPr="00AA477F">
        <w:t xml:space="preserve">pplication </w:t>
      </w:r>
      <w:r w:rsidRPr="00AA477F">
        <w:t xml:space="preserve">services. These roles can be located on a single server or separated across many servers. </w:t>
      </w:r>
      <w:r w:rsidR="00D51423" w:rsidRPr="00AA477F">
        <w:t xml:space="preserve">SharePoint </w:t>
      </w:r>
      <w:r w:rsidR="008306D7">
        <w:rPr>
          <w:rStyle w:val="TextChar"/>
        </w:rPr>
        <w:t xml:space="preserve">Server 2010 </w:t>
      </w:r>
      <w:r w:rsidR="00D51423" w:rsidRPr="00AA477F">
        <w:t>can be deployed in any of the following models:</w:t>
      </w:r>
    </w:p>
    <w:p w14:paraId="604AF669" w14:textId="2EB4F3B4" w:rsidR="00D51423" w:rsidRPr="00AA477F" w:rsidRDefault="00D51423" w:rsidP="00D51423">
      <w:pPr>
        <w:pStyle w:val="BulletedList1"/>
      </w:pPr>
      <w:r w:rsidRPr="00165489">
        <w:rPr>
          <w:rStyle w:val="Bold"/>
        </w:rPr>
        <w:t xml:space="preserve">3 </w:t>
      </w:r>
      <w:r w:rsidR="008306D7" w:rsidRPr="00165489">
        <w:rPr>
          <w:rStyle w:val="Bold"/>
        </w:rPr>
        <w:t>tier.</w:t>
      </w:r>
      <w:r w:rsidRPr="00AA477F">
        <w:t xml:space="preserve"> Separate web server, application server, and </w:t>
      </w:r>
      <w:r w:rsidR="008306D7" w:rsidRPr="00AA477F">
        <w:t>SQL</w:t>
      </w:r>
      <w:r w:rsidR="008306D7">
        <w:t> </w:t>
      </w:r>
      <w:r w:rsidRPr="00AA477F">
        <w:t>Server tiers of physical</w:t>
      </w:r>
      <w:r w:rsidR="008306D7">
        <w:t xml:space="preserve"> or </w:t>
      </w:r>
      <w:r w:rsidRPr="00AA477F">
        <w:t>virtual servers</w:t>
      </w:r>
      <w:r w:rsidR="00C83279">
        <w:t>.</w:t>
      </w:r>
    </w:p>
    <w:p w14:paraId="36DC07D7" w14:textId="6EF602C6" w:rsidR="00D51423" w:rsidRPr="00AA477F" w:rsidRDefault="00D51423" w:rsidP="00D51423">
      <w:pPr>
        <w:pStyle w:val="BulletedList1"/>
      </w:pPr>
      <w:r w:rsidRPr="00165489">
        <w:rPr>
          <w:rStyle w:val="Bold"/>
        </w:rPr>
        <w:t xml:space="preserve">2 </w:t>
      </w:r>
      <w:r w:rsidR="008306D7" w:rsidRPr="00165489">
        <w:rPr>
          <w:rStyle w:val="Bold"/>
        </w:rPr>
        <w:t>tier.</w:t>
      </w:r>
      <w:r w:rsidRPr="00AA477F">
        <w:t xml:space="preserve"> Web server and application server tiers are combined, and </w:t>
      </w:r>
      <w:r w:rsidR="008306D7" w:rsidRPr="00AA477F">
        <w:t>SQL</w:t>
      </w:r>
      <w:r w:rsidR="008306D7">
        <w:t> </w:t>
      </w:r>
      <w:r w:rsidRPr="00AA477F">
        <w:t>Server is on a separate physical tier of servers</w:t>
      </w:r>
      <w:r w:rsidR="00C83279">
        <w:t>.</w:t>
      </w:r>
    </w:p>
    <w:p w14:paraId="322599F3" w14:textId="6ED56395" w:rsidR="00D51423" w:rsidRPr="00AA477F" w:rsidRDefault="00D51423" w:rsidP="00D51423">
      <w:pPr>
        <w:pStyle w:val="BulletedList1"/>
      </w:pPr>
      <w:r w:rsidRPr="00165489">
        <w:rPr>
          <w:rStyle w:val="Bold"/>
        </w:rPr>
        <w:t xml:space="preserve">1 </w:t>
      </w:r>
      <w:r w:rsidR="008306D7" w:rsidRPr="00165489">
        <w:rPr>
          <w:rStyle w:val="Bold"/>
        </w:rPr>
        <w:t>tier.</w:t>
      </w:r>
      <w:r w:rsidRPr="00AA477F">
        <w:t xml:space="preserve"> Web server, application server, and </w:t>
      </w:r>
      <w:r w:rsidR="008306D7" w:rsidRPr="00AA477F">
        <w:t>SQL</w:t>
      </w:r>
      <w:r w:rsidR="008306D7">
        <w:t> </w:t>
      </w:r>
      <w:r w:rsidRPr="00AA477F">
        <w:t>Server are all installed on the same servers</w:t>
      </w:r>
      <w:r w:rsidR="00C83279">
        <w:t>.</w:t>
      </w:r>
    </w:p>
    <w:p w14:paraId="678FC6C2" w14:textId="12312090" w:rsidR="00D51423" w:rsidRPr="00AA477F" w:rsidRDefault="00D51423" w:rsidP="00D51423">
      <w:pPr>
        <w:pStyle w:val="Text"/>
      </w:pPr>
      <w:r w:rsidRPr="00AA477F">
        <w:t xml:space="preserve">Choosing which model to use is architecturally driven largely by capacity and performance needs. </w:t>
      </w:r>
      <w:r w:rsidR="008306D7" w:rsidRPr="00AA477F">
        <w:t>SQL</w:t>
      </w:r>
      <w:r w:rsidR="008306D7">
        <w:t> </w:t>
      </w:r>
      <w:r w:rsidRPr="00AA477F">
        <w:t>Server uses a different fault</w:t>
      </w:r>
      <w:r w:rsidR="005D4780">
        <w:t>-</w:t>
      </w:r>
      <w:r w:rsidRPr="00AA477F">
        <w:t>tolerance method than does the web server and application server</w:t>
      </w:r>
      <w:r w:rsidR="008306D7">
        <w:t>,</w:t>
      </w:r>
      <w:r w:rsidRPr="00AA477F">
        <w:t xml:space="preserve"> so a </w:t>
      </w:r>
      <w:r w:rsidR="008306D7" w:rsidRPr="00AA477F">
        <w:t>single</w:t>
      </w:r>
      <w:r w:rsidR="008306D7">
        <w:t>-</w:t>
      </w:r>
      <w:r w:rsidRPr="00AA477F">
        <w:t>tier approach may not be appropriate if fault tolerance is required.</w:t>
      </w:r>
    </w:p>
    <w:p w14:paraId="1FF2211A" w14:textId="259F0FC1" w:rsidR="00615009" w:rsidRPr="00AA477F" w:rsidRDefault="00FE49D3" w:rsidP="00EA5B51">
      <w:pPr>
        <w:pStyle w:val="Text"/>
      </w:pPr>
      <w:r w:rsidRPr="00AA477F">
        <w:t xml:space="preserve">The tasks in this step need to be performed for each SharePoint </w:t>
      </w:r>
      <w:r w:rsidR="008306D7">
        <w:rPr>
          <w:rStyle w:val="TextChar"/>
        </w:rPr>
        <w:t xml:space="preserve">Server 2010 </w:t>
      </w:r>
      <w:r w:rsidRPr="00AA477F">
        <w:t xml:space="preserve">farm identified in </w:t>
      </w:r>
      <w:r w:rsidR="00E674FE" w:rsidRPr="00AA477F">
        <w:t>Step </w:t>
      </w:r>
      <w:r w:rsidRPr="00AA477F">
        <w:t>3.</w:t>
      </w:r>
    </w:p>
    <w:p w14:paraId="4DEA3CDE" w14:textId="06E60629" w:rsidR="00B264DB" w:rsidRPr="00AA477F" w:rsidRDefault="00B264DB" w:rsidP="00B264DB">
      <w:pPr>
        <w:pStyle w:val="Heading2"/>
      </w:pPr>
      <w:r w:rsidRPr="00AA477F">
        <w:t xml:space="preserve">Task </w:t>
      </w:r>
      <w:r w:rsidR="00615009" w:rsidRPr="00AA477F">
        <w:t>1</w:t>
      </w:r>
      <w:r w:rsidRPr="00AA477F">
        <w:t>: Design the Web Servers</w:t>
      </w:r>
    </w:p>
    <w:p w14:paraId="54D22D8B" w14:textId="5D43DD70" w:rsidR="00615009" w:rsidRPr="00AA477F" w:rsidRDefault="00615009" w:rsidP="00B22325">
      <w:pPr>
        <w:pStyle w:val="Text"/>
      </w:pPr>
      <w:r w:rsidRPr="00AA477F">
        <w:t xml:space="preserve">The </w:t>
      </w:r>
      <w:r w:rsidR="00312B90" w:rsidRPr="00AA477F">
        <w:t xml:space="preserve">initial base </w:t>
      </w:r>
      <w:r w:rsidRPr="00AA477F">
        <w:t xml:space="preserve">number of SharePoint </w:t>
      </w:r>
      <w:r w:rsidR="008306D7">
        <w:rPr>
          <w:rStyle w:val="TextChar"/>
        </w:rPr>
        <w:t xml:space="preserve">Server 2010 </w:t>
      </w:r>
      <w:r w:rsidRPr="00AA477F">
        <w:t>web servers required for each farm is established by combining the total website capacity information for the farm, the total website performance requirements for the farm</w:t>
      </w:r>
      <w:r w:rsidR="00A16380" w:rsidRPr="00AA477F">
        <w:t>,</w:t>
      </w:r>
      <w:r w:rsidRPr="00AA477F">
        <w:t xml:space="preserve"> and the fault</w:t>
      </w:r>
      <w:r w:rsidR="00B86EBB">
        <w:t>-</w:t>
      </w:r>
      <w:r w:rsidRPr="00AA477F">
        <w:t>tolerance requirements for the farm.</w:t>
      </w:r>
    </w:p>
    <w:p w14:paraId="5D1F6476" w14:textId="00891CCF" w:rsidR="00312B90" w:rsidRPr="00AA477F" w:rsidRDefault="00312B90" w:rsidP="00B22325">
      <w:pPr>
        <w:pStyle w:val="Text"/>
      </w:pPr>
      <w:r w:rsidRPr="00AA477F">
        <w:t>Start with a single web server for the farm</w:t>
      </w:r>
      <w:r w:rsidR="008306D7">
        <w:t>,</w:t>
      </w:r>
      <w:r w:rsidRPr="00AA477F">
        <w:t xml:space="preserve"> and add servers based on the impacts of the following information. It may be necessary to </w:t>
      </w:r>
      <w:r w:rsidR="00A16380" w:rsidRPr="00AA477F">
        <w:t xml:space="preserve">repeat </w:t>
      </w:r>
      <w:r w:rsidRPr="00AA477F">
        <w:t>this process more than once to achieve the right balance of capacity and performance for a given hardware</w:t>
      </w:r>
      <w:r w:rsidR="00747F2E" w:rsidRPr="00AA477F">
        <w:t xml:space="preserve"> and</w:t>
      </w:r>
      <w:r w:rsidR="00DA0DB8" w:rsidRPr="00AA477F">
        <w:t>/</w:t>
      </w:r>
      <w:r w:rsidR="00747F2E" w:rsidRPr="00AA477F">
        <w:t xml:space="preserve">or </w:t>
      </w:r>
      <w:r w:rsidRPr="00AA477F">
        <w:t>virtual platform.</w:t>
      </w:r>
    </w:p>
    <w:p w14:paraId="7AD16778" w14:textId="4DC070AF" w:rsidR="00B22325" w:rsidRPr="00AA477F" w:rsidRDefault="007060F5" w:rsidP="00B22325">
      <w:pPr>
        <w:pStyle w:val="Heading3"/>
      </w:pPr>
      <w:r w:rsidRPr="00AA477F">
        <w:t>Determine Server Capacity Requirements</w:t>
      </w:r>
    </w:p>
    <w:p w14:paraId="00F1B789" w14:textId="6CB215CF" w:rsidR="00312B90" w:rsidRPr="00AA477F" w:rsidRDefault="00EE192F" w:rsidP="00B22325">
      <w:pPr>
        <w:pStyle w:val="Text"/>
      </w:pPr>
      <w:r w:rsidRPr="00165489">
        <w:rPr>
          <w:rStyle w:val="Italic"/>
        </w:rPr>
        <w:t>Capacity</w:t>
      </w:r>
      <w:r w:rsidRPr="00AA477F">
        <w:t xml:space="preserve"> is defined </w:t>
      </w:r>
      <w:r w:rsidR="00312B90" w:rsidRPr="00AA477F">
        <w:t xml:space="preserve">in this guide </w:t>
      </w:r>
      <w:r w:rsidRPr="00AA477F">
        <w:t xml:space="preserve">as the amount of storage needed to hold all data that the server generates. </w:t>
      </w:r>
      <w:r w:rsidR="00312B90" w:rsidRPr="00AA477F">
        <w:t xml:space="preserve">SharePoint </w:t>
      </w:r>
      <w:r w:rsidR="008306D7">
        <w:rPr>
          <w:rStyle w:val="TextChar"/>
        </w:rPr>
        <w:t xml:space="preserve">Server 2010 </w:t>
      </w:r>
      <w:r w:rsidR="00312B90" w:rsidRPr="00AA477F">
        <w:t xml:space="preserve">itself stores all of the content information in </w:t>
      </w:r>
      <w:r w:rsidR="008306D7" w:rsidRPr="00AA477F">
        <w:t>SQL</w:t>
      </w:r>
      <w:r w:rsidR="008306D7">
        <w:t> </w:t>
      </w:r>
      <w:r w:rsidR="00D137D2" w:rsidRPr="00AA477F">
        <w:t>Server</w:t>
      </w:r>
      <w:r w:rsidR="00312B90" w:rsidRPr="00AA477F">
        <w:t>. It is possible</w:t>
      </w:r>
      <w:r w:rsidR="00EC3ED8" w:rsidRPr="00AA477F">
        <w:t>,</w:t>
      </w:r>
      <w:r w:rsidR="00312B90" w:rsidRPr="00AA477F">
        <w:t xml:space="preserve"> however</w:t>
      </w:r>
      <w:r w:rsidR="00EC3ED8" w:rsidRPr="00AA477F">
        <w:t>,</w:t>
      </w:r>
      <w:r w:rsidR="00312B90" w:rsidRPr="00AA477F">
        <w:t xml:space="preserve"> that some custom applications running on SharePoint </w:t>
      </w:r>
      <w:r w:rsidR="008306D7">
        <w:rPr>
          <w:rStyle w:val="TextChar"/>
        </w:rPr>
        <w:t xml:space="preserve">Server 2010 </w:t>
      </w:r>
      <w:r w:rsidR="00312B90" w:rsidRPr="00AA477F">
        <w:t>could choose to store data on the web server. Calculate the total amount of storage required for all web servers in the farm</w:t>
      </w:r>
      <w:r w:rsidR="008306D7">
        <w:t>,</w:t>
      </w:r>
      <w:r w:rsidR="00AB40D2" w:rsidRPr="00AA477F">
        <w:t xml:space="preserve"> and record </w:t>
      </w:r>
      <w:r w:rsidR="008306D7">
        <w:t xml:space="preserve">the information </w:t>
      </w:r>
      <w:r w:rsidR="00AB40D2" w:rsidRPr="00AA477F">
        <w:t xml:space="preserve">in </w:t>
      </w:r>
      <w:r w:rsidR="008306D7" w:rsidRPr="00AA477F">
        <w:t>Table</w:t>
      </w:r>
      <w:r w:rsidR="008306D7">
        <w:t> </w:t>
      </w:r>
      <w:r w:rsidR="00AB40D2" w:rsidRPr="00AA477F">
        <w:t>A-</w:t>
      </w:r>
      <w:r w:rsidR="001B3A80" w:rsidRPr="00AA477F">
        <w:t>5</w:t>
      </w:r>
      <w:r w:rsidR="00AB40D2" w:rsidRPr="00AA477F">
        <w:t>.</w:t>
      </w:r>
      <w:r w:rsidR="00725858" w:rsidRPr="00AA477F">
        <w:t xml:space="preserve"> </w:t>
      </w:r>
      <w:r w:rsidR="00312B90" w:rsidRPr="00AA477F">
        <w:t>If this total local capacity amount exceeds the amount of storage of the web server footprint, add servers until the capacity limits of each server are within tolerance levels.</w:t>
      </w:r>
    </w:p>
    <w:p w14:paraId="6AE0B5A2" w14:textId="77777777" w:rsidR="00E955A9" w:rsidRDefault="00E955A9">
      <w:pPr>
        <w:rPr>
          <w:rFonts w:ascii="Arial" w:hAnsi="Arial"/>
          <w:color w:val="000000"/>
          <w:kern w:val="24"/>
          <w:sz w:val="28"/>
          <w:szCs w:val="36"/>
        </w:rPr>
      </w:pPr>
      <w:r>
        <w:br w:type="page"/>
      </w:r>
    </w:p>
    <w:p w14:paraId="6FBBCAED" w14:textId="28309569" w:rsidR="00B22325" w:rsidRPr="00AA477F" w:rsidRDefault="007060F5" w:rsidP="00B22325">
      <w:pPr>
        <w:pStyle w:val="Heading3"/>
      </w:pPr>
      <w:r w:rsidRPr="00AA477F">
        <w:lastRenderedPageBreak/>
        <w:t>Determine Server Performance Requirements</w:t>
      </w:r>
    </w:p>
    <w:p w14:paraId="7D9F3F4E" w14:textId="52B02981" w:rsidR="00EC3ED8" w:rsidRPr="00AA477F" w:rsidRDefault="00EE192F" w:rsidP="00165489">
      <w:pPr>
        <w:pStyle w:val="Text"/>
        <w:rPr>
          <w:szCs w:val="21"/>
        </w:rPr>
      </w:pPr>
      <w:r w:rsidRPr="00165489">
        <w:rPr>
          <w:rStyle w:val="Italic"/>
        </w:rPr>
        <w:t>System performance</w:t>
      </w:r>
      <w:r w:rsidRPr="00AA477F">
        <w:t xml:space="preserve"> is defined as the amount of physical resources needed to meet business requirements (processor, memory, disk, and network) per server based on estimated peak user loads. </w:t>
      </w:r>
      <w:r w:rsidR="00B22325" w:rsidRPr="00AA477F">
        <w:t xml:space="preserve">The SharePoint </w:t>
      </w:r>
      <w:r w:rsidR="008306D7">
        <w:rPr>
          <w:rStyle w:val="TextChar"/>
        </w:rPr>
        <w:t xml:space="preserve">Server 2010 </w:t>
      </w:r>
      <w:r w:rsidR="00B22325" w:rsidRPr="00AA477F">
        <w:t>product group has no specific guidance on individual website performance metrics</w:t>
      </w:r>
      <w:r w:rsidR="00E674FE" w:rsidRPr="00AA477F">
        <w:t>;</w:t>
      </w:r>
      <w:r w:rsidR="00312B90" w:rsidRPr="00AA477F">
        <w:t xml:space="preserve"> however, the </w:t>
      </w:r>
      <w:r w:rsidR="004E0E1A">
        <w:t xml:space="preserve">group has </w:t>
      </w:r>
      <w:r w:rsidR="00B22325" w:rsidRPr="00AA477F">
        <w:t xml:space="preserve">identified processes </w:t>
      </w:r>
      <w:r w:rsidR="00DB184A" w:rsidRPr="00AA477F">
        <w:t xml:space="preserve">on web servers that </w:t>
      </w:r>
      <w:r w:rsidR="00B22325" w:rsidRPr="00AA477F">
        <w:t>can be particularly hardware</w:t>
      </w:r>
      <w:r w:rsidR="004E0E1A">
        <w:t>-</w:t>
      </w:r>
      <w:r w:rsidR="00B22325" w:rsidRPr="00AA477F">
        <w:t>intensive</w:t>
      </w:r>
      <w:r w:rsidR="00EC3ED8" w:rsidRPr="00AA477F">
        <w:t xml:space="preserve">. These </w:t>
      </w:r>
      <w:r w:rsidR="00320518">
        <w:t xml:space="preserve">processes </w:t>
      </w:r>
      <w:r w:rsidR="00DB184A" w:rsidRPr="00AA477F">
        <w:t xml:space="preserve">are </w:t>
      </w:r>
      <w:r w:rsidR="00B22325" w:rsidRPr="00AA477F">
        <w:t xml:space="preserve">listed in </w:t>
      </w:r>
      <w:r w:rsidR="00C85220" w:rsidRPr="00AA477F">
        <w:t>Table </w:t>
      </w:r>
      <w:r w:rsidR="00954FC7" w:rsidRPr="00AA477F">
        <w:t>1</w:t>
      </w:r>
      <w:r w:rsidR="00B22325" w:rsidRPr="00AA477F">
        <w:t>.</w:t>
      </w:r>
    </w:p>
    <w:p w14:paraId="197E6969" w14:textId="4B35108E" w:rsidR="00B22325" w:rsidRPr="00AA477F" w:rsidRDefault="00B22325" w:rsidP="00B22325">
      <w:pPr>
        <w:pStyle w:val="Label"/>
      </w:pPr>
      <w:proofErr w:type="gramStart"/>
      <w:r w:rsidRPr="00AA477F">
        <w:t xml:space="preserve">Table </w:t>
      </w:r>
      <w:r w:rsidR="00954FC7" w:rsidRPr="00AA477F">
        <w:t>1</w:t>
      </w:r>
      <w:r w:rsidRPr="00AA477F">
        <w:t>.</w:t>
      </w:r>
      <w:proofErr w:type="gramEnd"/>
      <w:r w:rsidRPr="00AA477F">
        <w:t xml:space="preserve"> Hardware</w:t>
      </w:r>
      <w:r w:rsidR="00EC3ED8" w:rsidRPr="00AA477F">
        <w:t>-</w:t>
      </w:r>
      <w:r w:rsidR="004E0E1A">
        <w:t>I</w:t>
      </w:r>
      <w:r w:rsidR="00320518" w:rsidRPr="00AA477F">
        <w:t xml:space="preserve">ntensive </w:t>
      </w:r>
      <w:r w:rsidRPr="00AA477F">
        <w:t>Service Applications</w:t>
      </w:r>
      <w:r w:rsidR="00DB184A" w:rsidRPr="00AA477F">
        <w:t xml:space="preserve"> for Web Servers</w:t>
      </w:r>
    </w:p>
    <w:tbl>
      <w:tblPr>
        <w:tblStyle w:val="TableGrid"/>
        <w:tblW w:w="0" w:type="auto"/>
        <w:tblLayout w:type="fixed"/>
        <w:tblLook w:val="04A0" w:firstRow="1" w:lastRow="0" w:firstColumn="1" w:lastColumn="0" w:noHBand="0" w:noVBand="1"/>
      </w:tblPr>
      <w:tblGrid>
        <w:gridCol w:w="2808"/>
        <w:gridCol w:w="6480"/>
      </w:tblGrid>
      <w:tr w:rsidR="00B22325" w:rsidRPr="00AA477F" w14:paraId="17D77BCB" w14:textId="77777777" w:rsidTr="00232DAB">
        <w:trPr>
          <w:tblHeader/>
        </w:trPr>
        <w:tc>
          <w:tcPr>
            <w:tcW w:w="2808" w:type="dxa"/>
            <w:shd w:val="clear" w:color="auto" w:fill="A6A6A6" w:themeFill="background1" w:themeFillShade="A6"/>
          </w:tcPr>
          <w:p w14:paraId="08490BCE" w14:textId="2ECB3605" w:rsidR="00B22325" w:rsidRPr="00AA477F" w:rsidRDefault="00B22325" w:rsidP="00232DAB">
            <w:pPr>
              <w:pStyle w:val="Text"/>
            </w:pPr>
            <w:r w:rsidRPr="00AA477F">
              <w:rPr>
                <w:rStyle w:val="Bold"/>
              </w:rPr>
              <w:t>Hardware item</w:t>
            </w:r>
          </w:p>
        </w:tc>
        <w:tc>
          <w:tcPr>
            <w:tcW w:w="6480" w:type="dxa"/>
            <w:shd w:val="clear" w:color="auto" w:fill="A6A6A6" w:themeFill="background1" w:themeFillShade="A6"/>
          </w:tcPr>
          <w:p w14:paraId="7556A3D1" w14:textId="2CC09BE2" w:rsidR="00B22325" w:rsidRPr="00AA477F" w:rsidRDefault="00320518" w:rsidP="00320518">
            <w:pPr>
              <w:pStyle w:val="Text"/>
              <w:rPr>
                <w:rStyle w:val="Bold"/>
              </w:rPr>
            </w:pPr>
            <w:r w:rsidRPr="00AA477F">
              <w:rPr>
                <w:rStyle w:val="Bold"/>
              </w:rPr>
              <w:t>Hardware</w:t>
            </w:r>
            <w:r>
              <w:rPr>
                <w:rStyle w:val="Bold"/>
              </w:rPr>
              <w:t>-</w:t>
            </w:r>
            <w:r w:rsidR="00B22325" w:rsidRPr="00AA477F">
              <w:rPr>
                <w:rStyle w:val="Bold"/>
              </w:rPr>
              <w:t>intensive service application</w:t>
            </w:r>
            <w:r w:rsidR="006E0877" w:rsidRPr="00AA477F">
              <w:rPr>
                <w:rStyle w:val="Bold"/>
              </w:rPr>
              <w:t>s</w:t>
            </w:r>
          </w:p>
        </w:tc>
      </w:tr>
      <w:tr w:rsidR="00B22325" w:rsidRPr="00AA477F" w14:paraId="7D915672" w14:textId="77777777" w:rsidTr="00232DAB">
        <w:tc>
          <w:tcPr>
            <w:tcW w:w="2808" w:type="dxa"/>
          </w:tcPr>
          <w:p w14:paraId="40B4DFC1" w14:textId="4DC8F77E" w:rsidR="00B22325" w:rsidRPr="00AA477F" w:rsidRDefault="00B22325" w:rsidP="004E0E1A">
            <w:pPr>
              <w:pStyle w:val="Text"/>
            </w:pPr>
            <w:r w:rsidRPr="00AA477F">
              <w:t>Processor (64</w:t>
            </w:r>
            <w:r w:rsidR="004E0E1A">
              <w:t>-</w:t>
            </w:r>
            <w:r w:rsidRPr="00AA477F">
              <w:t>bit required)</w:t>
            </w:r>
          </w:p>
        </w:tc>
        <w:tc>
          <w:tcPr>
            <w:tcW w:w="6480" w:type="dxa"/>
          </w:tcPr>
          <w:p w14:paraId="75F8D41D" w14:textId="6277AA71" w:rsidR="00B22325" w:rsidRPr="00AA477F" w:rsidRDefault="00320518" w:rsidP="00CD574F">
            <w:pPr>
              <w:pStyle w:val="BulletedList1"/>
              <w:rPr>
                <w:kern w:val="24"/>
              </w:rPr>
            </w:pPr>
            <w:r>
              <w:t xml:space="preserve">Microsoft </w:t>
            </w:r>
            <w:r w:rsidR="00B22325" w:rsidRPr="00AA477F">
              <w:t>SharePoint Foundation</w:t>
            </w:r>
            <w:r>
              <w:t> 2010</w:t>
            </w:r>
            <w:r w:rsidR="00B22325" w:rsidRPr="00AA477F">
              <w:t>, when a large number of users will access the server</w:t>
            </w:r>
          </w:p>
          <w:p w14:paraId="65EE570A" w14:textId="23D29468" w:rsidR="00B22325" w:rsidRPr="00AA477F" w:rsidRDefault="00B22325" w:rsidP="00CD574F">
            <w:pPr>
              <w:pStyle w:val="BulletedList1"/>
              <w:rPr>
                <w:kern w:val="24"/>
              </w:rPr>
            </w:pPr>
            <w:r w:rsidRPr="00AA477F">
              <w:t xml:space="preserve">Workflow </w:t>
            </w:r>
            <w:r w:rsidR="00320518">
              <w:t>s</w:t>
            </w:r>
            <w:r w:rsidR="00320518" w:rsidRPr="00AA477F">
              <w:t>ervices</w:t>
            </w:r>
          </w:p>
          <w:p w14:paraId="038E1A3D" w14:textId="5293DBCE" w:rsidR="00B22325" w:rsidRPr="00AA477F" w:rsidRDefault="00B22325" w:rsidP="00320518">
            <w:pPr>
              <w:pStyle w:val="BulletedList1"/>
              <w:rPr>
                <w:kern w:val="24"/>
              </w:rPr>
            </w:pPr>
            <w:r w:rsidRPr="00AA477F">
              <w:t xml:space="preserve">Search </w:t>
            </w:r>
            <w:r w:rsidR="00320518">
              <w:t>s</w:t>
            </w:r>
            <w:r w:rsidR="00320518" w:rsidRPr="00AA477F">
              <w:t>ervice</w:t>
            </w:r>
          </w:p>
        </w:tc>
      </w:tr>
      <w:tr w:rsidR="00B22325" w:rsidRPr="00AA477F" w14:paraId="5E03DAF1" w14:textId="77777777" w:rsidTr="00232DAB">
        <w:tc>
          <w:tcPr>
            <w:tcW w:w="2808" w:type="dxa"/>
          </w:tcPr>
          <w:p w14:paraId="4BAE4DC6" w14:textId="77777777" w:rsidR="00B22325" w:rsidRPr="00AA477F" w:rsidRDefault="00B22325" w:rsidP="00232DAB">
            <w:pPr>
              <w:pStyle w:val="Text"/>
            </w:pPr>
            <w:r w:rsidRPr="00AA477F">
              <w:t>Memory</w:t>
            </w:r>
          </w:p>
        </w:tc>
        <w:tc>
          <w:tcPr>
            <w:tcW w:w="6480" w:type="dxa"/>
          </w:tcPr>
          <w:p w14:paraId="78EA703B" w14:textId="23FB2C21" w:rsidR="00B22325" w:rsidRPr="00AA477F" w:rsidRDefault="00B22325" w:rsidP="00CD574F">
            <w:pPr>
              <w:pStyle w:val="BulletedList1"/>
              <w:rPr>
                <w:kern w:val="24"/>
              </w:rPr>
            </w:pPr>
            <w:r w:rsidRPr="00AA477F">
              <w:t>SharePoint Foundation</w:t>
            </w:r>
            <w:r w:rsidR="00320518">
              <w:t> 2010</w:t>
            </w:r>
            <w:r w:rsidRPr="00AA477F">
              <w:t>, when a large number of users will access the server</w:t>
            </w:r>
          </w:p>
          <w:p w14:paraId="54E07654" w14:textId="5F39F661" w:rsidR="00B22325" w:rsidRPr="00AA477F" w:rsidRDefault="00B22325" w:rsidP="00CD574F">
            <w:pPr>
              <w:pStyle w:val="BulletedList1"/>
              <w:rPr>
                <w:kern w:val="24"/>
              </w:rPr>
            </w:pPr>
            <w:r w:rsidRPr="00AA477F">
              <w:t xml:space="preserve">Workflow </w:t>
            </w:r>
            <w:r w:rsidR="00320518">
              <w:t>s</w:t>
            </w:r>
            <w:r w:rsidR="00320518" w:rsidRPr="00AA477F">
              <w:t>ervices</w:t>
            </w:r>
          </w:p>
          <w:p w14:paraId="422847C3" w14:textId="7B3BA2E6" w:rsidR="00B22325" w:rsidRPr="00AA477F" w:rsidRDefault="00B22325" w:rsidP="00CD574F">
            <w:pPr>
              <w:pStyle w:val="BulletedList1"/>
              <w:rPr>
                <w:kern w:val="24"/>
              </w:rPr>
            </w:pPr>
            <w:r w:rsidRPr="00AA477F">
              <w:t>PerformancePoint</w:t>
            </w:r>
            <w:r w:rsidR="00320518">
              <w:t xml:space="preserve"> Services in Microsoft SharePoint Server 2010</w:t>
            </w:r>
          </w:p>
          <w:p w14:paraId="1E55D61D" w14:textId="46EA62B7" w:rsidR="00B22325" w:rsidRPr="00AA477F" w:rsidRDefault="00B22325" w:rsidP="00320518">
            <w:pPr>
              <w:pStyle w:val="BulletedList1"/>
              <w:rPr>
                <w:kern w:val="24"/>
              </w:rPr>
            </w:pPr>
            <w:r w:rsidRPr="00AA477F">
              <w:t xml:space="preserve">Search </w:t>
            </w:r>
            <w:r w:rsidR="00320518">
              <w:t>s</w:t>
            </w:r>
            <w:r w:rsidR="00320518" w:rsidRPr="00AA477F">
              <w:t>ervice</w:t>
            </w:r>
          </w:p>
        </w:tc>
      </w:tr>
      <w:tr w:rsidR="00B22325" w:rsidRPr="00AA477F" w14:paraId="2A893EA4" w14:textId="77777777" w:rsidTr="00232DAB">
        <w:tc>
          <w:tcPr>
            <w:tcW w:w="2808" w:type="dxa"/>
          </w:tcPr>
          <w:p w14:paraId="54F34988" w14:textId="77777777" w:rsidR="00B22325" w:rsidRPr="00AA477F" w:rsidRDefault="00B22325" w:rsidP="00232DAB">
            <w:pPr>
              <w:pStyle w:val="Text"/>
            </w:pPr>
            <w:r w:rsidRPr="00AA477F">
              <w:t>Disk subsystem</w:t>
            </w:r>
          </w:p>
        </w:tc>
        <w:tc>
          <w:tcPr>
            <w:tcW w:w="6480" w:type="dxa"/>
          </w:tcPr>
          <w:p w14:paraId="1458DB86" w14:textId="26BA16F3" w:rsidR="00B22325" w:rsidRPr="00AA477F" w:rsidRDefault="00B22325" w:rsidP="00CD574F">
            <w:pPr>
              <w:pStyle w:val="BulletedList1"/>
              <w:rPr>
                <w:kern w:val="24"/>
              </w:rPr>
            </w:pPr>
            <w:r w:rsidRPr="00AA477F">
              <w:t xml:space="preserve">Search </w:t>
            </w:r>
            <w:r w:rsidR="002948AE" w:rsidRPr="00AA477F">
              <w:t>Index Query</w:t>
            </w:r>
          </w:p>
          <w:p w14:paraId="2FEA537C" w14:textId="77777777" w:rsidR="00B22325" w:rsidRPr="00AA477F" w:rsidRDefault="00B22325" w:rsidP="00CD574F">
            <w:pPr>
              <w:pStyle w:val="BulletedList1"/>
              <w:rPr>
                <w:kern w:val="24"/>
              </w:rPr>
            </w:pPr>
            <w:r w:rsidRPr="00AA477F">
              <w:t>User activity logging</w:t>
            </w:r>
          </w:p>
          <w:p w14:paraId="4B91918A" w14:textId="31B8ED08" w:rsidR="00B22325" w:rsidRPr="00AA477F" w:rsidRDefault="00320518" w:rsidP="00C173C1">
            <w:pPr>
              <w:pStyle w:val="BulletedList1"/>
              <w:rPr>
                <w:kern w:val="24"/>
              </w:rPr>
            </w:pPr>
            <w:r>
              <w:t>Binary large object</w:t>
            </w:r>
            <w:r w:rsidR="00B22325" w:rsidRPr="00AA477F">
              <w:t xml:space="preserve"> caching</w:t>
            </w:r>
          </w:p>
        </w:tc>
      </w:tr>
      <w:tr w:rsidR="00B22325" w:rsidRPr="00AA477F" w14:paraId="595B0366" w14:textId="77777777" w:rsidTr="00232DAB">
        <w:tc>
          <w:tcPr>
            <w:tcW w:w="2808" w:type="dxa"/>
          </w:tcPr>
          <w:p w14:paraId="6E34D571" w14:textId="77777777" w:rsidR="00B22325" w:rsidRPr="00AA477F" w:rsidRDefault="00B22325" w:rsidP="00232DAB">
            <w:pPr>
              <w:pStyle w:val="Text"/>
            </w:pPr>
            <w:r w:rsidRPr="00AA477F">
              <w:t>Network subsystem</w:t>
            </w:r>
          </w:p>
        </w:tc>
        <w:tc>
          <w:tcPr>
            <w:tcW w:w="6480" w:type="dxa"/>
          </w:tcPr>
          <w:p w14:paraId="7BED5545" w14:textId="77777777" w:rsidR="00B22325" w:rsidRPr="00AA477F" w:rsidRDefault="00B22325" w:rsidP="00CD574F">
            <w:pPr>
              <w:pStyle w:val="BulletedList1"/>
              <w:rPr>
                <w:kern w:val="24"/>
              </w:rPr>
            </w:pPr>
            <w:r w:rsidRPr="00AA477F">
              <w:t>Large file transfers</w:t>
            </w:r>
          </w:p>
          <w:p w14:paraId="5AED36C5" w14:textId="3CBBFA84" w:rsidR="00B22325" w:rsidRPr="00AA477F" w:rsidRDefault="00B22325" w:rsidP="00F25904">
            <w:pPr>
              <w:pStyle w:val="BulletedList1"/>
              <w:rPr>
                <w:kern w:val="24"/>
              </w:rPr>
            </w:pPr>
            <w:r w:rsidRPr="00AA477F">
              <w:t xml:space="preserve">Content indexing with the crawler </w:t>
            </w:r>
            <w:r w:rsidR="00F25904">
              <w:t>feature</w:t>
            </w:r>
          </w:p>
        </w:tc>
      </w:tr>
    </w:tbl>
    <w:p w14:paraId="2F14828F" w14:textId="77777777" w:rsidR="00EC3ED8" w:rsidRPr="00AA477F" w:rsidRDefault="00EC3ED8" w:rsidP="006010BF">
      <w:pPr>
        <w:pStyle w:val="TableSpacing"/>
      </w:pPr>
    </w:p>
    <w:p w14:paraId="401C3F27" w14:textId="671F7C5E" w:rsidR="00314E4F" w:rsidRPr="00AA477F" w:rsidRDefault="00314E4F" w:rsidP="00314E4F">
      <w:pPr>
        <w:pStyle w:val="Text"/>
      </w:pPr>
      <w:r w:rsidRPr="00AA477F">
        <w:t>Table</w:t>
      </w:r>
      <w:r w:rsidR="00C85220" w:rsidRPr="00AA477F">
        <w:t> </w:t>
      </w:r>
      <w:r w:rsidR="00D137D2" w:rsidRPr="00AA477F">
        <w:t xml:space="preserve">2 </w:t>
      </w:r>
      <w:r w:rsidRPr="00AA477F">
        <w:t>lists the product group’s recommended minimum hardware for small and large deployments</w:t>
      </w:r>
      <w:r w:rsidR="00D137D2" w:rsidRPr="00AA477F">
        <w:t>.</w:t>
      </w:r>
      <w:r w:rsidR="00FE49D3" w:rsidRPr="00AA477F">
        <w:t xml:space="preserve"> </w:t>
      </w:r>
      <w:r w:rsidR="00D137D2" w:rsidRPr="00AA477F">
        <w:t xml:space="preserve">Even though </w:t>
      </w:r>
      <w:r w:rsidR="00FE49D3" w:rsidRPr="00AA477F">
        <w:t>small and large</w:t>
      </w:r>
      <w:r w:rsidR="00D137D2" w:rsidRPr="00AA477F">
        <w:t xml:space="preserve"> deployments</w:t>
      </w:r>
      <w:r w:rsidR="00FE49D3" w:rsidRPr="00AA477F">
        <w:t xml:space="preserve"> are not defined</w:t>
      </w:r>
      <w:r w:rsidR="00D137D2" w:rsidRPr="00AA477F">
        <w:t>,</w:t>
      </w:r>
      <w:r w:rsidR="00FE49D3" w:rsidRPr="00AA477F">
        <w:t xml:space="preserve"> </w:t>
      </w:r>
      <w:r w:rsidR="00D137D2" w:rsidRPr="00AA477F">
        <w:t xml:space="preserve">the product group does </w:t>
      </w:r>
      <w:r w:rsidR="00FE49D3" w:rsidRPr="00AA477F">
        <w:t>give a relative bracket o</w:t>
      </w:r>
      <w:r w:rsidR="00D453FC" w:rsidRPr="00AA477F">
        <w:t>r</w:t>
      </w:r>
      <w:r w:rsidR="00FE49D3" w:rsidRPr="00AA477F">
        <w:t xml:space="preserve"> range for consideration</w:t>
      </w:r>
      <w:r w:rsidR="00B35A96" w:rsidRPr="00AA477F">
        <w:t xml:space="preserve">. </w:t>
      </w:r>
    </w:p>
    <w:p w14:paraId="65E382B4" w14:textId="2E9EAD27" w:rsidR="00314E4F" w:rsidRPr="00AA477F" w:rsidRDefault="00314E4F" w:rsidP="00314E4F">
      <w:pPr>
        <w:pStyle w:val="Label"/>
      </w:pPr>
      <w:proofErr w:type="gramStart"/>
      <w:r w:rsidRPr="00AA477F">
        <w:t xml:space="preserve">Table </w:t>
      </w:r>
      <w:r w:rsidR="00D137D2" w:rsidRPr="00AA477F">
        <w:t>2</w:t>
      </w:r>
      <w:r w:rsidRPr="00AA477F">
        <w:t>.</w:t>
      </w:r>
      <w:proofErr w:type="gramEnd"/>
      <w:r w:rsidRPr="00AA477F">
        <w:t xml:space="preserve"> Minimum Hardware Recommendations </w:t>
      </w:r>
    </w:p>
    <w:tbl>
      <w:tblPr>
        <w:tblStyle w:val="TableGrid"/>
        <w:tblW w:w="0" w:type="auto"/>
        <w:tblLayout w:type="fixed"/>
        <w:tblLook w:val="04A0" w:firstRow="1" w:lastRow="0" w:firstColumn="1" w:lastColumn="0" w:noHBand="0" w:noVBand="1"/>
      </w:tblPr>
      <w:tblGrid>
        <w:gridCol w:w="2808"/>
        <w:gridCol w:w="3060"/>
        <w:gridCol w:w="3420"/>
      </w:tblGrid>
      <w:tr w:rsidR="00314E4F" w:rsidRPr="00AA477F" w14:paraId="63A50665" w14:textId="77777777" w:rsidTr="00AA6D5A">
        <w:trPr>
          <w:tblHeader/>
        </w:trPr>
        <w:tc>
          <w:tcPr>
            <w:tcW w:w="2808" w:type="dxa"/>
            <w:shd w:val="clear" w:color="auto" w:fill="A6A6A6" w:themeFill="background1" w:themeFillShade="A6"/>
          </w:tcPr>
          <w:p w14:paraId="641A194B" w14:textId="77777777" w:rsidR="00314E4F" w:rsidRPr="00AA477F" w:rsidRDefault="00314E4F" w:rsidP="00C97D0F">
            <w:pPr>
              <w:pStyle w:val="Text"/>
              <w:rPr>
                <w:b/>
              </w:rPr>
            </w:pPr>
            <w:r w:rsidRPr="00AA477F">
              <w:rPr>
                <w:rStyle w:val="Bold"/>
              </w:rPr>
              <w:t>Hardware item</w:t>
            </w:r>
          </w:p>
        </w:tc>
        <w:tc>
          <w:tcPr>
            <w:tcW w:w="3060" w:type="dxa"/>
            <w:shd w:val="clear" w:color="auto" w:fill="A6A6A6" w:themeFill="background1" w:themeFillShade="A6"/>
          </w:tcPr>
          <w:p w14:paraId="58492D48" w14:textId="514B9E9A" w:rsidR="00314E4F" w:rsidRPr="00AA477F" w:rsidRDefault="00370D56">
            <w:pPr>
              <w:pStyle w:val="Text"/>
              <w:rPr>
                <w:rStyle w:val="Bold"/>
              </w:rPr>
            </w:pPr>
            <w:r w:rsidRPr="00AA477F">
              <w:rPr>
                <w:rStyle w:val="Bold"/>
              </w:rPr>
              <w:t xml:space="preserve">Minimum recommendation for small </w:t>
            </w:r>
            <w:r w:rsidR="00314E4F" w:rsidRPr="00AA477F">
              <w:rPr>
                <w:rStyle w:val="Bold"/>
              </w:rPr>
              <w:t>deployment</w:t>
            </w:r>
            <w:r w:rsidRPr="00AA477F">
              <w:rPr>
                <w:rStyle w:val="Bold"/>
              </w:rPr>
              <w:t>s</w:t>
            </w:r>
            <w:r w:rsidR="00314E4F" w:rsidRPr="00AA477F">
              <w:rPr>
                <w:rStyle w:val="Bold"/>
              </w:rPr>
              <w:t xml:space="preserve"> </w:t>
            </w:r>
          </w:p>
        </w:tc>
        <w:tc>
          <w:tcPr>
            <w:tcW w:w="3420" w:type="dxa"/>
            <w:shd w:val="clear" w:color="auto" w:fill="A6A6A6" w:themeFill="background1" w:themeFillShade="A6"/>
          </w:tcPr>
          <w:p w14:paraId="0A5B1799" w14:textId="591CF8A7" w:rsidR="00314E4F" w:rsidRPr="00AA477F" w:rsidRDefault="00370D56">
            <w:pPr>
              <w:pStyle w:val="Text"/>
              <w:rPr>
                <w:rStyle w:val="Bold"/>
              </w:rPr>
            </w:pPr>
            <w:r w:rsidRPr="00AA477F">
              <w:rPr>
                <w:rStyle w:val="Bold"/>
              </w:rPr>
              <w:t xml:space="preserve">Minimum recommendation for large </w:t>
            </w:r>
            <w:r w:rsidR="00314E4F" w:rsidRPr="00AA477F">
              <w:rPr>
                <w:rStyle w:val="Bold"/>
              </w:rPr>
              <w:t>deployment</w:t>
            </w:r>
            <w:r w:rsidRPr="00AA477F">
              <w:rPr>
                <w:rStyle w:val="Bold"/>
              </w:rPr>
              <w:t>s</w:t>
            </w:r>
            <w:r w:rsidR="00314E4F" w:rsidRPr="00AA477F">
              <w:rPr>
                <w:rStyle w:val="Bold"/>
              </w:rPr>
              <w:t xml:space="preserve"> </w:t>
            </w:r>
          </w:p>
        </w:tc>
      </w:tr>
      <w:tr w:rsidR="00314E4F" w:rsidRPr="00AA477F" w14:paraId="5F8438DD" w14:textId="77777777" w:rsidTr="00AA6D5A">
        <w:tc>
          <w:tcPr>
            <w:tcW w:w="2808" w:type="dxa"/>
          </w:tcPr>
          <w:p w14:paraId="4CF34B46" w14:textId="31CB89CC" w:rsidR="00314E4F" w:rsidRPr="00AA477F" w:rsidRDefault="00314E4F" w:rsidP="00303204">
            <w:pPr>
              <w:pStyle w:val="Text"/>
            </w:pPr>
            <w:r w:rsidRPr="00AA477F">
              <w:t>Processor (64</w:t>
            </w:r>
            <w:r w:rsidR="00303204">
              <w:t>-</w:t>
            </w:r>
            <w:r w:rsidRPr="00AA477F">
              <w:t>bit required)</w:t>
            </w:r>
          </w:p>
        </w:tc>
        <w:tc>
          <w:tcPr>
            <w:tcW w:w="3060" w:type="dxa"/>
          </w:tcPr>
          <w:p w14:paraId="2C9B9C90" w14:textId="77777777" w:rsidR="00314E4F" w:rsidRPr="00AA477F" w:rsidRDefault="00314E4F" w:rsidP="00C97D0F">
            <w:pPr>
              <w:pStyle w:val="Text"/>
            </w:pPr>
            <w:r w:rsidRPr="00AA477F">
              <w:t>4 cores</w:t>
            </w:r>
          </w:p>
        </w:tc>
        <w:tc>
          <w:tcPr>
            <w:tcW w:w="3420" w:type="dxa"/>
          </w:tcPr>
          <w:p w14:paraId="68D21BDF" w14:textId="77777777" w:rsidR="00314E4F" w:rsidRPr="00AA477F" w:rsidRDefault="00314E4F" w:rsidP="00C97D0F">
            <w:pPr>
              <w:pStyle w:val="Text"/>
            </w:pPr>
            <w:r w:rsidRPr="00AA477F">
              <w:t>8 cores</w:t>
            </w:r>
          </w:p>
        </w:tc>
      </w:tr>
      <w:tr w:rsidR="00314E4F" w:rsidRPr="00AA477F" w14:paraId="61C7B1D4" w14:textId="77777777" w:rsidTr="00AA6D5A">
        <w:tc>
          <w:tcPr>
            <w:tcW w:w="2808" w:type="dxa"/>
          </w:tcPr>
          <w:p w14:paraId="6E8663FA" w14:textId="77777777" w:rsidR="00314E4F" w:rsidRPr="00AA477F" w:rsidRDefault="00314E4F" w:rsidP="00C97D0F">
            <w:pPr>
              <w:pStyle w:val="Text"/>
            </w:pPr>
            <w:r w:rsidRPr="00AA477F">
              <w:t>Memory</w:t>
            </w:r>
          </w:p>
        </w:tc>
        <w:tc>
          <w:tcPr>
            <w:tcW w:w="3060" w:type="dxa"/>
          </w:tcPr>
          <w:p w14:paraId="34B66B07" w14:textId="2C90DF2C" w:rsidR="00314E4F" w:rsidRPr="00AA477F" w:rsidRDefault="00314E4F" w:rsidP="00C97D0F">
            <w:pPr>
              <w:pStyle w:val="Text"/>
            </w:pPr>
            <w:r w:rsidRPr="00AA477F">
              <w:t xml:space="preserve">8 </w:t>
            </w:r>
            <w:r w:rsidR="00303204">
              <w:t>gigabytes (</w:t>
            </w:r>
            <w:r w:rsidRPr="00AA477F">
              <w:t>GB</w:t>
            </w:r>
            <w:r w:rsidR="00303204">
              <w:t>)</w:t>
            </w:r>
          </w:p>
        </w:tc>
        <w:tc>
          <w:tcPr>
            <w:tcW w:w="3420" w:type="dxa"/>
          </w:tcPr>
          <w:p w14:paraId="5534B319" w14:textId="77777777" w:rsidR="00314E4F" w:rsidRPr="00AA477F" w:rsidRDefault="00314E4F" w:rsidP="00C97D0F">
            <w:pPr>
              <w:pStyle w:val="Text"/>
            </w:pPr>
            <w:r w:rsidRPr="00AA477F">
              <w:t>16 GB</w:t>
            </w:r>
          </w:p>
        </w:tc>
      </w:tr>
      <w:tr w:rsidR="009405C5" w:rsidRPr="00AA477F" w14:paraId="094EE390" w14:textId="77777777" w:rsidTr="00AA6D5A">
        <w:tc>
          <w:tcPr>
            <w:tcW w:w="2808" w:type="dxa"/>
          </w:tcPr>
          <w:p w14:paraId="44FDF37F" w14:textId="37DD534B" w:rsidR="009405C5" w:rsidRPr="00AA477F" w:rsidRDefault="009405C5" w:rsidP="00C97D0F">
            <w:pPr>
              <w:pStyle w:val="Text"/>
            </w:pPr>
            <w:r w:rsidRPr="00AA477F">
              <w:t>Disk subsystem (</w:t>
            </w:r>
            <w:r w:rsidR="00320518">
              <w:t>input/output per second [</w:t>
            </w:r>
            <w:r w:rsidRPr="00AA477F">
              <w:t>IOPS</w:t>
            </w:r>
            <w:r w:rsidR="00320518">
              <w:t>]</w:t>
            </w:r>
            <w:r w:rsidRPr="00AA477F">
              <w:t>)</w:t>
            </w:r>
          </w:p>
        </w:tc>
        <w:tc>
          <w:tcPr>
            <w:tcW w:w="3060" w:type="dxa"/>
          </w:tcPr>
          <w:p w14:paraId="5D73350A" w14:textId="50986C27" w:rsidR="009405C5" w:rsidRPr="00AA477F" w:rsidRDefault="009405C5" w:rsidP="00C97D0F">
            <w:pPr>
              <w:pStyle w:val="Text"/>
            </w:pPr>
            <w:r w:rsidRPr="00AA477F">
              <w:t>Not applicable</w:t>
            </w:r>
          </w:p>
        </w:tc>
        <w:tc>
          <w:tcPr>
            <w:tcW w:w="3420" w:type="dxa"/>
          </w:tcPr>
          <w:p w14:paraId="27C69BAC" w14:textId="59F0EBA0" w:rsidR="009405C5" w:rsidRPr="00AA477F" w:rsidRDefault="009405C5" w:rsidP="00C97D0F">
            <w:pPr>
              <w:pStyle w:val="Text"/>
            </w:pPr>
            <w:r w:rsidRPr="00AA477F">
              <w:t>Not applicable</w:t>
            </w:r>
          </w:p>
        </w:tc>
      </w:tr>
      <w:tr w:rsidR="009405C5" w:rsidRPr="00AA477F" w14:paraId="23A768FE" w14:textId="77777777" w:rsidTr="00AA6D5A">
        <w:tc>
          <w:tcPr>
            <w:tcW w:w="2808" w:type="dxa"/>
          </w:tcPr>
          <w:p w14:paraId="327CC921" w14:textId="115DE398" w:rsidR="009405C5" w:rsidRPr="00AA477F" w:rsidRDefault="009405C5" w:rsidP="00C97D0F">
            <w:pPr>
              <w:pStyle w:val="Text"/>
            </w:pPr>
            <w:r w:rsidRPr="00AA477F">
              <w:t>Network subsystem</w:t>
            </w:r>
          </w:p>
        </w:tc>
        <w:tc>
          <w:tcPr>
            <w:tcW w:w="3060" w:type="dxa"/>
          </w:tcPr>
          <w:p w14:paraId="783CCB34" w14:textId="68721599" w:rsidR="009405C5" w:rsidRPr="00AA477F" w:rsidRDefault="009405C5" w:rsidP="00C97D0F">
            <w:pPr>
              <w:pStyle w:val="Text"/>
            </w:pPr>
            <w:r w:rsidRPr="00AA477F">
              <w:t xml:space="preserve">1 </w:t>
            </w:r>
            <w:r w:rsidR="00704BF0">
              <w:t>gigabyte per second (</w:t>
            </w:r>
            <w:r w:rsidRPr="00AA477F">
              <w:t>G</w:t>
            </w:r>
            <w:r w:rsidR="00704BF0">
              <w:t>B</w:t>
            </w:r>
            <w:r w:rsidRPr="00AA477F">
              <w:t>ps</w:t>
            </w:r>
            <w:r w:rsidR="00704BF0">
              <w:t>)</w:t>
            </w:r>
          </w:p>
          <w:p w14:paraId="4F4C9063" w14:textId="12EEAD90" w:rsidR="009405C5" w:rsidRPr="00AA477F" w:rsidRDefault="00320518" w:rsidP="00320518">
            <w:pPr>
              <w:pStyle w:val="Text"/>
            </w:pPr>
            <w:r>
              <w:t>&lt;</w:t>
            </w:r>
            <w:r w:rsidR="009405C5" w:rsidRPr="00AA477F">
              <w:t>1</w:t>
            </w:r>
            <w:r>
              <w:t> </w:t>
            </w:r>
            <w:r w:rsidR="009405C5" w:rsidRPr="00AA477F">
              <w:t>ms latency</w:t>
            </w:r>
          </w:p>
        </w:tc>
        <w:tc>
          <w:tcPr>
            <w:tcW w:w="3420" w:type="dxa"/>
          </w:tcPr>
          <w:p w14:paraId="474C019A" w14:textId="7BB37B26" w:rsidR="009405C5" w:rsidRPr="00AA477F" w:rsidRDefault="009405C5" w:rsidP="00C97D0F">
            <w:pPr>
              <w:pStyle w:val="Text"/>
            </w:pPr>
            <w:r w:rsidRPr="00AA477F">
              <w:t>1 G</w:t>
            </w:r>
            <w:r w:rsidR="00704BF0">
              <w:t>B</w:t>
            </w:r>
            <w:r w:rsidRPr="00AA477F">
              <w:t>ps</w:t>
            </w:r>
          </w:p>
          <w:p w14:paraId="49E65067" w14:textId="3F5CCE00" w:rsidR="009405C5" w:rsidRPr="00AA477F" w:rsidRDefault="00320518" w:rsidP="00C97D0F">
            <w:pPr>
              <w:pStyle w:val="Text"/>
            </w:pPr>
            <w:r>
              <w:t>&lt;</w:t>
            </w:r>
            <w:r w:rsidR="009405C5" w:rsidRPr="00AA477F">
              <w:t>1</w:t>
            </w:r>
            <w:r>
              <w:t> </w:t>
            </w:r>
            <w:r w:rsidR="009405C5" w:rsidRPr="00AA477F">
              <w:t>ms latency</w:t>
            </w:r>
          </w:p>
        </w:tc>
      </w:tr>
    </w:tbl>
    <w:p w14:paraId="40E17F04" w14:textId="77777777" w:rsidR="00EC3ED8" w:rsidRPr="00AA477F" w:rsidRDefault="00EC3ED8" w:rsidP="006010BF">
      <w:pPr>
        <w:pStyle w:val="TableSpacing"/>
      </w:pPr>
    </w:p>
    <w:p w14:paraId="7A33EEA7" w14:textId="060CDFB8" w:rsidR="00FE49D3" w:rsidRPr="00AA477F" w:rsidRDefault="00314E4F" w:rsidP="00314E4F">
      <w:pPr>
        <w:pStyle w:val="Text"/>
        <w:rPr>
          <w:rStyle w:val="Hyperlink"/>
        </w:rPr>
      </w:pPr>
      <w:r w:rsidRPr="00AA477F">
        <w:t xml:space="preserve">For more information </w:t>
      </w:r>
      <w:r w:rsidR="00D653F1" w:rsidRPr="00AA477F">
        <w:t>about how to</w:t>
      </w:r>
      <w:r w:rsidRPr="00AA477F">
        <w:t xml:space="preserve"> estimat</w:t>
      </w:r>
      <w:r w:rsidR="00D653F1" w:rsidRPr="00AA477F">
        <w:t>e</w:t>
      </w:r>
      <w:r w:rsidRPr="00AA477F">
        <w:t xml:space="preserve"> SharePoint </w:t>
      </w:r>
      <w:r w:rsidR="00320518">
        <w:t xml:space="preserve">Server 2010 </w:t>
      </w:r>
      <w:r w:rsidRPr="00AA477F">
        <w:t xml:space="preserve">capacity and performance requirements, see </w:t>
      </w:r>
      <w:r w:rsidR="00D653F1" w:rsidRPr="00AA477F">
        <w:t>“</w:t>
      </w:r>
      <w:r w:rsidRPr="00AA477F">
        <w:t>Performance and capacity test results and recommendations</w:t>
      </w:r>
      <w:r w:rsidR="00320518">
        <w:t xml:space="preserve"> (SharePoint Server 2010)</w:t>
      </w:r>
      <w:r w:rsidR="00F4449C" w:rsidRPr="00AA477F">
        <w:t xml:space="preserve">” </w:t>
      </w:r>
      <w:r w:rsidRPr="00AA477F">
        <w:t xml:space="preserve">at </w:t>
      </w:r>
      <w:hyperlink r:id="rId32" w:history="1">
        <w:r w:rsidRPr="00AA477F">
          <w:rPr>
            <w:rStyle w:val="Hyperlink"/>
          </w:rPr>
          <w:t>http://technet.microsoft.com/en-us/library/ff608068.aspx</w:t>
        </w:r>
      </w:hyperlink>
      <w:r w:rsidR="00871488" w:rsidRPr="00AA477F">
        <w:rPr>
          <w:rStyle w:val="Hyperlink"/>
        </w:rPr>
        <w:t>.</w:t>
      </w:r>
    </w:p>
    <w:p w14:paraId="103B9612" w14:textId="7BA3613A" w:rsidR="00F4759E" w:rsidRPr="00AA477F" w:rsidRDefault="00D453FC" w:rsidP="00F4759E">
      <w:pPr>
        <w:pStyle w:val="Text"/>
      </w:pPr>
      <w:r w:rsidRPr="00AA477F">
        <w:t>Record the server hardware configuration in Table A-</w:t>
      </w:r>
      <w:r w:rsidR="001B3A80" w:rsidRPr="00AA477F">
        <w:t>5</w:t>
      </w:r>
      <w:r w:rsidRPr="00AA477F">
        <w:t xml:space="preserve"> in Appendix A.</w:t>
      </w:r>
      <w:r w:rsidR="00F4759E" w:rsidRPr="00AA477F">
        <w:t xml:space="preserve"> Add SharePoint </w:t>
      </w:r>
      <w:r w:rsidR="00680B76">
        <w:t xml:space="preserve">Server 2010 </w:t>
      </w:r>
      <w:r w:rsidR="00F4759E" w:rsidRPr="00AA477F">
        <w:t>web servers to the farm design until the total performance and capacity requirements for all websites are accommodated.</w:t>
      </w:r>
    </w:p>
    <w:p w14:paraId="71E3267D" w14:textId="77777777" w:rsidR="008C64AA" w:rsidRDefault="008C64AA">
      <w:pPr>
        <w:rPr>
          <w:rFonts w:ascii="Arial" w:hAnsi="Arial"/>
          <w:b/>
          <w:color w:val="000000"/>
          <w:sz w:val="20"/>
        </w:rPr>
      </w:pPr>
      <w:r>
        <w:br w:type="page"/>
      </w:r>
    </w:p>
    <w:p w14:paraId="2A65CB64" w14:textId="24D3F177" w:rsidR="00FE49D3" w:rsidRPr="00AA477F" w:rsidRDefault="00FE49D3" w:rsidP="00314E4F">
      <w:pPr>
        <w:pStyle w:val="Text"/>
      </w:pPr>
      <w:r w:rsidRPr="00AA477F">
        <w:lastRenderedPageBreak/>
        <w:t xml:space="preserve">As SharePoint </w:t>
      </w:r>
      <w:r w:rsidR="00680B76">
        <w:t xml:space="preserve">Server 2010 </w:t>
      </w:r>
      <w:r w:rsidRPr="00AA477F">
        <w:t>web servers are added to the farm</w:t>
      </w:r>
      <w:r w:rsidR="00A8520F" w:rsidRPr="00AA477F">
        <w:t>,</w:t>
      </w:r>
      <w:r w:rsidRPr="00AA477F">
        <w:t xml:space="preserve"> it will be necessary to </w:t>
      </w:r>
      <w:r w:rsidR="00366C7F" w:rsidRPr="00AA477F">
        <w:t xml:space="preserve">distribute </w:t>
      </w:r>
      <w:r w:rsidRPr="00AA477F">
        <w:t xml:space="preserve">SharePoint </w:t>
      </w:r>
      <w:r w:rsidR="00680B76">
        <w:t xml:space="preserve">Server 2010 </w:t>
      </w:r>
      <w:r w:rsidRPr="00AA477F">
        <w:t xml:space="preserve">websites </w:t>
      </w:r>
      <w:r w:rsidR="00366C7F" w:rsidRPr="00AA477F">
        <w:t>logically across the</w:t>
      </w:r>
      <w:r w:rsidRPr="00AA477F">
        <w:t xml:space="preserve"> web server</w:t>
      </w:r>
      <w:r w:rsidR="00366C7F" w:rsidRPr="00AA477F">
        <w:t>s</w:t>
      </w:r>
      <w:r w:rsidRPr="00AA477F">
        <w:t>. Each time a website is moved from one server to another, its capacity and performance information will move with it.</w:t>
      </w:r>
      <w:r w:rsidR="00680B76">
        <w:t xml:space="preserve"> </w:t>
      </w:r>
      <w:r w:rsidRPr="00AA477F">
        <w:t xml:space="preserve">Record in </w:t>
      </w:r>
      <w:r w:rsidR="00257A79" w:rsidRPr="00AA477F">
        <w:t>Table</w:t>
      </w:r>
      <w:r w:rsidR="001B3A80" w:rsidRPr="00AA477F">
        <w:t> </w:t>
      </w:r>
      <w:r w:rsidR="00257A79" w:rsidRPr="00AA477F">
        <w:t>A-</w:t>
      </w:r>
      <w:r w:rsidR="001B3A80" w:rsidRPr="00AA477F">
        <w:t>6</w:t>
      </w:r>
      <w:r w:rsidRPr="00AA477F">
        <w:t xml:space="preserve"> a name for each SharePoint </w:t>
      </w:r>
      <w:r w:rsidR="00680B76">
        <w:t xml:space="preserve">Server 2010 </w:t>
      </w:r>
      <w:r w:rsidRPr="00AA477F">
        <w:t>web server (to distinguish one web server from another) and the name of every website it will contain.</w:t>
      </w:r>
    </w:p>
    <w:p w14:paraId="08EC63F5" w14:textId="11B3139B" w:rsidR="00EA5B51" w:rsidRPr="00AA477F" w:rsidRDefault="00B22325" w:rsidP="00680B76">
      <w:pPr>
        <w:pStyle w:val="Heading2"/>
      </w:pPr>
      <w:r w:rsidRPr="00AA477F">
        <w:t xml:space="preserve">Task </w:t>
      </w:r>
      <w:r w:rsidR="00FE49D3" w:rsidRPr="00AA477F">
        <w:t>2</w:t>
      </w:r>
      <w:r w:rsidRPr="00AA477F">
        <w:t xml:space="preserve">: Apply </w:t>
      </w:r>
      <w:r w:rsidR="00257A79" w:rsidRPr="00AA477F">
        <w:t xml:space="preserve">the </w:t>
      </w:r>
      <w:r w:rsidRPr="00AA477F">
        <w:t>Fault</w:t>
      </w:r>
      <w:r w:rsidR="00B86EBB">
        <w:t>-</w:t>
      </w:r>
      <w:r w:rsidRPr="00AA477F">
        <w:t>Tolerance Requirements</w:t>
      </w:r>
    </w:p>
    <w:p w14:paraId="2ADB6E18" w14:textId="41324FE4" w:rsidR="005735DD" w:rsidRPr="00AA477F" w:rsidRDefault="005735DD" w:rsidP="00884EBD">
      <w:pPr>
        <w:pStyle w:val="Text"/>
      </w:pPr>
      <w:r w:rsidRPr="00AA477F">
        <w:t xml:space="preserve">Fault tolerance </w:t>
      </w:r>
      <w:r w:rsidR="001642D6" w:rsidRPr="00AA477F">
        <w:t xml:space="preserve">through load balancing </w:t>
      </w:r>
      <w:r w:rsidRPr="00AA477F">
        <w:t xml:space="preserve">is the mechanism by which SharePoint </w:t>
      </w:r>
      <w:r w:rsidR="001A5EC8">
        <w:t xml:space="preserve">Server 2010 </w:t>
      </w:r>
      <w:r w:rsidRPr="00AA477F">
        <w:t>web servers achieve high availability.</w:t>
      </w:r>
      <w:r w:rsidR="001A5EC8">
        <w:t xml:space="preserve"> </w:t>
      </w:r>
      <w:r w:rsidRPr="00AA477F">
        <w:t xml:space="preserve">For each web server identified in </w:t>
      </w:r>
      <w:r w:rsidR="001A5EC8" w:rsidRPr="00AA477F">
        <w:t>Task</w:t>
      </w:r>
      <w:r w:rsidR="001A5EC8">
        <w:t> </w:t>
      </w:r>
      <w:r w:rsidRPr="00AA477F">
        <w:t xml:space="preserve">1, review the list of websites on the server. If any of the websites on the server required high availability </w:t>
      </w:r>
      <w:r w:rsidR="00A60D67">
        <w:t xml:space="preserve">as </w:t>
      </w:r>
      <w:r w:rsidRPr="00AA477F">
        <w:t xml:space="preserve">identified in </w:t>
      </w:r>
      <w:r w:rsidR="00DA0DB8" w:rsidRPr="00AA477F">
        <w:t>Step </w:t>
      </w:r>
      <w:r w:rsidRPr="00AA477F">
        <w:t xml:space="preserve">1, add at least one more </w:t>
      </w:r>
      <w:r w:rsidR="00D453FC" w:rsidRPr="00AA477F">
        <w:t xml:space="preserve">web </w:t>
      </w:r>
      <w:r w:rsidRPr="00AA477F">
        <w:t xml:space="preserve">server to the farm. This additional server will need to contain duplicate configurations (mirror image) </w:t>
      </w:r>
      <w:r w:rsidR="002C6EDD" w:rsidRPr="00AA477F">
        <w:t>of</w:t>
      </w:r>
      <w:r w:rsidRPr="00AA477F">
        <w:t xml:space="preserve"> the first web server.</w:t>
      </w:r>
    </w:p>
    <w:p w14:paraId="2D7CF5E6" w14:textId="3E79D6A5" w:rsidR="005735DD" w:rsidRPr="00AA477F" w:rsidRDefault="005735DD" w:rsidP="00884EBD">
      <w:pPr>
        <w:pStyle w:val="Text"/>
      </w:pPr>
      <w:r w:rsidRPr="00AA477F">
        <w:t xml:space="preserve">It is possible to optimize the number of </w:t>
      </w:r>
      <w:r w:rsidR="009A3255" w:rsidRPr="00AA477F">
        <w:t>fault</w:t>
      </w:r>
      <w:r w:rsidR="009A3255">
        <w:t>-</w:t>
      </w:r>
      <w:r w:rsidR="00DA0DB8" w:rsidRPr="00AA477F">
        <w:t xml:space="preserve">tolerant </w:t>
      </w:r>
      <w:r w:rsidRPr="00AA477F">
        <w:t xml:space="preserve">servers </w:t>
      </w:r>
      <w:r w:rsidR="009A3255">
        <w:t>through</w:t>
      </w:r>
      <w:r w:rsidR="009A3255" w:rsidRPr="00AA477F">
        <w:t xml:space="preserve"> </w:t>
      </w:r>
      <w:r w:rsidRPr="00AA477F">
        <w:t xml:space="preserve">additional manipulation of which websites are placed on the </w:t>
      </w:r>
      <w:r w:rsidR="009A3255" w:rsidRPr="00AA477F">
        <w:t>fault</w:t>
      </w:r>
      <w:r w:rsidR="009A3255">
        <w:t>-</w:t>
      </w:r>
      <w:r w:rsidRPr="00AA477F">
        <w:t>tolerant servers rather than making an entire mirror image of the first server</w:t>
      </w:r>
      <w:r w:rsidR="009A3255">
        <w:t>.</w:t>
      </w:r>
      <w:r w:rsidR="009A3255" w:rsidRPr="00AA477F">
        <w:t xml:space="preserve"> </w:t>
      </w:r>
      <w:r w:rsidR="009A3255">
        <w:t>However,</w:t>
      </w:r>
      <w:r w:rsidR="009A3255" w:rsidRPr="00AA477F">
        <w:t xml:space="preserve"> </w:t>
      </w:r>
      <w:r w:rsidRPr="00AA477F">
        <w:t xml:space="preserve">the </w:t>
      </w:r>
      <w:proofErr w:type="gramStart"/>
      <w:r w:rsidRPr="00AA477F">
        <w:t>details of this work is</w:t>
      </w:r>
      <w:proofErr w:type="gramEnd"/>
      <w:r w:rsidRPr="00AA477F">
        <w:t xml:space="preserve"> beyond the scope of this guide.</w:t>
      </w:r>
    </w:p>
    <w:p w14:paraId="45FD3457" w14:textId="172330DF" w:rsidR="00E152D2" w:rsidRPr="00AA477F" w:rsidRDefault="005735DD" w:rsidP="00863F7A">
      <w:pPr>
        <w:pStyle w:val="Text"/>
      </w:pPr>
      <w:r w:rsidRPr="00AA477F">
        <w:t xml:space="preserve">If any </w:t>
      </w:r>
      <w:r w:rsidR="009A3255" w:rsidRPr="00AA477F">
        <w:t>fault</w:t>
      </w:r>
      <w:r w:rsidR="009A3255">
        <w:t>-</w:t>
      </w:r>
      <w:r w:rsidRPr="00AA477F">
        <w:t xml:space="preserve">tolerant servers are added to the farm, either a hardware or software load balancer will need to be added to the environment to automatically redirect network traffic to the </w:t>
      </w:r>
      <w:r w:rsidR="009A3255" w:rsidRPr="00AA477F">
        <w:t>fault</w:t>
      </w:r>
      <w:r w:rsidR="009A3255">
        <w:t>-</w:t>
      </w:r>
      <w:r w:rsidRPr="00AA477F">
        <w:t>tolerant (backup) server in the event of a failure on the primary web server.</w:t>
      </w:r>
      <w:r w:rsidR="009A3255">
        <w:t xml:space="preserve"> </w:t>
      </w:r>
      <w:r w:rsidR="00E152D2" w:rsidRPr="00AA477F">
        <w:t>Record the fault</w:t>
      </w:r>
      <w:r w:rsidR="00B86EBB">
        <w:t>-</w:t>
      </w:r>
      <w:r w:rsidR="00E152D2" w:rsidRPr="00AA477F">
        <w:t>tolerance requirements in Table</w:t>
      </w:r>
      <w:r w:rsidR="00146BCB" w:rsidRPr="00AA477F">
        <w:t> </w:t>
      </w:r>
      <w:r w:rsidR="00E152D2" w:rsidRPr="00AA477F">
        <w:t>A-</w:t>
      </w:r>
      <w:r w:rsidR="001B3A80" w:rsidRPr="00AA477F">
        <w:t>5</w:t>
      </w:r>
      <w:r w:rsidR="00E152D2" w:rsidRPr="00AA477F">
        <w:t xml:space="preserve"> in Appendix A.</w:t>
      </w:r>
    </w:p>
    <w:p w14:paraId="48C398B8" w14:textId="5E64B407" w:rsidR="00A80274" w:rsidRPr="00AA477F" w:rsidRDefault="00A80274" w:rsidP="00A80274">
      <w:pPr>
        <w:pStyle w:val="Heading2"/>
      </w:pPr>
      <w:bookmarkStart w:id="89" w:name="_Toc280015495"/>
      <w:bookmarkStart w:id="90" w:name="_Toc280769494"/>
      <w:bookmarkStart w:id="91" w:name="_Toc280769628"/>
      <w:bookmarkStart w:id="92" w:name="_Toc281033648"/>
      <w:r w:rsidRPr="00AA477F">
        <w:t>Step Summary</w:t>
      </w:r>
      <w:bookmarkEnd w:id="89"/>
      <w:bookmarkEnd w:id="90"/>
      <w:bookmarkEnd w:id="91"/>
      <w:bookmarkEnd w:id="92"/>
    </w:p>
    <w:p w14:paraId="3026E511" w14:textId="49BB33B1" w:rsidR="00F06CE3" w:rsidRPr="00AA477F" w:rsidRDefault="007A2DA6">
      <w:pPr>
        <w:pStyle w:val="Text"/>
      </w:pPr>
      <w:r w:rsidRPr="00AA477F">
        <w:t>This step focuse</w:t>
      </w:r>
      <w:r w:rsidR="00960C1E" w:rsidRPr="00AA477F">
        <w:t>d</w:t>
      </w:r>
      <w:r w:rsidRPr="00AA477F">
        <w:t xml:space="preserve"> on the design of the SharePoint </w:t>
      </w:r>
      <w:r w:rsidR="009A3255">
        <w:t xml:space="preserve">Server 2010 </w:t>
      </w:r>
      <w:r w:rsidRPr="00AA477F">
        <w:t>web server infrastructure. The design of web server instances, system capacity and performance, number of web servers required in each farm,</w:t>
      </w:r>
      <w:r w:rsidR="00F06CE3" w:rsidRPr="00AA477F">
        <w:t xml:space="preserve"> </w:t>
      </w:r>
      <w:r w:rsidRPr="00AA477F">
        <w:t>fault</w:t>
      </w:r>
      <w:r w:rsidR="00B86EBB">
        <w:t>-</w:t>
      </w:r>
      <w:r w:rsidRPr="00AA477F">
        <w:t>tolerance requirements</w:t>
      </w:r>
      <w:r w:rsidR="00F06CE3" w:rsidRPr="00AA477F">
        <w:t>, and virtualization</w:t>
      </w:r>
      <w:r w:rsidRPr="00AA477F">
        <w:t xml:space="preserve"> </w:t>
      </w:r>
      <w:r w:rsidR="00960C1E" w:rsidRPr="00AA477F">
        <w:t>were</w:t>
      </w:r>
      <w:r w:rsidRPr="00AA477F">
        <w:t xml:space="preserve"> discussed.</w:t>
      </w:r>
      <w:bookmarkStart w:id="93" w:name="_Toc280015497"/>
      <w:bookmarkStart w:id="94" w:name="_Toc280769496"/>
      <w:bookmarkStart w:id="95" w:name="_Toc280769630"/>
      <w:bookmarkStart w:id="96" w:name="_Toc281033649"/>
    </w:p>
    <w:p w14:paraId="48C398BA" w14:textId="4743851B" w:rsidR="00A80274" w:rsidRPr="00AA477F" w:rsidRDefault="00A80274" w:rsidP="00A80274">
      <w:pPr>
        <w:pStyle w:val="Heading2"/>
      </w:pPr>
      <w:r w:rsidRPr="00AA477F">
        <w:t>Additional Reading</w:t>
      </w:r>
      <w:bookmarkEnd w:id="93"/>
      <w:bookmarkEnd w:id="94"/>
      <w:bookmarkEnd w:id="95"/>
      <w:bookmarkEnd w:id="96"/>
    </w:p>
    <w:p w14:paraId="459487DB" w14:textId="20853A3E" w:rsidR="00D85E9C" w:rsidRPr="00AA477F" w:rsidRDefault="009A3255" w:rsidP="00D85E9C">
      <w:pPr>
        <w:pStyle w:val="BulletedList1"/>
        <w:tabs>
          <w:tab w:val="num" w:pos="1080"/>
        </w:tabs>
        <w:rPr>
          <w:rStyle w:val="Hyperlink"/>
          <w:color w:val="000000"/>
          <w:u w:val="none"/>
        </w:rPr>
      </w:pPr>
      <w:r w:rsidRPr="00165489">
        <w:rPr>
          <w:rStyle w:val="Italic"/>
        </w:rPr>
        <w:t>I</w:t>
      </w:r>
      <w:r w:rsidR="0044466F" w:rsidRPr="00165489">
        <w:rPr>
          <w:rStyle w:val="Italic"/>
        </w:rPr>
        <w:t xml:space="preserve">nfrastructure </w:t>
      </w:r>
      <w:r w:rsidRPr="00165489">
        <w:rPr>
          <w:rStyle w:val="Italic"/>
        </w:rPr>
        <w:t>P</w:t>
      </w:r>
      <w:r w:rsidR="0044466F" w:rsidRPr="00165489">
        <w:rPr>
          <w:rStyle w:val="Italic"/>
        </w:rPr>
        <w:t xml:space="preserve">lanning and </w:t>
      </w:r>
      <w:r w:rsidRPr="00165489">
        <w:rPr>
          <w:rStyle w:val="Italic"/>
        </w:rPr>
        <w:t>D</w:t>
      </w:r>
      <w:r w:rsidR="0044466F" w:rsidRPr="00165489">
        <w:rPr>
          <w:rStyle w:val="Italic"/>
        </w:rPr>
        <w:t>esign</w:t>
      </w:r>
      <w:r w:rsidR="002D7773" w:rsidRPr="00165489">
        <w:rPr>
          <w:rStyle w:val="Italic"/>
        </w:rPr>
        <w:t xml:space="preserve"> </w:t>
      </w:r>
      <w:r w:rsidR="0044466F" w:rsidRPr="00165489">
        <w:rPr>
          <w:rStyle w:val="Italic"/>
        </w:rPr>
        <w:t>G</w:t>
      </w:r>
      <w:r w:rsidRPr="00165489">
        <w:rPr>
          <w:rStyle w:val="Italic"/>
        </w:rPr>
        <w:t>uide</w:t>
      </w:r>
      <w:r w:rsidR="00F24814" w:rsidRPr="00165489">
        <w:rPr>
          <w:rStyle w:val="Italic"/>
        </w:rPr>
        <w:t xml:space="preserve"> for</w:t>
      </w:r>
      <w:r w:rsidR="002D7773" w:rsidRPr="00165489">
        <w:rPr>
          <w:rStyle w:val="Italic"/>
        </w:rPr>
        <w:t xml:space="preserve"> </w:t>
      </w:r>
      <w:r w:rsidR="00D85E9C" w:rsidRPr="00165489">
        <w:rPr>
          <w:rStyle w:val="Italic"/>
        </w:rPr>
        <w:t xml:space="preserve">Internet Information </w:t>
      </w:r>
      <w:r w:rsidRPr="00165489">
        <w:rPr>
          <w:rStyle w:val="Italic"/>
        </w:rPr>
        <w:t>Services </w:t>
      </w:r>
      <w:r w:rsidR="00D85E9C" w:rsidRPr="00165489">
        <w:rPr>
          <w:rStyle w:val="Italic"/>
        </w:rPr>
        <w:t>7.5 and 7.0</w:t>
      </w:r>
      <w:r w:rsidR="00D85E9C" w:rsidRPr="00F24814">
        <w:t>:</w:t>
      </w:r>
      <w:r w:rsidR="00D85E9C" w:rsidRPr="00AA477F">
        <w:t xml:space="preserve"> </w:t>
      </w:r>
      <w:hyperlink r:id="rId33" w:history="1">
        <w:r w:rsidR="00642F73">
          <w:rPr>
            <w:rStyle w:val="Hyperlink"/>
          </w:rPr>
          <w:t>http://go.microsoft.com/fwlink/?LinkId=157703</w:t>
        </w:r>
      </w:hyperlink>
    </w:p>
    <w:p w14:paraId="5640B99F" w14:textId="1F87BA31" w:rsidR="00D85E9C" w:rsidRPr="00AA477F" w:rsidRDefault="00D85E9C" w:rsidP="00D85E9C">
      <w:pPr>
        <w:pStyle w:val="BulletedList1"/>
        <w:tabs>
          <w:tab w:val="num" w:pos="1080"/>
        </w:tabs>
        <w:rPr>
          <w:rStyle w:val="Hyperlink"/>
          <w:color w:val="000000"/>
          <w:u w:val="none"/>
        </w:rPr>
      </w:pPr>
      <w:r w:rsidRPr="00AA477F">
        <w:t xml:space="preserve">SharePoint </w:t>
      </w:r>
      <w:r w:rsidR="009A3255" w:rsidRPr="00AA477F">
        <w:t>Server</w:t>
      </w:r>
      <w:r w:rsidR="009A3255">
        <w:t> </w:t>
      </w:r>
      <w:r w:rsidRPr="00AA477F">
        <w:t xml:space="preserve">2010 capacity management: Software boundaries and limits: </w:t>
      </w:r>
      <w:hyperlink r:id="rId34" w:history="1">
        <w:r w:rsidRPr="00AA477F">
          <w:rPr>
            <w:rStyle w:val="Hyperlink"/>
          </w:rPr>
          <w:t>http://technet.microsoft.com/en-us/library/cc262787.aspx</w:t>
        </w:r>
      </w:hyperlink>
    </w:p>
    <w:p w14:paraId="48C398BB" w14:textId="129868EA" w:rsidR="00A80274" w:rsidRPr="00AA477F" w:rsidRDefault="00A80274" w:rsidP="00017BD1">
      <w:pPr>
        <w:pStyle w:val="BulletedList1"/>
        <w:tabs>
          <w:tab w:val="num" w:pos="1080"/>
        </w:tabs>
      </w:pPr>
      <w:r w:rsidRPr="00AA477F">
        <w:t xml:space="preserve">Capacity management and sizing overview for SharePoint </w:t>
      </w:r>
      <w:r w:rsidR="009A3255" w:rsidRPr="00AA477F">
        <w:t>Server</w:t>
      </w:r>
      <w:r w:rsidR="009A3255">
        <w:t> </w:t>
      </w:r>
      <w:r w:rsidRPr="00AA477F">
        <w:t>2010:</w:t>
      </w:r>
      <w:r w:rsidR="00AA477F" w:rsidRPr="00AA477F">
        <w:t xml:space="preserve"> </w:t>
      </w:r>
      <w:hyperlink r:id="rId35" w:history="1">
        <w:r w:rsidRPr="00AA477F">
          <w:rPr>
            <w:rStyle w:val="Hyperlink"/>
          </w:rPr>
          <w:t>http://technet.microsoft.com/en-us/library/ff758647.</w:t>
        </w:r>
        <w:r w:rsidR="004D3ADF" w:rsidRPr="00AA477F">
          <w:rPr>
            <w:rStyle w:val="Hyperlink"/>
          </w:rPr>
          <w:t>aspx</w:t>
        </w:r>
      </w:hyperlink>
      <w:r w:rsidR="00AA477F" w:rsidRPr="00AA477F">
        <w:t xml:space="preserve"> </w:t>
      </w:r>
    </w:p>
    <w:p w14:paraId="48C398BC" w14:textId="59AD7EAD" w:rsidR="00A80274" w:rsidRPr="00AA477F" w:rsidRDefault="00A80274" w:rsidP="00017BD1">
      <w:pPr>
        <w:pStyle w:val="BulletedList1"/>
        <w:tabs>
          <w:tab w:val="num" w:pos="1080"/>
        </w:tabs>
      </w:pPr>
      <w:r w:rsidRPr="00AA477F">
        <w:t xml:space="preserve">Performance and capacity technical case studies (SharePoint </w:t>
      </w:r>
      <w:r w:rsidR="009A3255" w:rsidRPr="00AA477F">
        <w:t>Server</w:t>
      </w:r>
      <w:r w:rsidR="009A3255">
        <w:t> </w:t>
      </w:r>
      <w:r w:rsidRPr="00AA477F">
        <w:t xml:space="preserve">2010): </w:t>
      </w:r>
      <w:hyperlink r:id="rId36" w:history="1">
        <w:r w:rsidRPr="00AA477F">
          <w:rPr>
            <w:rStyle w:val="Hyperlink"/>
          </w:rPr>
          <w:t>http://technet.microsoft.com/en-us/library/cc261716.</w:t>
        </w:r>
        <w:r w:rsidR="004D3ADF" w:rsidRPr="00AA477F">
          <w:rPr>
            <w:rStyle w:val="Hyperlink"/>
          </w:rPr>
          <w:t>aspx</w:t>
        </w:r>
      </w:hyperlink>
      <w:r w:rsidR="004D3ADF" w:rsidRPr="00AA477F">
        <w:t xml:space="preserve"> </w:t>
      </w:r>
    </w:p>
    <w:p w14:paraId="480F9958" w14:textId="7A1737B9" w:rsidR="00F719F6" w:rsidRPr="00AA477F" w:rsidRDefault="00F719F6" w:rsidP="00017BD1">
      <w:pPr>
        <w:pStyle w:val="BulletedList1"/>
        <w:tabs>
          <w:tab w:val="num" w:pos="1080"/>
        </w:tabs>
        <w:rPr>
          <w:rStyle w:val="Hyperlink"/>
          <w:color w:val="000000"/>
          <w:u w:val="none"/>
        </w:rPr>
      </w:pPr>
      <w:r w:rsidRPr="00AA477F">
        <w:t xml:space="preserve">Capacity planning for SharePoint </w:t>
      </w:r>
      <w:r w:rsidR="009A3255" w:rsidRPr="00AA477F">
        <w:t>Server</w:t>
      </w:r>
      <w:r w:rsidR="009A3255">
        <w:t> </w:t>
      </w:r>
      <w:r w:rsidRPr="00AA477F">
        <w:t xml:space="preserve">2010: </w:t>
      </w:r>
      <w:hyperlink r:id="rId37" w:history="1">
        <w:r w:rsidRPr="00AA477F">
          <w:rPr>
            <w:rStyle w:val="Hyperlink"/>
          </w:rPr>
          <w:t>http://technet.microsoft.com/en-us/library/ff758645.aspx</w:t>
        </w:r>
      </w:hyperlink>
    </w:p>
    <w:p w14:paraId="66CCDD61" w14:textId="7ADD11F9" w:rsidR="00D85E9C" w:rsidRPr="00AA477F" w:rsidRDefault="00D85E9C" w:rsidP="00D85E9C">
      <w:pPr>
        <w:pStyle w:val="BulletedList1"/>
        <w:tabs>
          <w:tab w:val="num" w:pos="1080"/>
        </w:tabs>
      </w:pPr>
      <w:r w:rsidRPr="00AA477F">
        <w:t xml:space="preserve">Performance testing for SharePoint </w:t>
      </w:r>
      <w:r w:rsidR="009A3255" w:rsidRPr="00AA477F">
        <w:t>Server</w:t>
      </w:r>
      <w:r w:rsidR="009A3255">
        <w:t> </w:t>
      </w:r>
      <w:r w:rsidRPr="00AA477F">
        <w:t xml:space="preserve">2010: </w:t>
      </w:r>
      <w:hyperlink r:id="rId38" w:history="1">
        <w:r w:rsidRPr="00AA477F">
          <w:rPr>
            <w:rStyle w:val="Hyperlink"/>
          </w:rPr>
          <w:t>http://technet.microsoft.com/en-us/library/ff758659.aspx</w:t>
        </w:r>
      </w:hyperlink>
    </w:p>
    <w:p w14:paraId="48C398BD" w14:textId="7D6672CA" w:rsidR="00A80274" w:rsidRPr="00AA477F" w:rsidRDefault="00A80274" w:rsidP="00017BD1">
      <w:pPr>
        <w:pStyle w:val="BulletedList1"/>
        <w:tabs>
          <w:tab w:val="num" w:pos="1080"/>
        </w:tabs>
      </w:pPr>
      <w:r w:rsidRPr="00AA477F">
        <w:t xml:space="preserve">Analyzing Microsoft SharePoint Products and Technologies Usage: </w:t>
      </w:r>
      <w:hyperlink r:id="rId39" w:history="1">
        <w:r w:rsidRPr="00AA477F">
          <w:rPr>
            <w:rStyle w:val="Hyperlink"/>
          </w:rPr>
          <w:t>http://www.microsoft.com/downloads/en/details.aspx?familyid=f159af68-c3a3-413c-a3f7-2e0be6d5532e&amp;displaylang=en&amp;</w:t>
        </w:r>
        <w:r w:rsidR="004D3ADF" w:rsidRPr="00AA477F">
          <w:rPr>
            <w:rStyle w:val="Hyperlink"/>
          </w:rPr>
          <w:t>tm</w:t>
        </w:r>
      </w:hyperlink>
      <w:r w:rsidR="00AA477F" w:rsidRPr="00AA477F">
        <w:t xml:space="preserve"> </w:t>
      </w:r>
    </w:p>
    <w:p w14:paraId="796F15FD" w14:textId="677DD6C0" w:rsidR="004D3ADF" w:rsidRPr="00AA477F" w:rsidRDefault="004D3ADF" w:rsidP="00A369FA">
      <w:pPr>
        <w:pStyle w:val="BulletedList1"/>
        <w:tabs>
          <w:tab w:val="num" w:pos="1080"/>
        </w:tabs>
      </w:pPr>
      <w:r w:rsidRPr="00AA477F">
        <w:t>Plan for caching and performance</w:t>
      </w:r>
      <w:r w:rsidR="002D7773" w:rsidRPr="00AA477F">
        <w:t xml:space="preserve"> (SharePoint </w:t>
      </w:r>
      <w:r w:rsidR="009A3255" w:rsidRPr="00AA477F">
        <w:t>Server</w:t>
      </w:r>
      <w:r w:rsidR="009A3255">
        <w:t> </w:t>
      </w:r>
      <w:r w:rsidR="002D7773" w:rsidRPr="00AA477F">
        <w:t>2010)</w:t>
      </w:r>
      <w:r w:rsidRPr="00AA477F">
        <w:t xml:space="preserve">: </w:t>
      </w:r>
      <w:hyperlink r:id="rId40" w:history="1">
        <w:r w:rsidRPr="00AA477F">
          <w:rPr>
            <w:rStyle w:val="Hyperlink"/>
          </w:rPr>
          <w:t>http://technet.microsoft.com/en-us/library/ee424404.aspx</w:t>
        </w:r>
      </w:hyperlink>
      <w:r w:rsidRPr="00AA477F">
        <w:t xml:space="preserve"> </w:t>
      </w:r>
    </w:p>
    <w:p w14:paraId="38A2AE3B" w14:textId="77777777" w:rsidR="004D0723" w:rsidRPr="00AA477F" w:rsidRDefault="004D0723">
      <w:pPr>
        <w:rPr>
          <w:rFonts w:ascii="Arial Black" w:hAnsi="Arial Black"/>
          <w:b/>
          <w:color w:val="000000"/>
          <w:kern w:val="24"/>
          <w:sz w:val="36"/>
          <w:szCs w:val="36"/>
        </w:rPr>
      </w:pPr>
      <w:r w:rsidRPr="00AA477F">
        <w:br w:type="page"/>
      </w:r>
    </w:p>
    <w:p w14:paraId="6A296FA4" w14:textId="02880E8B" w:rsidR="002C6EDD" w:rsidRPr="00AA477F" w:rsidRDefault="002C6EDD" w:rsidP="002C6EDD">
      <w:pPr>
        <w:pStyle w:val="Heading1"/>
      </w:pPr>
      <w:bookmarkStart w:id="97" w:name="_Toc298936619"/>
      <w:r w:rsidRPr="00AA477F">
        <w:lastRenderedPageBreak/>
        <w:t xml:space="preserve">Step </w:t>
      </w:r>
      <w:r w:rsidR="00962860" w:rsidRPr="00AA477F">
        <w:t>5</w:t>
      </w:r>
      <w:r w:rsidRPr="00AA477F">
        <w:t xml:space="preserve">: Design the Application Server </w:t>
      </w:r>
      <w:r w:rsidR="005912DE" w:rsidRPr="00AA477F">
        <w:t>Infrastructure</w:t>
      </w:r>
      <w:bookmarkEnd w:id="97"/>
    </w:p>
    <w:p w14:paraId="6F7077A5" w14:textId="7D3D0298" w:rsidR="008406D1" w:rsidRPr="00AA477F" w:rsidRDefault="008406D1" w:rsidP="00E67E0F">
      <w:pPr>
        <w:pStyle w:val="Text"/>
      </w:pPr>
      <w:r w:rsidRPr="00AA477F">
        <w:t xml:space="preserve">This step </w:t>
      </w:r>
      <w:r w:rsidR="002C6EDD" w:rsidRPr="00AA477F">
        <w:t>specifically focus</w:t>
      </w:r>
      <w:r w:rsidR="000206E5">
        <w:t>es</w:t>
      </w:r>
      <w:r w:rsidR="002C6EDD" w:rsidRPr="00AA477F">
        <w:t xml:space="preserve"> on </w:t>
      </w:r>
      <w:r w:rsidR="001642D6" w:rsidRPr="00AA477F">
        <w:t xml:space="preserve">designing </w:t>
      </w:r>
      <w:r w:rsidR="002C6EDD" w:rsidRPr="00AA477F">
        <w:t xml:space="preserve">the </w:t>
      </w:r>
      <w:r w:rsidRPr="00AA477F">
        <w:t xml:space="preserve">application </w:t>
      </w:r>
      <w:r w:rsidR="002C6EDD" w:rsidRPr="00AA477F">
        <w:t>servers for each farm.</w:t>
      </w:r>
      <w:r w:rsidR="000206E5">
        <w:t xml:space="preserve"> </w:t>
      </w:r>
      <w:r w:rsidRPr="00AA477F">
        <w:t xml:space="preserve">The only difference between SharePoint </w:t>
      </w:r>
      <w:r w:rsidR="000206E5">
        <w:t xml:space="preserve">Server 2010 </w:t>
      </w:r>
      <w:r w:rsidRPr="00AA477F">
        <w:t>web server</w:t>
      </w:r>
      <w:r w:rsidR="00256E3D" w:rsidRPr="00AA477F">
        <w:t>s</w:t>
      </w:r>
      <w:r w:rsidRPr="00AA477F">
        <w:t xml:space="preserve"> and SharePoint </w:t>
      </w:r>
      <w:r w:rsidR="000206E5">
        <w:t xml:space="preserve">Server 2010 </w:t>
      </w:r>
      <w:r w:rsidRPr="00AA477F">
        <w:t>application server</w:t>
      </w:r>
      <w:r w:rsidR="00256E3D" w:rsidRPr="00AA477F">
        <w:t>s</w:t>
      </w:r>
      <w:r w:rsidRPr="00AA477F">
        <w:t xml:space="preserve"> </w:t>
      </w:r>
      <w:r w:rsidR="004D0723" w:rsidRPr="00AA477F">
        <w:t xml:space="preserve">is </w:t>
      </w:r>
      <w:r w:rsidR="000206E5">
        <w:t>the</w:t>
      </w:r>
      <w:r w:rsidR="000206E5" w:rsidRPr="00AA477F">
        <w:t xml:space="preserve"> </w:t>
      </w:r>
      <w:r w:rsidRPr="00AA477F">
        <w:t>information they are serving. In fact</w:t>
      </w:r>
      <w:r w:rsidR="004813C1" w:rsidRPr="00AA477F">
        <w:t>,</w:t>
      </w:r>
      <w:r w:rsidRPr="00AA477F">
        <w:t xml:space="preserve"> SharePoint </w:t>
      </w:r>
      <w:r w:rsidR="000206E5">
        <w:t xml:space="preserve">Server 2010 </w:t>
      </w:r>
      <w:r w:rsidRPr="00AA477F">
        <w:t xml:space="preserve">web servers can host SharePoint </w:t>
      </w:r>
      <w:r w:rsidR="000206E5">
        <w:t xml:space="preserve">Server 2010 </w:t>
      </w:r>
      <w:r w:rsidR="00B31CEA" w:rsidRPr="00AA477F">
        <w:t xml:space="preserve">service </w:t>
      </w:r>
      <w:r w:rsidRPr="00AA477F">
        <w:t>application</w:t>
      </w:r>
      <w:r w:rsidR="00B31CEA" w:rsidRPr="00AA477F">
        <w:t>s</w:t>
      </w:r>
      <w:r w:rsidR="00A15480">
        <w:t>,</w:t>
      </w:r>
      <w:r w:rsidRPr="00AA477F">
        <w:t xml:space="preserve"> and SharePoint </w:t>
      </w:r>
      <w:r w:rsidR="000206E5">
        <w:t xml:space="preserve">Server 2010 </w:t>
      </w:r>
      <w:r w:rsidRPr="00AA477F">
        <w:t xml:space="preserve">application servers can host SharePoint </w:t>
      </w:r>
      <w:r w:rsidR="000206E5">
        <w:t xml:space="preserve">Server 2010 </w:t>
      </w:r>
      <w:r w:rsidRPr="00AA477F">
        <w:t>websites. The only distinction between the two roles is a logical one.</w:t>
      </w:r>
    </w:p>
    <w:p w14:paraId="67F2A6E0" w14:textId="659A77F5" w:rsidR="00256E3D" w:rsidRPr="00AA477F" w:rsidRDefault="00256E3D" w:rsidP="002C6EDD">
      <w:pPr>
        <w:pStyle w:val="Text"/>
      </w:pPr>
      <w:r w:rsidRPr="00AA477F">
        <w:t xml:space="preserve">The application server tier is optional. Review each SharePoint </w:t>
      </w:r>
      <w:r w:rsidR="000206E5">
        <w:t xml:space="preserve">Server 2010 </w:t>
      </w:r>
      <w:r w:rsidRPr="00AA477F">
        <w:t xml:space="preserve">farm identified in </w:t>
      </w:r>
      <w:r w:rsidR="0047638D" w:rsidRPr="00AA477F">
        <w:t>Step </w:t>
      </w:r>
      <w:r w:rsidRPr="00AA477F">
        <w:t>3</w:t>
      </w:r>
      <w:r w:rsidR="000206E5">
        <w:t>,</w:t>
      </w:r>
      <w:r w:rsidRPr="00AA477F">
        <w:t xml:space="preserve"> and look at the requirements </w:t>
      </w:r>
      <w:r w:rsidR="001642D6" w:rsidRPr="00AA477F">
        <w:t>that were identified in Step</w:t>
      </w:r>
      <w:r w:rsidR="009E0E92" w:rsidRPr="00AA477F">
        <w:t> </w:t>
      </w:r>
      <w:r w:rsidR="001642D6" w:rsidRPr="00AA477F">
        <w:t>1</w:t>
      </w:r>
      <w:r w:rsidR="008B50A6">
        <w:t>,</w:t>
      </w:r>
      <w:r w:rsidR="001642D6" w:rsidRPr="00AA477F">
        <w:t xml:space="preserve"> Task</w:t>
      </w:r>
      <w:r w:rsidR="009E0E92" w:rsidRPr="00AA477F">
        <w:t> </w:t>
      </w:r>
      <w:r w:rsidR="001642D6" w:rsidRPr="00AA477F">
        <w:t xml:space="preserve">2 </w:t>
      </w:r>
      <w:r w:rsidRPr="00AA477F">
        <w:t>of each website associated with the farm. If no serv</w:t>
      </w:r>
      <w:r w:rsidR="00D453FC" w:rsidRPr="00AA477F">
        <w:t>ice</w:t>
      </w:r>
      <w:r w:rsidRPr="00AA477F">
        <w:t xml:space="preserve"> </w:t>
      </w:r>
      <w:r w:rsidR="001642D6" w:rsidRPr="00AA477F">
        <w:t xml:space="preserve">application </w:t>
      </w:r>
      <w:r w:rsidRPr="00AA477F">
        <w:t>requirements were identified for any farm</w:t>
      </w:r>
      <w:r w:rsidR="0047638D" w:rsidRPr="00AA477F">
        <w:t>,</w:t>
      </w:r>
      <w:r w:rsidRPr="00AA477F">
        <w:t xml:space="preserve"> skip this step and proceed to </w:t>
      </w:r>
      <w:r w:rsidR="0047638D" w:rsidRPr="00AA477F">
        <w:t>Step </w:t>
      </w:r>
      <w:r w:rsidR="001F177F" w:rsidRPr="00AA477F">
        <w:t>6</w:t>
      </w:r>
      <w:r w:rsidRPr="00AA477F">
        <w:t>.</w:t>
      </w:r>
    </w:p>
    <w:p w14:paraId="50BA37CC" w14:textId="49D75F0F" w:rsidR="00256E3D" w:rsidRPr="00AA477F" w:rsidRDefault="00256E3D" w:rsidP="002C6EDD">
      <w:pPr>
        <w:pStyle w:val="Text"/>
      </w:pPr>
      <w:r w:rsidRPr="00AA477F">
        <w:t xml:space="preserve">Proceed through the following tasks for each farm that has </w:t>
      </w:r>
      <w:r w:rsidR="0047638D" w:rsidRPr="00AA477F">
        <w:t xml:space="preserve">one </w:t>
      </w:r>
      <w:r w:rsidRPr="00AA477F">
        <w:t xml:space="preserve">or more </w:t>
      </w:r>
      <w:r w:rsidR="00B31CEA" w:rsidRPr="00AA477F">
        <w:t xml:space="preserve">service </w:t>
      </w:r>
      <w:r w:rsidRPr="00AA477F">
        <w:t>application requirement.</w:t>
      </w:r>
    </w:p>
    <w:p w14:paraId="7D36FBCD" w14:textId="5E6F4454" w:rsidR="002C6EDD" w:rsidRPr="00AA477F" w:rsidRDefault="002C6EDD" w:rsidP="002C6EDD">
      <w:pPr>
        <w:pStyle w:val="Heading2"/>
      </w:pPr>
      <w:r w:rsidRPr="00AA477F">
        <w:t xml:space="preserve">Task 1: Design the </w:t>
      </w:r>
      <w:r w:rsidR="00725858" w:rsidRPr="00AA477F">
        <w:t>Application Servers</w:t>
      </w:r>
    </w:p>
    <w:p w14:paraId="4166F024" w14:textId="776FF42B" w:rsidR="002C6EDD" w:rsidRPr="00AA477F" w:rsidRDefault="00725858" w:rsidP="002C6EDD">
      <w:pPr>
        <w:pStyle w:val="Text"/>
      </w:pPr>
      <w:r w:rsidRPr="00AA477F">
        <w:t xml:space="preserve">Similar to a SharePoint </w:t>
      </w:r>
      <w:r w:rsidR="00B93F9F">
        <w:t xml:space="preserve">Server 2010 </w:t>
      </w:r>
      <w:r w:rsidRPr="00AA477F">
        <w:t>web server, t</w:t>
      </w:r>
      <w:r w:rsidR="002C6EDD" w:rsidRPr="00AA477F">
        <w:t xml:space="preserve">he base number of SharePoint </w:t>
      </w:r>
      <w:r w:rsidR="00B93F9F">
        <w:t xml:space="preserve">Server 2010 </w:t>
      </w:r>
      <w:r w:rsidRPr="00AA477F">
        <w:t xml:space="preserve">application </w:t>
      </w:r>
      <w:r w:rsidR="002C6EDD" w:rsidRPr="00AA477F">
        <w:t xml:space="preserve">servers required for each farm is established by combining the total </w:t>
      </w:r>
      <w:r w:rsidRPr="00AA477F">
        <w:t>application server</w:t>
      </w:r>
      <w:r w:rsidR="002C6EDD" w:rsidRPr="00AA477F">
        <w:t xml:space="preserve"> capacity information for the farm, the total </w:t>
      </w:r>
      <w:r w:rsidRPr="00AA477F">
        <w:t xml:space="preserve">application server </w:t>
      </w:r>
      <w:r w:rsidR="002C6EDD" w:rsidRPr="00AA477F">
        <w:t>performance requirements for the farm</w:t>
      </w:r>
      <w:r w:rsidR="008A1CEA" w:rsidRPr="00AA477F">
        <w:t>,</w:t>
      </w:r>
      <w:r w:rsidR="002C6EDD" w:rsidRPr="00AA477F">
        <w:t xml:space="preserve"> and the fault</w:t>
      </w:r>
      <w:r w:rsidR="00B86EBB">
        <w:t>-</w:t>
      </w:r>
      <w:r w:rsidR="002C6EDD" w:rsidRPr="00AA477F">
        <w:t xml:space="preserve">tolerance requirements for the farm. </w:t>
      </w:r>
    </w:p>
    <w:p w14:paraId="10D2EA5B" w14:textId="2124DC10" w:rsidR="002C6EDD" w:rsidRPr="00AA477F" w:rsidRDefault="002C6EDD" w:rsidP="002C6EDD">
      <w:pPr>
        <w:pStyle w:val="Text"/>
      </w:pPr>
      <w:r w:rsidRPr="00AA477F">
        <w:t xml:space="preserve">Start with a single </w:t>
      </w:r>
      <w:r w:rsidR="009E205A" w:rsidRPr="00AA477F">
        <w:t>application</w:t>
      </w:r>
      <w:r w:rsidRPr="00AA477F">
        <w:t xml:space="preserve"> server for the farm and add servers based on the impacts of the following information. </w:t>
      </w:r>
      <w:r w:rsidR="00B31CEA" w:rsidRPr="00AA477F">
        <w:t xml:space="preserve">One server can host as many service applications as the platform allows. </w:t>
      </w:r>
      <w:r w:rsidRPr="00AA477F">
        <w:t xml:space="preserve">It may be necessary to </w:t>
      </w:r>
      <w:r w:rsidR="008A1CEA" w:rsidRPr="00AA477F">
        <w:t xml:space="preserve">repeat </w:t>
      </w:r>
      <w:r w:rsidRPr="00AA477F">
        <w:t>this process more than once to achieve the right balance of capacity and performance for a given hardware</w:t>
      </w:r>
      <w:r w:rsidR="00B93F9F">
        <w:t xml:space="preserve"> or </w:t>
      </w:r>
      <w:r w:rsidRPr="00AA477F">
        <w:t>virtual platform.</w:t>
      </w:r>
    </w:p>
    <w:p w14:paraId="31D2AE4A" w14:textId="6AEF6558" w:rsidR="00725858" w:rsidRPr="00AA477F" w:rsidRDefault="00725858" w:rsidP="002C6EDD">
      <w:pPr>
        <w:pStyle w:val="Text"/>
      </w:pPr>
      <w:r w:rsidRPr="00AA477F">
        <w:t xml:space="preserve">Using the information collected from </w:t>
      </w:r>
      <w:r w:rsidR="004C512A" w:rsidRPr="00AA477F">
        <w:t>Step</w:t>
      </w:r>
      <w:r w:rsidR="009E0E92" w:rsidRPr="00AA477F">
        <w:t> </w:t>
      </w:r>
      <w:r w:rsidRPr="00AA477F">
        <w:t>1</w:t>
      </w:r>
      <w:r w:rsidR="008B50A6">
        <w:t>,</w:t>
      </w:r>
      <w:r w:rsidRPr="00AA477F">
        <w:t xml:space="preserve"> </w:t>
      </w:r>
      <w:r w:rsidR="004C512A" w:rsidRPr="00AA477F">
        <w:t>Task</w:t>
      </w:r>
      <w:r w:rsidR="009E0E92" w:rsidRPr="00AA477F">
        <w:t> </w:t>
      </w:r>
      <w:r w:rsidRPr="00AA477F">
        <w:t>2</w:t>
      </w:r>
      <w:r w:rsidR="00F4449C" w:rsidRPr="00AA477F">
        <w:t xml:space="preserve"> that was recorded in </w:t>
      </w:r>
      <w:r w:rsidR="00B93F9F" w:rsidRPr="00AA477F">
        <w:t>Table</w:t>
      </w:r>
      <w:r w:rsidR="00B93F9F">
        <w:t> </w:t>
      </w:r>
      <w:r w:rsidR="00F4449C" w:rsidRPr="00AA477F">
        <w:t>A-2</w:t>
      </w:r>
      <w:r w:rsidRPr="00AA477F">
        <w:t xml:space="preserve">, </w:t>
      </w:r>
      <w:proofErr w:type="gramStart"/>
      <w:r w:rsidRPr="00AA477F">
        <w:t>create</w:t>
      </w:r>
      <w:proofErr w:type="gramEnd"/>
      <w:r w:rsidRPr="00AA477F">
        <w:t xml:space="preserve"> a list of the unique </w:t>
      </w:r>
      <w:r w:rsidR="001642D6" w:rsidRPr="00AA477F">
        <w:t xml:space="preserve">service </w:t>
      </w:r>
      <w:r w:rsidRPr="00AA477F">
        <w:t>application</w:t>
      </w:r>
      <w:r w:rsidR="001642D6" w:rsidRPr="00AA477F">
        <w:t>s</w:t>
      </w:r>
      <w:r w:rsidRPr="00AA477F">
        <w:t xml:space="preserve"> required in the farm. </w:t>
      </w:r>
      <w:r w:rsidR="009E205A" w:rsidRPr="00AA477F">
        <w:t>These are the service</w:t>
      </w:r>
      <w:r w:rsidR="00B31CEA" w:rsidRPr="00AA477F">
        <w:t xml:space="preserve"> application</w:t>
      </w:r>
      <w:r w:rsidR="009E205A" w:rsidRPr="00AA477F">
        <w:t>s that must be accounted for in the design.</w:t>
      </w:r>
    </w:p>
    <w:p w14:paraId="067550E5" w14:textId="77777777" w:rsidR="002C6EDD" w:rsidRPr="00AA477F" w:rsidRDefault="002C6EDD" w:rsidP="002C6EDD">
      <w:pPr>
        <w:pStyle w:val="Heading3"/>
      </w:pPr>
      <w:r w:rsidRPr="00AA477F">
        <w:t>Determine Server Capacity Requirements</w:t>
      </w:r>
    </w:p>
    <w:p w14:paraId="79EECE87" w14:textId="64DA3618" w:rsidR="00725858" w:rsidRPr="00AA477F" w:rsidRDefault="00725858" w:rsidP="00725858">
      <w:pPr>
        <w:pStyle w:val="Text"/>
      </w:pPr>
      <w:r w:rsidRPr="00165489">
        <w:rPr>
          <w:rStyle w:val="Italic"/>
        </w:rPr>
        <w:t>Capacity</w:t>
      </w:r>
      <w:r w:rsidRPr="00AA477F">
        <w:t xml:space="preserve"> is defined as the amount of storage needed to hold all data the server generates. Service applications typically store a limited amount of data that is used during the processing of information stored in SharePoint </w:t>
      </w:r>
      <w:r w:rsidR="00B93F9F">
        <w:t xml:space="preserve">Server 2010 </w:t>
      </w:r>
      <w:r w:rsidRPr="00AA477F">
        <w:t>databases for rendering to user clients (application state and session information).</w:t>
      </w:r>
    </w:p>
    <w:p w14:paraId="18B965D3" w14:textId="792DE8E2" w:rsidR="00962860" w:rsidRPr="00AA477F" w:rsidRDefault="00725858" w:rsidP="00725858">
      <w:pPr>
        <w:pStyle w:val="Text"/>
      </w:pPr>
      <w:r w:rsidRPr="00AA477F">
        <w:t xml:space="preserve">The SharePoint </w:t>
      </w:r>
      <w:r w:rsidR="00B93F9F">
        <w:t xml:space="preserve">Server 2010 </w:t>
      </w:r>
      <w:r w:rsidRPr="00AA477F">
        <w:t>product group has established the capacity recommendations shown in Table </w:t>
      </w:r>
      <w:r w:rsidR="004C512A" w:rsidRPr="00AA477F">
        <w:t>3</w:t>
      </w:r>
      <w:r w:rsidRPr="00AA477F">
        <w:t>. Start with these recommendations</w:t>
      </w:r>
      <w:r w:rsidR="00B93F9F">
        <w:t>,</w:t>
      </w:r>
      <w:r w:rsidRPr="00AA477F">
        <w:t xml:space="preserve"> and monitor the server to determine when additional disk space will be needed.</w:t>
      </w:r>
    </w:p>
    <w:p w14:paraId="2204A9B0" w14:textId="040AB637" w:rsidR="00725858" w:rsidRPr="00AA477F" w:rsidRDefault="00725858" w:rsidP="00725858">
      <w:pPr>
        <w:pStyle w:val="Label"/>
      </w:pPr>
      <w:proofErr w:type="gramStart"/>
      <w:r w:rsidRPr="00AA477F">
        <w:t xml:space="preserve">Table </w:t>
      </w:r>
      <w:r w:rsidR="004C512A" w:rsidRPr="00AA477F">
        <w:t>3</w:t>
      </w:r>
      <w:r w:rsidRPr="00AA477F">
        <w:t>.</w:t>
      </w:r>
      <w:proofErr w:type="gramEnd"/>
      <w:r w:rsidRPr="00AA477F">
        <w:t xml:space="preserve"> Application Server Capacity Recommendations </w:t>
      </w:r>
    </w:p>
    <w:tbl>
      <w:tblPr>
        <w:tblStyle w:val="TableGrid"/>
        <w:tblW w:w="8010" w:type="dxa"/>
        <w:tblInd w:w="108" w:type="dxa"/>
        <w:tblLayout w:type="fixed"/>
        <w:tblLook w:val="04A0" w:firstRow="1" w:lastRow="0" w:firstColumn="1" w:lastColumn="0" w:noHBand="0" w:noVBand="1"/>
      </w:tblPr>
      <w:tblGrid>
        <w:gridCol w:w="2070"/>
        <w:gridCol w:w="3060"/>
        <w:gridCol w:w="2880"/>
      </w:tblGrid>
      <w:tr w:rsidR="00725858" w:rsidRPr="00AA477F" w14:paraId="25270D65" w14:textId="77777777" w:rsidTr="00165489">
        <w:trPr>
          <w:tblHeader/>
        </w:trPr>
        <w:tc>
          <w:tcPr>
            <w:tcW w:w="2070" w:type="dxa"/>
            <w:shd w:val="clear" w:color="auto" w:fill="A6A6A6" w:themeFill="background1" w:themeFillShade="A6"/>
          </w:tcPr>
          <w:p w14:paraId="27EE812F" w14:textId="77777777" w:rsidR="00725858" w:rsidRPr="00AA477F" w:rsidRDefault="00725858" w:rsidP="00546043">
            <w:pPr>
              <w:pStyle w:val="Text"/>
            </w:pPr>
            <w:r w:rsidRPr="00AA477F">
              <w:rPr>
                <w:rStyle w:val="Bold"/>
              </w:rPr>
              <w:t>Item</w:t>
            </w:r>
          </w:p>
        </w:tc>
        <w:tc>
          <w:tcPr>
            <w:tcW w:w="3060" w:type="dxa"/>
            <w:shd w:val="clear" w:color="auto" w:fill="A6A6A6" w:themeFill="background1" w:themeFillShade="A6"/>
          </w:tcPr>
          <w:p w14:paraId="03DE9D0D" w14:textId="77777777" w:rsidR="00725858" w:rsidRPr="00AA477F" w:rsidRDefault="00725858" w:rsidP="00546043">
            <w:pPr>
              <w:pStyle w:val="Text"/>
              <w:rPr>
                <w:rStyle w:val="Bold"/>
              </w:rPr>
            </w:pPr>
            <w:r w:rsidRPr="00AA477F">
              <w:rPr>
                <w:rStyle w:val="Bold"/>
              </w:rPr>
              <w:t>Description</w:t>
            </w:r>
          </w:p>
        </w:tc>
        <w:tc>
          <w:tcPr>
            <w:tcW w:w="2880" w:type="dxa"/>
            <w:shd w:val="clear" w:color="auto" w:fill="A6A6A6" w:themeFill="background1" w:themeFillShade="A6"/>
          </w:tcPr>
          <w:p w14:paraId="0E3BBF50" w14:textId="77777777" w:rsidR="00725858" w:rsidRPr="00AA477F" w:rsidRDefault="00725858" w:rsidP="00546043">
            <w:pPr>
              <w:pStyle w:val="Text"/>
              <w:rPr>
                <w:rStyle w:val="Bold"/>
              </w:rPr>
            </w:pPr>
            <w:r w:rsidRPr="00AA477F">
              <w:rPr>
                <w:rStyle w:val="Bold"/>
              </w:rPr>
              <w:t>Recommendation</w:t>
            </w:r>
          </w:p>
        </w:tc>
      </w:tr>
      <w:tr w:rsidR="00725858" w:rsidRPr="00AA477F" w14:paraId="34D2CC1B" w14:textId="77777777" w:rsidTr="00165489">
        <w:tc>
          <w:tcPr>
            <w:tcW w:w="2070" w:type="dxa"/>
          </w:tcPr>
          <w:p w14:paraId="6639B168" w14:textId="77777777" w:rsidR="00725858" w:rsidRPr="00AA477F" w:rsidRDefault="00725858" w:rsidP="00546043">
            <w:pPr>
              <w:pStyle w:val="Text"/>
            </w:pPr>
            <w:r w:rsidRPr="00AA477F">
              <w:t>System partition</w:t>
            </w:r>
          </w:p>
        </w:tc>
        <w:tc>
          <w:tcPr>
            <w:tcW w:w="3060" w:type="dxa"/>
          </w:tcPr>
          <w:p w14:paraId="4E57DB31" w14:textId="77777777" w:rsidR="00725858" w:rsidRPr="00AA477F" w:rsidRDefault="00725858" w:rsidP="00546043">
            <w:pPr>
              <w:pStyle w:val="Text"/>
            </w:pPr>
            <w:r w:rsidRPr="00AA477F">
              <w:t>Operating system, program files, and temporary storage</w:t>
            </w:r>
          </w:p>
        </w:tc>
        <w:tc>
          <w:tcPr>
            <w:tcW w:w="2880" w:type="dxa"/>
          </w:tcPr>
          <w:p w14:paraId="1B80BCAC" w14:textId="21F2064F" w:rsidR="00725858" w:rsidRPr="00AA477F" w:rsidRDefault="00725858" w:rsidP="00B93F9F">
            <w:pPr>
              <w:pStyle w:val="Text"/>
              <w:rPr>
                <w:kern w:val="24"/>
              </w:rPr>
            </w:pPr>
            <w:r w:rsidRPr="00AA477F">
              <w:t xml:space="preserve">Minimum </w:t>
            </w:r>
            <w:r w:rsidR="00B93F9F">
              <w:t xml:space="preserve">of </w:t>
            </w:r>
            <w:r w:rsidR="00B93F9F" w:rsidRPr="00AA477F">
              <w:t>80</w:t>
            </w:r>
            <w:r w:rsidR="00B93F9F">
              <w:t> </w:t>
            </w:r>
            <w:r w:rsidRPr="00AA477F">
              <w:t>GB</w:t>
            </w:r>
            <w:r w:rsidR="00B93F9F">
              <w:t>;</w:t>
            </w:r>
            <w:r w:rsidR="00B93F9F" w:rsidRPr="00AA477F">
              <w:t xml:space="preserve"> 200</w:t>
            </w:r>
            <w:r w:rsidR="00B93F9F">
              <w:t> </w:t>
            </w:r>
            <w:r w:rsidRPr="00AA477F">
              <w:t xml:space="preserve">GB recommended based on </w:t>
            </w:r>
            <w:r w:rsidR="00B93F9F" w:rsidRPr="00AA477F">
              <w:t>real</w:t>
            </w:r>
            <w:r w:rsidR="00B93F9F">
              <w:t>-</w:t>
            </w:r>
            <w:r w:rsidRPr="00AA477F">
              <w:t>world tested scenarios</w:t>
            </w:r>
          </w:p>
        </w:tc>
      </w:tr>
      <w:tr w:rsidR="00725858" w:rsidRPr="00AA477F" w14:paraId="7752E2CA" w14:textId="77777777" w:rsidTr="00165489">
        <w:tc>
          <w:tcPr>
            <w:tcW w:w="2070" w:type="dxa"/>
          </w:tcPr>
          <w:p w14:paraId="15ECF570" w14:textId="3635BD68" w:rsidR="00725858" w:rsidRPr="00AA477F" w:rsidRDefault="00725858" w:rsidP="00546043">
            <w:pPr>
              <w:pStyle w:val="Text"/>
            </w:pPr>
            <w:r w:rsidRPr="00AA477F">
              <w:t xml:space="preserve">SharePoint </w:t>
            </w:r>
            <w:r w:rsidR="00B93F9F">
              <w:t xml:space="preserve">Server 2010 </w:t>
            </w:r>
            <w:r w:rsidRPr="00AA477F">
              <w:t>log files</w:t>
            </w:r>
          </w:p>
        </w:tc>
        <w:tc>
          <w:tcPr>
            <w:tcW w:w="3060" w:type="dxa"/>
          </w:tcPr>
          <w:p w14:paraId="3E90840F" w14:textId="44831CEC" w:rsidR="00725858" w:rsidRPr="00AA477F" w:rsidRDefault="00725858" w:rsidP="00C173C1">
            <w:pPr>
              <w:pStyle w:val="Text"/>
            </w:pPr>
            <w:r w:rsidRPr="00AA477F">
              <w:t>Unified Logging System logs and IIS logs</w:t>
            </w:r>
          </w:p>
        </w:tc>
        <w:tc>
          <w:tcPr>
            <w:tcW w:w="2880" w:type="dxa"/>
          </w:tcPr>
          <w:p w14:paraId="4926FA08" w14:textId="0F7EE69B" w:rsidR="00725858" w:rsidRPr="00AA477F" w:rsidRDefault="00725858" w:rsidP="00B93F9F">
            <w:pPr>
              <w:pStyle w:val="Text"/>
              <w:rPr>
                <w:kern w:val="24"/>
              </w:rPr>
            </w:pPr>
            <w:r w:rsidRPr="00AA477F">
              <w:t xml:space="preserve">Minimum </w:t>
            </w:r>
            <w:r w:rsidR="00B93F9F">
              <w:t xml:space="preserve">of </w:t>
            </w:r>
            <w:r w:rsidR="00B93F9F" w:rsidRPr="00AA477F">
              <w:t>150</w:t>
            </w:r>
            <w:r w:rsidR="00B93F9F">
              <w:t> </w:t>
            </w:r>
            <w:r w:rsidRPr="00AA477F">
              <w:t>GB</w:t>
            </w:r>
          </w:p>
        </w:tc>
      </w:tr>
    </w:tbl>
    <w:p w14:paraId="0AC1E4D3" w14:textId="77777777" w:rsidR="00863F7A" w:rsidRPr="00AA477F" w:rsidRDefault="00863F7A" w:rsidP="006010BF">
      <w:pPr>
        <w:pStyle w:val="TableSpacing"/>
      </w:pPr>
    </w:p>
    <w:p w14:paraId="41D35013" w14:textId="445B2E7D" w:rsidR="00725858" w:rsidRPr="00AA477F" w:rsidRDefault="00725858" w:rsidP="00725858">
      <w:pPr>
        <w:pStyle w:val="Text"/>
      </w:pPr>
      <w:r w:rsidRPr="00AA477F">
        <w:t>For more information on SharePoint Server</w:t>
      </w:r>
      <w:r w:rsidR="00B93F9F">
        <w:t> 2010</w:t>
      </w:r>
      <w:r w:rsidRPr="00AA477F">
        <w:t xml:space="preserve"> capacity planning, see </w:t>
      </w:r>
      <w:r w:rsidR="004C512A" w:rsidRPr="00AA477F">
        <w:t>“</w:t>
      </w:r>
      <w:proofErr w:type="gramStart"/>
      <w:r w:rsidRPr="00AA477F">
        <w:t>Capacity planning</w:t>
      </w:r>
      <w:proofErr w:type="gramEnd"/>
      <w:r w:rsidRPr="00AA477F">
        <w:t xml:space="preserve"> for SharePoint </w:t>
      </w:r>
      <w:r w:rsidR="00B93F9F" w:rsidRPr="00AA477F">
        <w:t>Server</w:t>
      </w:r>
      <w:r w:rsidR="00B93F9F">
        <w:t> </w:t>
      </w:r>
      <w:r w:rsidRPr="00AA477F">
        <w:t>2010</w:t>
      </w:r>
      <w:r w:rsidR="004C512A" w:rsidRPr="00AA477F">
        <w:t>”</w:t>
      </w:r>
      <w:r w:rsidRPr="00AA477F">
        <w:t xml:space="preserve"> at </w:t>
      </w:r>
      <w:hyperlink r:id="rId41" w:history="1">
        <w:r w:rsidRPr="00AA477F">
          <w:rPr>
            <w:rStyle w:val="Hyperlink"/>
          </w:rPr>
          <w:t>http://technet.microsoft.com/en-us/library/ff758645.aspx</w:t>
        </w:r>
      </w:hyperlink>
      <w:r w:rsidRPr="00AA477F">
        <w:t xml:space="preserve"> and </w:t>
      </w:r>
      <w:r w:rsidR="004C512A" w:rsidRPr="00AA477F">
        <w:t>“</w:t>
      </w:r>
      <w:r w:rsidRPr="00AA477F">
        <w:t xml:space="preserve">Performance and capacity technical case studies (SharePoint </w:t>
      </w:r>
      <w:r w:rsidR="00B93F9F" w:rsidRPr="00AA477F">
        <w:t>Server</w:t>
      </w:r>
      <w:r w:rsidR="00B93F9F">
        <w:t> </w:t>
      </w:r>
      <w:r w:rsidRPr="00AA477F">
        <w:t>2010)</w:t>
      </w:r>
      <w:r w:rsidR="004C512A" w:rsidRPr="00AA477F">
        <w:t>”</w:t>
      </w:r>
      <w:r w:rsidRPr="00AA477F">
        <w:t xml:space="preserve"> at </w:t>
      </w:r>
      <w:hyperlink r:id="rId42" w:history="1">
        <w:r w:rsidRPr="00AA477F">
          <w:rPr>
            <w:rStyle w:val="Hyperlink"/>
          </w:rPr>
          <w:t>http://technet.microsoft.com/en-us/library/cc261716.aspx</w:t>
        </w:r>
      </w:hyperlink>
      <w:r w:rsidRPr="00AA477F">
        <w:t>.</w:t>
      </w:r>
      <w:r w:rsidR="00AA477F" w:rsidRPr="00AA477F">
        <w:t xml:space="preserve"> </w:t>
      </w:r>
    </w:p>
    <w:p w14:paraId="62B3C9EF" w14:textId="145941A7" w:rsidR="00725858" w:rsidRPr="00AA477F" w:rsidRDefault="00725858" w:rsidP="00725858">
      <w:pPr>
        <w:pStyle w:val="Text"/>
      </w:pPr>
      <w:r w:rsidRPr="00AA477F">
        <w:lastRenderedPageBreak/>
        <w:t>Calculate the total amount of storage required for all application servers in the farm</w:t>
      </w:r>
      <w:r w:rsidR="009E205A" w:rsidRPr="00AA477F">
        <w:t xml:space="preserve"> using the list created at the beginning of this task</w:t>
      </w:r>
      <w:r w:rsidRPr="00AA477F">
        <w:t>. If this total local capacity amount exceeds the amount of storage of the application server, add servers until the capacity limits of each server are within tolerance levels.</w:t>
      </w:r>
      <w:r w:rsidR="00B93F9F">
        <w:t xml:space="preserve"> </w:t>
      </w:r>
      <w:r w:rsidRPr="00AA477F">
        <w:t xml:space="preserve">Record the </w:t>
      </w:r>
      <w:r w:rsidR="00962860" w:rsidRPr="00AA477F">
        <w:t xml:space="preserve">server and </w:t>
      </w:r>
      <w:r w:rsidRPr="00AA477F">
        <w:t xml:space="preserve">capacity </w:t>
      </w:r>
      <w:r w:rsidR="00962860" w:rsidRPr="00AA477F">
        <w:t xml:space="preserve">counts in </w:t>
      </w:r>
      <w:r w:rsidR="00840AD2" w:rsidRPr="00AA477F">
        <w:t>Table</w:t>
      </w:r>
      <w:r w:rsidR="009E0E92" w:rsidRPr="00AA477F">
        <w:t> </w:t>
      </w:r>
      <w:r w:rsidR="00840AD2" w:rsidRPr="00AA477F">
        <w:t>A-</w:t>
      </w:r>
      <w:r w:rsidR="009E0E92" w:rsidRPr="00AA477F">
        <w:t>7</w:t>
      </w:r>
      <w:r w:rsidR="00840AD2" w:rsidRPr="00AA477F">
        <w:t xml:space="preserve"> in Appendix A.</w:t>
      </w:r>
    </w:p>
    <w:p w14:paraId="557D0497" w14:textId="3F385499" w:rsidR="002C6EDD" w:rsidRPr="00AA477F" w:rsidRDefault="002C6EDD" w:rsidP="002C6EDD">
      <w:pPr>
        <w:pStyle w:val="Heading3"/>
      </w:pPr>
      <w:r w:rsidRPr="00AA477F">
        <w:t>Determine Server Performance Requirements</w:t>
      </w:r>
    </w:p>
    <w:p w14:paraId="3A187702" w14:textId="2F886893" w:rsidR="00962860" w:rsidRPr="00AA477F" w:rsidRDefault="002C6EDD" w:rsidP="00962860">
      <w:pPr>
        <w:pStyle w:val="Text"/>
      </w:pPr>
      <w:r w:rsidRPr="00165489">
        <w:rPr>
          <w:rStyle w:val="Italic"/>
        </w:rPr>
        <w:t>System performance</w:t>
      </w:r>
      <w:r w:rsidRPr="00AA477F">
        <w:t xml:space="preserve"> is defined as the amount of physical resources needed to meet business requirements (processor, memory, disk, and network) per server based on estimated peak user loads. The SharePoint </w:t>
      </w:r>
      <w:r w:rsidR="00F458B2">
        <w:t xml:space="preserve">Server 2010 </w:t>
      </w:r>
      <w:r w:rsidRPr="00AA477F">
        <w:t>product group has no specific guidance on performance metrics</w:t>
      </w:r>
      <w:r w:rsidR="00840AD2" w:rsidRPr="00AA477F">
        <w:t>;</w:t>
      </w:r>
      <w:r w:rsidRPr="00AA477F">
        <w:t xml:space="preserve"> </w:t>
      </w:r>
      <w:r w:rsidR="00962860" w:rsidRPr="00AA477F">
        <w:t>however</w:t>
      </w:r>
      <w:r w:rsidR="00840AD2" w:rsidRPr="00AA477F">
        <w:t xml:space="preserve">, </w:t>
      </w:r>
      <w:r w:rsidRPr="00AA477F">
        <w:t xml:space="preserve">they have identified processes </w:t>
      </w:r>
      <w:r w:rsidR="00962860" w:rsidRPr="00AA477F">
        <w:t>on application servers that can be particularly hardware</w:t>
      </w:r>
      <w:r w:rsidR="00747885">
        <w:t>-</w:t>
      </w:r>
      <w:r w:rsidR="00962860" w:rsidRPr="00AA477F">
        <w:t>intensive</w:t>
      </w:r>
      <w:r w:rsidR="00ED770B" w:rsidRPr="00AA477F">
        <w:t xml:space="preserve">. These </w:t>
      </w:r>
      <w:r w:rsidR="00F458B2">
        <w:t xml:space="preserve">processes </w:t>
      </w:r>
      <w:r w:rsidR="00962860" w:rsidRPr="00AA477F">
        <w:t xml:space="preserve">are listed in </w:t>
      </w:r>
      <w:r w:rsidR="001F177F" w:rsidRPr="00AA477F">
        <w:t>Table </w:t>
      </w:r>
      <w:r w:rsidR="00840AD2" w:rsidRPr="00AA477F">
        <w:t>4</w:t>
      </w:r>
      <w:r w:rsidR="00962860" w:rsidRPr="00AA477F">
        <w:t>.</w:t>
      </w:r>
    </w:p>
    <w:p w14:paraId="2EA0A3C7" w14:textId="1F20AE57" w:rsidR="00962860" w:rsidRPr="00AA477F" w:rsidRDefault="00962860" w:rsidP="00962860">
      <w:pPr>
        <w:pStyle w:val="Label"/>
      </w:pPr>
      <w:proofErr w:type="gramStart"/>
      <w:r w:rsidRPr="00AA477F">
        <w:t xml:space="preserve">Table </w:t>
      </w:r>
      <w:r w:rsidR="00840AD2" w:rsidRPr="00AA477F">
        <w:t>4</w:t>
      </w:r>
      <w:r w:rsidRPr="00AA477F">
        <w:t>.</w:t>
      </w:r>
      <w:proofErr w:type="gramEnd"/>
      <w:r w:rsidRPr="00AA477F">
        <w:t xml:space="preserve"> Hardware</w:t>
      </w:r>
      <w:r w:rsidR="00ED770B" w:rsidRPr="00AA477F">
        <w:t>-</w:t>
      </w:r>
      <w:r w:rsidR="00D36A77">
        <w:t>I</w:t>
      </w:r>
      <w:r w:rsidR="00F458B2" w:rsidRPr="00AA477F">
        <w:t xml:space="preserve">ntensive </w:t>
      </w:r>
      <w:r w:rsidRPr="00AA477F">
        <w:t>Service Applications</w:t>
      </w:r>
    </w:p>
    <w:tbl>
      <w:tblPr>
        <w:tblStyle w:val="TableGrid"/>
        <w:tblW w:w="7920" w:type="dxa"/>
        <w:tblInd w:w="108" w:type="dxa"/>
        <w:tblLayout w:type="fixed"/>
        <w:tblLook w:val="04A0" w:firstRow="1" w:lastRow="0" w:firstColumn="1" w:lastColumn="0" w:noHBand="0" w:noVBand="1"/>
      </w:tblPr>
      <w:tblGrid>
        <w:gridCol w:w="2970"/>
        <w:gridCol w:w="4950"/>
      </w:tblGrid>
      <w:tr w:rsidR="00962860" w:rsidRPr="00AA477F" w14:paraId="1E72EEAF" w14:textId="77777777" w:rsidTr="00165489">
        <w:trPr>
          <w:tblHeader/>
        </w:trPr>
        <w:tc>
          <w:tcPr>
            <w:tcW w:w="2970" w:type="dxa"/>
            <w:shd w:val="clear" w:color="auto" w:fill="A6A6A6" w:themeFill="background1" w:themeFillShade="A6"/>
          </w:tcPr>
          <w:p w14:paraId="63B7CBC1" w14:textId="77777777" w:rsidR="00962860" w:rsidRPr="00AA477F" w:rsidRDefault="00962860" w:rsidP="00546043">
            <w:pPr>
              <w:pStyle w:val="Text"/>
            </w:pPr>
            <w:r w:rsidRPr="00AA477F">
              <w:rPr>
                <w:rStyle w:val="Bold"/>
              </w:rPr>
              <w:t>Hardware item</w:t>
            </w:r>
          </w:p>
        </w:tc>
        <w:tc>
          <w:tcPr>
            <w:tcW w:w="4950" w:type="dxa"/>
            <w:shd w:val="clear" w:color="auto" w:fill="A6A6A6" w:themeFill="background1" w:themeFillShade="A6"/>
          </w:tcPr>
          <w:p w14:paraId="1D108960" w14:textId="5F578002" w:rsidR="00962860" w:rsidRPr="00AA477F" w:rsidRDefault="00962860" w:rsidP="00ED770B">
            <w:pPr>
              <w:pStyle w:val="Text"/>
              <w:rPr>
                <w:rStyle w:val="Bold"/>
              </w:rPr>
            </w:pPr>
            <w:r w:rsidRPr="00AA477F">
              <w:rPr>
                <w:rStyle w:val="Bold"/>
              </w:rPr>
              <w:t>Hardware</w:t>
            </w:r>
            <w:r w:rsidR="00ED770B" w:rsidRPr="00AA477F">
              <w:rPr>
                <w:rStyle w:val="Bold"/>
              </w:rPr>
              <w:t>-</w:t>
            </w:r>
            <w:r w:rsidRPr="00AA477F">
              <w:rPr>
                <w:rStyle w:val="Bold"/>
              </w:rPr>
              <w:t>intensive service applications</w:t>
            </w:r>
          </w:p>
        </w:tc>
      </w:tr>
      <w:tr w:rsidR="00962860" w:rsidRPr="00AA477F" w14:paraId="36909012" w14:textId="77777777" w:rsidTr="00165489">
        <w:tc>
          <w:tcPr>
            <w:tcW w:w="2970" w:type="dxa"/>
          </w:tcPr>
          <w:p w14:paraId="3A3B7C00" w14:textId="43CCF867" w:rsidR="00962860" w:rsidRPr="00AA477F" w:rsidRDefault="00962860" w:rsidP="00747885">
            <w:pPr>
              <w:pStyle w:val="Text"/>
            </w:pPr>
            <w:r w:rsidRPr="00AA477F">
              <w:t>Processor (64</w:t>
            </w:r>
            <w:r w:rsidR="00747885">
              <w:t>-</w:t>
            </w:r>
            <w:r w:rsidRPr="00AA477F">
              <w:t>bit required)</w:t>
            </w:r>
          </w:p>
        </w:tc>
        <w:tc>
          <w:tcPr>
            <w:tcW w:w="4950" w:type="dxa"/>
          </w:tcPr>
          <w:p w14:paraId="1710F055" w14:textId="000CBAED" w:rsidR="00962860" w:rsidRPr="00AA477F" w:rsidRDefault="00F458B2" w:rsidP="00546043">
            <w:pPr>
              <w:pStyle w:val="BulletedList1"/>
              <w:rPr>
                <w:kern w:val="24"/>
              </w:rPr>
            </w:pPr>
            <w:r>
              <w:t xml:space="preserve">Microsoft </w:t>
            </w:r>
            <w:r w:rsidR="00962860" w:rsidRPr="00AA477F">
              <w:t xml:space="preserve">Office </w:t>
            </w:r>
            <w:r>
              <w:t>w</w:t>
            </w:r>
            <w:r w:rsidRPr="00AA477F">
              <w:t xml:space="preserve">eb </w:t>
            </w:r>
            <w:r>
              <w:t>a</w:t>
            </w:r>
            <w:r w:rsidRPr="00AA477F">
              <w:t>pplications</w:t>
            </w:r>
          </w:p>
          <w:p w14:paraId="7FE0A8AB" w14:textId="036BC229" w:rsidR="00962860" w:rsidRPr="00AA477F" w:rsidRDefault="00962860" w:rsidP="00546043">
            <w:pPr>
              <w:pStyle w:val="BulletedList1"/>
              <w:rPr>
                <w:kern w:val="24"/>
              </w:rPr>
            </w:pPr>
            <w:r w:rsidRPr="00AA477F">
              <w:t xml:space="preserve">SharePoint Search </w:t>
            </w:r>
            <w:r w:rsidR="00F458B2">
              <w:t>s</w:t>
            </w:r>
            <w:r w:rsidR="00F458B2" w:rsidRPr="00AA477F">
              <w:t>ervice</w:t>
            </w:r>
          </w:p>
          <w:p w14:paraId="68B3A660" w14:textId="6074DFCF" w:rsidR="00962860" w:rsidRPr="00AA477F" w:rsidRDefault="00962860" w:rsidP="00546043">
            <w:pPr>
              <w:pStyle w:val="BulletedList1"/>
              <w:rPr>
                <w:kern w:val="24"/>
              </w:rPr>
            </w:pPr>
            <w:r w:rsidRPr="00AA477F">
              <w:t xml:space="preserve">Access </w:t>
            </w:r>
            <w:r w:rsidR="00F458B2">
              <w:t>s</w:t>
            </w:r>
            <w:r w:rsidR="00F458B2" w:rsidRPr="00AA477F">
              <w:t>ervice</w:t>
            </w:r>
          </w:p>
          <w:p w14:paraId="4F028D43" w14:textId="30A81743" w:rsidR="00962860" w:rsidRPr="00AA477F" w:rsidRDefault="00962860" w:rsidP="00546043">
            <w:pPr>
              <w:pStyle w:val="BulletedList1"/>
              <w:rPr>
                <w:kern w:val="24"/>
              </w:rPr>
            </w:pPr>
            <w:r w:rsidRPr="00AA477F">
              <w:t xml:space="preserve">Visio </w:t>
            </w:r>
            <w:r w:rsidR="00F458B2">
              <w:t>s</w:t>
            </w:r>
            <w:r w:rsidR="00F458B2" w:rsidRPr="00AA477F">
              <w:t>ervices</w:t>
            </w:r>
          </w:p>
          <w:p w14:paraId="2FF21BC2" w14:textId="77777777" w:rsidR="00962860" w:rsidRPr="00AA477F" w:rsidRDefault="00962860" w:rsidP="00546043">
            <w:pPr>
              <w:pStyle w:val="BulletedList1"/>
              <w:rPr>
                <w:kern w:val="24"/>
              </w:rPr>
            </w:pPr>
            <w:r w:rsidRPr="00AA477F">
              <w:t>PowerPivot Service</w:t>
            </w:r>
          </w:p>
          <w:p w14:paraId="761FA1D6" w14:textId="77777777" w:rsidR="00962860" w:rsidRPr="00AA477F" w:rsidRDefault="00962860" w:rsidP="00546043">
            <w:pPr>
              <w:pStyle w:val="BulletedList1"/>
              <w:rPr>
                <w:kern w:val="24"/>
              </w:rPr>
            </w:pPr>
            <w:r w:rsidRPr="00AA477F">
              <w:t>Business Connection Service</w:t>
            </w:r>
          </w:p>
        </w:tc>
      </w:tr>
      <w:tr w:rsidR="00962860" w:rsidRPr="00AA477F" w14:paraId="6FE59D60" w14:textId="77777777" w:rsidTr="00165489">
        <w:tc>
          <w:tcPr>
            <w:tcW w:w="2970" w:type="dxa"/>
          </w:tcPr>
          <w:p w14:paraId="62F3C9CB" w14:textId="77777777" w:rsidR="00962860" w:rsidRPr="00AA477F" w:rsidRDefault="00962860" w:rsidP="00546043">
            <w:pPr>
              <w:pStyle w:val="Text"/>
            </w:pPr>
            <w:r w:rsidRPr="00AA477F">
              <w:t>Memory</w:t>
            </w:r>
          </w:p>
        </w:tc>
        <w:tc>
          <w:tcPr>
            <w:tcW w:w="4950" w:type="dxa"/>
          </w:tcPr>
          <w:p w14:paraId="3D9166FC" w14:textId="3F23A196" w:rsidR="00962860" w:rsidRPr="00AA477F" w:rsidRDefault="00962860" w:rsidP="00546043">
            <w:pPr>
              <w:pStyle w:val="BulletedList1"/>
              <w:rPr>
                <w:kern w:val="24"/>
              </w:rPr>
            </w:pPr>
            <w:r w:rsidRPr="00AA477F">
              <w:t xml:space="preserve">Excel Calculation </w:t>
            </w:r>
            <w:r w:rsidR="00F458B2">
              <w:t>s</w:t>
            </w:r>
            <w:r w:rsidR="00F458B2" w:rsidRPr="00AA477F">
              <w:t>ervices</w:t>
            </w:r>
          </w:p>
          <w:p w14:paraId="0E289D27" w14:textId="2962551F" w:rsidR="00962860" w:rsidRPr="00AA477F" w:rsidRDefault="00962860" w:rsidP="00546043">
            <w:pPr>
              <w:pStyle w:val="BulletedList1"/>
              <w:rPr>
                <w:kern w:val="24"/>
              </w:rPr>
            </w:pPr>
            <w:r w:rsidRPr="00AA477F">
              <w:t xml:space="preserve">SharePoint Search </w:t>
            </w:r>
            <w:r w:rsidR="00F458B2">
              <w:t>s</w:t>
            </w:r>
            <w:r w:rsidR="00F458B2" w:rsidRPr="00AA477F">
              <w:t>ervice</w:t>
            </w:r>
          </w:p>
          <w:p w14:paraId="47219F35" w14:textId="4B5DFEBC" w:rsidR="00962860" w:rsidRPr="00AA477F" w:rsidRDefault="00962860" w:rsidP="00F458B2">
            <w:pPr>
              <w:pStyle w:val="BulletedList1"/>
              <w:rPr>
                <w:b/>
                <w:kern w:val="24"/>
              </w:rPr>
            </w:pPr>
            <w:r w:rsidRPr="00AA477F">
              <w:t xml:space="preserve">FAST Search </w:t>
            </w:r>
            <w:r w:rsidR="00F458B2">
              <w:t>s</w:t>
            </w:r>
            <w:r w:rsidR="00F458B2" w:rsidRPr="00AA477F">
              <w:t xml:space="preserve">ervice </w:t>
            </w:r>
            <w:r w:rsidRPr="00AA477F">
              <w:t>enabled</w:t>
            </w:r>
          </w:p>
        </w:tc>
      </w:tr>
      <w:tr w:rsidR="00962860" w:rsidRPr="00AA477F" w14:paraId="0AA16B5A" w14:textId="77777777" w:rsidTr="00165489">
        <w:tc>
          <w:tcPr>
            <w:tcW w:w="2970" w:type="dxa"/>
          </w:tcPr>
          <w:p w14:paraId="56D36602" w14:textId="77777777" w:rsidR="00962860" w:rsidRPr="00AA477F" w:rsidRDefault="00962860" w:rsidP="00546043">
            <w:pPr>
              <w:pStyle w:val="Text"/>
            </w:pPr>
            <w:r w:rsidRPr="00AA477F">
              <w:t>Disk subsystem</w:t>
            </w:r>
          </w:p>
        </w:tc>
        <w:tc>
          <w:tcPr>
            <w:tcW w:w="4950" w:type="dxa"/>
          </w:tcPr>
          <w:p w14:paraId="06FD3791" w14:textId="4F9519FA" w:rsidR="00962860" w:rsidRPr="00AA477F" w:rsidRDefault="00962860" w:rsidP="00546043">
            <w:pPr>
              <w:pStyle w:val="BulletedList1"/>
              <w:rPr>
                <w:kern w:val="24"/>
              </w:rPr>
            </w:pPr>
            <w:r w:rsidRPr="00AA477F">
              <w:t xml:space="preserve">Search </w:t>
            </w:r>
            <w:r w:rsidR="00F458B2">
              <w:t>I</w:t>
            </w:r>
            <w:r w:rsidR="00F458B2" w:rsidRPr="00AA477F">
              <w:t xml:space="preserve">ndex </w:t>
            </w:r>
            <w:r w:rsidRPr="00AA477F">
              <w:t>creation</w:t>
            </w:r>
          </w:p>
          <w:p w14:paraId="3B496B2D" w14:textId="77777777" w:rsidR="00962860" w:rsidRPr="00AA477F" w:rsidRDefault="00962860" w:rsidP="00546043">
            <w:pPr>
              <w:pStyle w:val="BulletedList1"/>
              <w:rPr>
                <w:kern w:val="24"/>
              </w:rPr>
            </w:pPr>
            <w:r w:rsidRPr="00AA477F">
              <w:t>User activity logging</w:t>
            </w:r>
          </w:p>
        </w:tc>
      </w:tr>
      <w:tr w:rsidR="00962860" w:rsidRPr="00AA477F" w14:paraId="2BD8E075" w14:textId="77777777" w:rsidTr="00165489">
        <w:tc>
          <w:tcPr>
            <w:tcW w:w="2970" w:type="dxa"/>
          </w:tcPr>
          <w:p w14:paraId="6DA0128A" w14:textId="77777777" w:rsidR="00962860" w:rsidRPr="00AA477F" w:rsidRDefault="00962860" w:rsidP="00546043">
            <w:pPr>
              <w:pStyle w:val="Text"/>
            </w:pPr>
            <w:r w:rsidRPr="00AA477F">
              <w:t>Network subsystem</w:t>
            </w:r>
          </w:p>
        </w:tc>
        <w:tc>
          <w:tcPr>
            <w:tcW w:w="4950" w:type="dxa"/>
          </w:tcPr>
          <w:p w14:paraId="30F436D6" w14:textId="77777777" w:rsidR="00962860" w:rsidRPr="00AA477F" w:rsidRDefault="00962860" w:rsidP="00546043">
            <w:pPr>
              <w:pStyle w:val="BulletedList1"/>
              <w:rPr>
                <w:kern w:val="24"/>
              </w:rPr>
            </w:pPr>
            <w:r w:rsidRPr="00AA477F">
              <w:t>Large file transfers</w:t>
            </w:r>
          </w:p>
          <w:p w14:paraId="23E88F94" w14:textId="389FDCDD" w:rsidR="00962860" w:rsidRPr="00AA477F" w:rsidRDefault="00962860" w:rsidP="00F25904">
            <w:pPr>
              <w:pStyle w:val="BulletedList1"/>
              <w:rPr>
                <w:kern w:val="24"/>
              </w:rPr>
            </w:pPr>
            <w:r w:rsidRPr="00AA477F">
              <w:t xml:space="preserve">Content indexing with the crawler </w:t>
            </w:r>
            <w:r w:rsidR="00F25904">
              <w:t>feature</w:t>
            </w:r>
          </w:p>
        </w:tc>
      </w:tr>
    </w:tbl>
    <w:p w14:paraId="4B74198A" w14:textId="77777777" w:rsidR="00863F7A" w:rsidRPr="00AA477F" w:rsidRDefault="00863F7A" w:rsidP="006010BF">
      <w:pPr>
        <w:pStyle w:val="TableSpacing"/>
      </w:pPr>
    </w:p>
    <w:p w14:paraId="1EDC63BC" w14:textId="01515EAB" w:rsidR="00962860" w:rsidRPr="00AA477F" w:rsidRDefault="00962860" w:rsidP="00B11036">
      <w:pPr>
        <w:pStyle w:val="Text"/>
      </w:pPr>
      <w:r w:rsidRPr="00AA477F">
        <w:t>Table </w:t>
      </w:r>
      <w:r w:rsidR="00840AD2" w:rsidRPr="00AA477F">
        <w:t xml:space="preserve">5 </w:t>
      </w:r>
      <w:r w:rsidRPr="00AA477F">
        <w:t>lists the product group’s recommended minimum hardware for small and large deployments</w:t>
      </w:r>
      <w:r w:rsidR="00D453FC" w:rsidRPr="00AA477F">
        <w:t xml:space="preserve">. </w:t>
      </w:r>
      <w:r w:rsidR="00840AD2" w:rsidRPr="00AA477F">
        <w:t xml:space="preserve">Even though </w:t>
      </w:r>
      <w:r w:rsidRPr="00AA477F">
        <w:t>small and large</w:t>
      </w:r>
      <w:r w:rsidR="00840AD2" w:rsidRPr="00AA477F">
        <w:t xml:space="preserve"> deployments</w:t>
      </w:r>
      <w:r w:rsidRPr="00AA477F">
        <w:t xml:space="preserve"> are not defined</w:t>
      </w:r>
      <w:r w:rsidR="00840AD2" w:rsidRPr="00AA477F">
        <w:t>,</w:t>
      </w:r>
      <w:r w:rsidRPr="00AA477F">
        <w:t xml:space="preserve"> </w:t>
      </w:r>
      <w:r w:rsidR="00840AD2" w:rsidRPr="00AA477F">
        <w:t xml:space="preserve">the product group does </w:t>
      </w:r>
      <w:r w:rsidRPr="00AA477F">
        <w:t>give a relative bracket o</w:t>
      </w:r>
      <w:r w:rsidR="00D453FC" w:rsidRPr="00AA477F">
        <w:t>r</w:t>
      </w:r>
      <w:r w:rsidRPr="00AA477F">
        <w:t xml:space="preserve"> range for consideration. </w:t>
      </w:r>
    </w:p>
    <w:p w14:paraId="07EAE1DE" w14:textId="7B7D2713" w:rsidR="00962860" w:rsidRPr="00AA477F" w:rsidRDefault="0072604F" w:rsidP="00962860">
      <w:pPr>
        <w:pStyle w:val="Label"/>
      </w:pPr>
      <w:proofErr w:type="gramStart"/>
      <w:r w:rsidRPr="00AA477F">
        <w:t>Table</w:t>
      </w:r>
      <w:r>
        <w:t> </w:t>
      </w:r>
      <w:r w:rsidR="00840AD2" w:rsidRPr="00AA477F">
        <w:t>5</w:t>
      </w:r>
      <w:r w:rsidR="00962860" w:rsidRPr="00AA477F">
        <w:t>.</w:t>
      </w:r>
      <w:proofErr w:type="gramEnd"/>
      <w:r w:rsidR="00962860" w:rsidRPr="00AA477F">
        <w:t xml:space="preserve"> Minimum Hardware Requirements for Small and Large Deployments</w:t>
      </w:r>
    </w:p>
    <w:tbl>
      <w:tblPr>
        <w:tblStyle w:val="TableGrid"/>
        <w:tblW w:w="8028" w:type="dxa"/>
        <w:tblLayout w:type="fixed"/>
        <w:tblLook w:val="04A0" w:firstRow="1" w:lastRow="0" w:firstColumn="1" w:lastColumn="0" w:noHBand="0" w:noVBand="1"/>
      </w:tblPr>
      <w:tblGrid>
        <w:gridCol w:w="2628"/>
        <w:gridCol w:w="3150"/>
        <w:gridCol w:w="2250"/>
      </w:tblGrid>
      <w:tr w:rsidR="00962860" w:rsidRPr="00AA477F" w14:paraId="3433D2F5" w14:textId="77777777" w:rsidTr="00165489">
        <w:trPr>
          <w:tblHeader/>
        </w:trPr>
        <w:tc>
          <w:tcPr>
            <w:tcW w:w="2628" w:type="dxa"/>
            <w:shd w:val="clear" w:color="auto" w:fill="A6A6A6" w:themeFill="background1" w:themeFillShade="A6"/>
          </w:tcPr>
          <w:p w14:paraId="58E7A876" w14:textId="77777777" w:rsidR="00962860" w:rsidRPr="00AA477F" w:rsidRDefault="00962860" w:rsidP="00546043">
            <w:pPr>
              <w:pStyle w:val="Text"/>
            </w:pPr>
            <w:r w:rsidRPr="00AA477F">
              <w:rPr>
                <w:rStyle w:val="Bold"/>
              </w:rPr>
              <w:t>Hardware item</w:t>
            </w:r>
          </w:p>
        </w:tc>
        <w:tc>
          <w:tcPr>
            <w:tcW w:w="3150" w:type="dxa"/>
            <w:shd w:val="clear" w:color="auto" w:fill="A6A6A6" w:themeFill="background1" w:themeFillShade="A6"/>
          </w:tcPr>
          <w:p w14:paraId="4A369427" w14:textId="77777777" w:rsidR="00962860" w:rsidRPr="00AA477F" w:rsidRDefault="00962860" w:rsidP="00546043">
            <w:pPr>
              <w:pStyle w:val="Text"/>
              <w:rPr>
                <w:rStyle w:val="Bold"/>
              </w:rPr>
            </w:pPr>
            <w:r w:rsidRPr="00AA477F">
              <w:rPr>
                <w:rStyle w:val="Bold"/>
              </w:rPr>
              <w:t>Small deployment minimum recommendation</w:t>
            </w:r>
          </w:p>
        </w:tc>
        <w:tc>
          <w:tcPr>
            <w:tcW w:w="2250" w:type="dxa"/>
            <w:shd w:val="clear" w:color="auto" w:fill="A6A6A6" w:themeFill="background1" w:themeFillShade="A6"/>
          </w:tcPr>
          <w:p w14:paraId="2ADE7B7A" w14:textId="77777777" w:rsidR="00962860" w:rsidRPr="00AA477F" w:rsidRDefault="00962860" w:rsidP="00546043">
            <w:pPr>
              <w:pStyle w:val="Text"/>
              <w:rPr>
                <w:rStyle w:val="Bold"/>
              </w:rPr>
            </w:pPr>
            <w:r w:rsidRPr="00AA477F">
              <w:rPr>
                <w:rStyle w:val="Bold"/>
              </w:rPr>
              <w:t>Large deployment minimum recommendation</w:t>
            </w:r>
          </w:p>
        </w:tc>
      </w:tr>
      <w:tr w:rsidR="00962860" w:rsidRPr="00AA477F" w14:paraId="487DC107" w14:textId="77777777" w:rsidTr="00165489">
        <w:tc>
          <w:tcPr>
            <w:tcW w:w="2628" w:type="dxa"/>
          </w:tcPr>
          <w:p w14:paraId="4330E076" w14:textId="3C68479A" w:rsidR="00962860" w:rsidRPr="00AA477F" w:rsidRDefault="00962860" w:rsidP="00D36A77">
            <w:pPr>
              <w:pStyle w:val="Text"/>
            </w:pPr>
            <w:r w:rsidRPr="00AA477F">
              <w:t>Processor (64</w:t>
            </w:r>
            <w:r w:rsidR="00D36A77">
              <w:t>-</w:t>
            </w:r>
            <w:r w:rsidRPr="00AA477F">
              <w:t>bit required)</w:t>
            </w:r>
          </w:p>
        </w:tc>
        <w:tc>
          <w:tcPr>
            <w:tcW w:w="3150" w:type="dxa"/>
          </w:tcPr>
          <w:p w14:paraId="451FF871" w14:textId="77777777" w:rsidR="00962860" w:rsidRPr="00AA477F" w:rsidRDefault="00962860" w:rsidP="00546043">
            <w:pPr>
              <w:pStyle w:val="Text"/>
            </w:pPr>
            <w:r w:rsidRPr="00AA477F">
              <w:t>4 cores</w:t>
            </w:r>
          </w:p>
        </w:tc>
        <w:tc>
          <w:tcPr>
            <w:tcW w:w="2250" w:type="dxa"/>
          </w:tcPr>
          <w:p w14:paraId="768ADE44" w14:textId="77777777" w:rsidR="00962860" w:rsidRPr="00AA477F" w:rsidRDefault="00962860" w:rsidP="00546043">
            <w:pPr>
              <w:pStyle w:val="Text"/>
            </w:pPr>
            <w:r w:rsidRPr="00AA477F">
              <w:t>8 cores</w:t>
            </w:r>
          </w:p>
        </w:tc>
      </w:tr>
      <w:tr w:rsidR="00962860" w:rsidRPr="00AA477F" w14:paraId="755EC28F" w14:textId="77777777" w:rsidTr="00165489">
        <w:tc>
          <w:tcPr>
            <w:tcW w:w="2628" w:type="dxa"/>
          </w:tcPr>
          <w:p w14:paraId="1B62F9CB" w14:textId="77777777" w:rsidR="00962860" w:rsidRPr="00AA477F" w:rsidRDefault="00962860" w:rsidP="00546043">
            <w:pPr>
              <w:pStyle w:val="Text"/>
            </w:pPr>
            <w:r w:rsidRPr="00AA477F">
              <w:t>Memory</w:t>
            </w:r>
          </w:p>
        </w:tc>
        <w:tc>
          <w:tcPr>
            <w:tcW w:w="3150" w:type="dxa"/>
          </w:tcPr>
          <w:p w14:paraId="3F15A8D4" w14:textId="77777777" w:rsidR="00962860" w:rsidRPr="00AA477F" w:rsidRDefault="00962860" w:rsidP="00546043">
            <w:pPr>
              <w:pStyle w:val="Text"/>
            </w:pPr>
            <w:r w:rsidRPr="00AA477F">
              <w:t>8 GB</w:t>
            </w:r>
          </w:p>
        </w:tc>
        <w:tc>
          <w:tcPr>
            <w:tcW w:w="2250" w:type="dxa"/>
          </w:tcPr>
          <w:p w14:paraId="3CFA9CD1" w14:textId="77777777" w:rsidR="00962860" w:rsidRPr="00AA477F" w:rsidRDefault="00962860" w:rsidP="00546043">
            <w:pPr>
              <w:pStyle w:val="Text"/>
            </w:pPr>
            <w:r w:rsidRPr="00AA477F">
              <w:t>16 GB</w:t>
            </w:r>
          </w:p>
        </w:tc>
      </w:tr>
      <w:tr w:rsidR="00962860" w:rsidRPr="00AA477F" w14:paraId="708AA62D" w14:textId="77777777" w:rsidTr="00165489">
        <w:tc>
          <w:tcPr>
            <w:tcW w:w="2628" w:type="dxa"/>
          </w:tcPr>
          <w:p w14:paraId="4F5AD079" w14:textId="77777777" w:rsidR="00962860" w:rsidRPr="00AA477F" w:rsidRDefault="00962860" w:rsidP="00546043">
            <w:pPr>
              <w:pStyle w:val="Text"/>
            </w:pPr>
            <w:r w:rsidRPr="00AA477F">
              <w:t>Disk subsystem (IOPS)</w:t>
            </w:r>
          </w:p>
        </w:tc>
        <w:tc>
          <w:tcPr>
            <w:tcW w:w="3150" w:type="dxa"/>
          </w:tcPr>
          <w:p w14:paraId="69FC9AC8" w14:textId="77777777" w:rsidR="00962860" w:rsidRPr="00AA477F" w:rsidRDefault="00962860" w:rsidP="00546043">
            <w:pPr>
              <w:pStyle w:val="Text"/>
            </w:pPr>
            <w:r w:rsidRPr="00AA477F">
              <w:t>Not applicable</w:t>
            </w:r>
          </w:p>
        </w:tc>
        <w:tc>
          <w:tcPr>
            <w:tcW w:w="2250" w:type="dxa"/>
          </w:tcPr>
          <w:p w14:paraId="1ACAC8EB" w14:textId="77777777" w:rsidR="00962860" w:rsidRPr="00AA477F" w:rsidRDefault="00962860" w:rsidP="00546043">
            <w:pPr>
              <w:pStyle w:val="Text"/>
            </w:pPr>
            <w:r w:rsidRPr="00AA477F">
              <w:t>Not applicable</w:t>
            </w:r>
          </w:p>
        </w:tc>
      </w:tr>
      <w:tr w:rsidR="00962860" w:rsidRPr="00AA477F" w14:paraId="5EDF2B11" w14:textId="77777777" w:rsidTr="00165489">
        <w:tc>
          <w:tcPr>
            <w:tcW w:w="2628" w:type="dxa"/>
          </w:tcPr>
          <w:p w14:paraId="1215FF24" w14:textId="77777777" w:rsidR="00962860" w:rsidRPr="00AA477F" w:rsidRDefault="00962860" w:rsidP="00546043">
            <w:pPr>
              <w:pStyle w:val="Text"/>
            </w:pPr>
            <w:r w:rsidRPr="00AA477F">
              <w:t>Network subsystem</w:t>
            </w:r>
          </w:p>
        </w:tc>
        <w:tc>
          <w:tcPr>
            <w:tcW w:w="3150" w:type="dxa"/>
          </w:tcPr>
          <w:p w14:paraId="70E9C60B" w14:textId="078FA169" w:rsidR="00962860" w:rsidRPr="00AA477F" w:rsidRDefault="00962860" w:rsidP="00546043">
            <w:pPr>
              <w:pStyle w:val="Text"/>
            </w:pPr>
            <w:r w:rsidRPr="00AA477F">
              <w:t>1 G</w:t>
            </w:r>
            <w:r w:rsidR="00704BF0">
              <w:t>B</w:t>
            </w:r>
            <w:r w:rsidRPr="00AA477F">
              <w:t>ps</w:t>
            </w:r>
          </w:p>
          <w:p w14:paraId="535F7627" w14:textId="73330AAA" w:rsidR="00962860" w:rsidRPr="00AA477F" w:rsidRDefault="0072604F" w:rsidP="00546043">
            <w:pPr>
              <w:pStyle w:val="Text"/>
              <w:rPr>
                <w:b/>
              </w:rPr>
            </w:pPr>
            <w:r>
              <w:t>&lt;</w:t>
            </w:r>
            <w:r w:rsidR="00962860" w:rsidRPr="00AA477F">
              <w:t>1</w:t>
            </w:r>
            <w:r>
              <w:t> </w:t>
            </w:r>
            <w:r w:rsidR="00962860" w:rsidRPr="00AA477F">
              <w:t>ms latency</w:t>
            </w:r>
          </w:p>
        </w:tc>
        <w:tc>
          <w:tcPr>
            <w:tcW w:w="2250" w:type="dxa"/>
          </w:tcPr>
          <w:p w14:paraId="10448E36" w14:textId="2C2FF10B" w:rsidR="00962860" w:rsidRPr="00AA477F" w:rsidRDefault="00962860" w:rsidP="00546043">
            <w:pPr>
              <w:pStyle w:val="Text"/>
            </w:pPr>
            <w:r w:rsidRPr="00AA477F">
              <w:t>1 G</w:t>
            </w:r>
            <w:r w:rsidR="00704BF0">
              <w:t>B</w:t>
            </w:r>
            <w:r w:rsidRPr="00AA477F">
              <w:t>ps</w:t>
            </w:r>
          </w:p>
          <w:p w14:paraId="31107181" w14:textId="7899CA18" w:rsidR="00962860" w:rsidRPr="00AA477F" w:rsidRDefault="0072604F" w:rsidP="00546043">
            <w:pPr>
              <w:pStyle w:val="Text"/>
              <w:rPr>
                <w:b/>
              </w:rPr>
            </w:pPr>
            <w:r>
              <w:t>&lt;</w:t>
            </w:r>
            <w:r w:rsidR="00962860" w:rsidRPr="00AA477F">
              <w:t>1</w:t>
            </w:r>
            <w:r>
              <w:t> </w:t>
            </w:r>
            <w:r w:rsidR="00962860" w:rsidRPr="00AA477F">
              <w:t>ms latency</w:t>
            </w:r>
          </w:p>
        </w:tc>
      </w:tr>
    </w:tbl>
    <w:p w14:paraId="4004A763" w14:textId="77777777" w:rsidR="00863F7A" w:rsidRPr="00AA477F" w:rsidRDefault="00863F7A" w:rsidP="006010BF">
      <w:pPr>
        <w:pStyle w:val="TableSpacing"/>
      </w:pPr>
    </w:p>
    <w:p w14:paraId="20CEE07F" w14:textId="77777777" w:rsidR="008C64AA" w:rsidRDefault="008C64AA">
      <w:pPr>
        <w:rPr>
          <w:rFonts w:ascii="Arial" w:hAnsi="Arial"/>
          <w:b/>
          <w:color w:val="000000"/>
          <w:sz w:val="20"/>
        </w:rPr>
      </w:pPr>
      <w:r>
        <w:br w:type="page"/>
      </w:r>
    </w:p>
    <w:p w14:paraId="0D3A13A6" w14:textId="32487575" w:rsidR="00D453FC" w:rsidRPr="00AA477F" w:rsidRDefault="002C6EDD" w:rsidP="00D453FC">
      <w:pPr>
        <w:pStyle w:val="Text"/>
      </w:pPr>
      <w:r w:rsidRPr="00AA477F">
        <w:lastRenderedPageBreak/>
        <w:t xml:space="preserve">As </w:t>
      </w:r>
      <w:r w:rsidR="00840AD2" w:rsidRPr="00AA477F">
        <w:t xml:space="preserve">application </w:t>
      </w:r>
      <w:r w:rsidR="00962860" w:rsidRPr="00AA477F">
        <w:t>servers</w:t>
      </w:r>
      <w:r w:rsidRPr="00AA477F">
        <w:t xml:space="preserve"> are added to the farm</w:t>
      </w:r>
      <w:r w:rsidR="0072604F">
        <w:t>,</w:t>
      </w:r>
      <w:r w:rsidRPr="00AA477F">
        <w:t xml:space="preserve"> it will be necessary to </w:t>
      </w:r>
      <w:r w:rsidR="00B31CEA" w:rsidRPr="00AA477F">
        <w:t>distribute</w:t>
      </w:r>
      <w:r w:rsidRPr="00AA477F">
        <w:t xml:space="preserve"> SharePoint </w:t>
      </w:r>
      <w:r w:rsidR="0072604F">
        <w:t xml:space="preserve">Server 2010 </w:t>
      </w:r>
      <w:r w:rsidR="00B31CEA" w:rsidRPr="00AA477F">
        <w:t xml:space="preserve">service </w:t>
      </w:r>
      <w:r w:rsidR="00962860" w:rsidRPr="00AA477F">
        <w:t>application</w:t>
      </w:r>
      <w:r w:rsidR="00B31CEA" w:rsidRPr="00AA477F">
        <w:t>s</w:t>
      </w:r>
      <w:r w:rsidR="00962860" w:rsidRPr="00AA477F">
        <w:t xml:space="preserve"> </w:t>
      </w:r>
      <w:r w:rsidR="00B31CEA" w:rsidRPr="00AA477F">
        <w:t>logically across</w:t>
      </w:r>
      <w:r w:rsidRPr="00AA477F">
        <w:t xml:space="preserve"> </w:t>
      </w:r>
      <w:r w:rsidR="00962860" w:rsidRPr="00AA477F">
        <w:t xml:space="preserve">application </w:t>
      </w:r>
      <w:r w:rsidRPr="00AA477F">
        <w:t>server</w:t>
      </w:r>
      <w:r w:rsidR="00B31CEA" w:rsidRPr="00AA477F">
        <w:t>s</w:t>
      </w:r>
      <w:r w:rsidRPr="00AA477F">
        <w:t xml:space="preserve">. </w:t>
      </w:r>
      <w:r w:rsidR="00962860" w:rsidRPr="00AA477F">
        <w:t xml:space="preserve">Each time a </w:t>
      </w:r>
      <w:r w:rsidR="00B31CEA" w:rsidRPr="00AA477F">
        <w:t xml:space="preserve">service </w:t>
      </w:r>
      <w:r w:rsidR="00962860" w:rsidRPr="00AA477F">
        <w:t xml:space="preserve">application </w:t>
      </w:r>
      <w:r w:rsidRPr="00AA477F">
        <w:t>is moved from one server to another, its capacity and performance information will move with it.</w:t>
      </w:r>
      <w:r w:rsidR="0072604F">
        <w:t xml:space="preserve"> </w:t>
      </w:r>
      <w:r w:rsidR="00D453FC" w:rsidRPr="00AA477F">
        <w:t>Record the server hardware configuration in Table A-</w:t>
      </w:r>
      <w:r w:rsidR="00613921" w:rsidRPr="00AA477F">
        <w:t>7</w:t>
      </w:r>
      <w:r w:rsidR="00D453FC" w:rsidRPr="00AA477F">
        <w:t xml:space="preserve"> in Appendix A.</w:t>
      </w:r>
    </w:p>
    <w:p w14:paraId="22FB3FF6" w14:textId="302CB31F" w:rsidR="002C6EDD" w:rsidRPr="00AA477F" w:rsidRDefault="002C6EDD" w:rsidP="002C6EDD">
      <w:pPr>
        <w:pStyle w:val="Text"/>
      </w:pPr>
      <w:r w:rsidRPr="00AA477F">
        <w:t xml:space="preserve">Add </w:t>
      </w:r>
      <w:r w:rsidR="00962860" w:rsidRPr="00AA477F">
        <w:t xml:space="preserve">application </w:t>
      </w:r>
      <w:r w:rsidRPr="00AA477F">
        <w:t xml:space="preserve">servers to the farm design until the total performance and capacity requirements for all </w:t>
      </w:r>
      <w:r w:rsidR="00B31CEA" w:rsidRPr="00AA477F">
        <w:t xml:space="preserve">service </w:t>
      </w:r>
      <w:r w:rsidR="00962860" w:rsidRPr="00AA477F">
        <w:t>application</w:t>
      </w:r>
      <w:r w:rsidR="00B31CEA" w:rsidRPr="00AA477F">
        <w:t>s</w:t>
      </w:r>
      <w:r w:rsidR="00962860" w:rsidRPr="00AA477F">
        <w:t xml:space="preserve"> </w:t>
      </w:r>
      <w:r w:rsidR="009E205A" w:rsidRPr="00AA477F">
        <w:t xml:space="preserve">from the list created at the beginning of this task </w:t>
      </w:r>
      <w:r w:rsidRPr="00AA477F">
        <w:t>are accommodated.</w:t>
      </w:r>
      <w:r w:rsidR="0072604F">
        <w:t xml:space="preserve"> </w:t>
      </w:r>
      <w:r w:rsidRPr="00AA477F">
        <w:t xml:space="preserve">Record in </w:t>
      </w:r>
      <w:r w:rsidR="00DF432A" w:rsidRPr="00AA477F">
        <w:t>Table</w:t>
      </w:r>
      <w:r w:rsidR="00383D9B" w:rsidRPr="00AA477F">
        <w:t> </w:t>
      </w:r>
      <w:r w:rsidR="00DF432A" w:rsidRPr="00AA477F">
        <w:t>A-</w:t>
      </w:r>
      <w:r w:rsidR="00383D9B" w:rsidRPr="00AA477F">
        <w:t>7</w:t>
      </w:r>
      <w:r w:rsidRPr="00AA477F">
        <w:t xml:space="preserve"> a name for each SharePoint </w:t>
      </w:r>
      <w:r w:rsidR="0072604F">
        <w:t xml:space="preserve">Server 2010 </w:t>
      </w:r>
      <w:r w:rsidR="00962860" w:rsidRPr="00AA477F">
        <w:t xml:space="preserve">application </w:t>
      </w:r>
      <w:r w:rsidRPr="00AA477F">
        <w:t xml:space="preserve">server (to distinguish one web server from another) and the name of every </w:t>
      </w:r>
      <w:r w:rsidR="00B31CEA" w:rsidRPr="00AA477F">
        <w:t xml:space="preserve">service </w:t>
      </w:r>
      <w:r w:rsidR="00962860" w:rsidRPr="00AA477F">
        <w:t xml:space="preserve">application </w:t>
      </w:r>
      <w:r w:rsidRPr="00AA477F">
        <w:t>it will contain.</w:t>
      </w:r>
    </w:p>
    <w:p w14:paraId="1BD172F2" w14:textId="4C60C4BE" w:rsidR="002C6EDD" w:rsidRPr="00AA477F" w:rsidRDefault="002C6EDD" w:rsidP="002C6EDD">
      <w:pPr>
        <w:pStyle w:val="Heading2"/>
      </w:pPr>
      <w:r w:rsidRPr="00165489">
        <w:t xml:space="preserve">Task 2: Apply </w:t>
      </w:r>
      <w:r w:rsidR="00DF432A" w:rsidRPr="00165489">
        <w:t xml:space="preserve">the </w:t>
      </w:r>
      <w:r w:rsidRPr="00165489">
        <w:t>Fault</w:t>
      </w:r>
      <w:r w:rsidR="00B86EBB">
        <w:t>-</w:t>
      </w:r>
      <w:r w:rsidRPr="00165489">
        <w:t>Tolerance Requirements</w:t>
      </w:r>
    </w:p>
    <w:p w14:paraId="0288DFA1" w14:textId="4218A64A" w:rsidR="00E152D2" w:rsidRPr="00AA477F" w:rsidRDefault="002C6EDD" w:rsidP="00863F7A">
      <w:pPr>
        <w:pStyle w:val="Text"/>
      </w:pPr>
      <w:r w:rsidRPr="00AA477F">
        <w:t xml:space="preserve">Fault tolerance </w:t>
      </w:r>
      <w:r w:rsidR="00B31CEA" w:rsidRPr="00AA477F">
        <w:t xml:space="preserve">through the implementation of multiple servers </w:t>
      </w:r>
      <w:r w:rsidRPr="00AA477F">
        <w:t xml:space="preserve">is the mechanism by which SharePoint </w:t>
      </w:r>
      <w:r w:rsidR="00645882">
        <w:t xml:space="preserve">Server 2010 </w:t>
      </w:r>
      <w:r w:rsidR="00962860" w:rsidRPr="00AA477F">
        <w:t xml:space="preserve">application </w:t>
      </w:r>
      <w:r w:rsidRPr="00AA477F">
        <w:t>servers achieve high availability.</w:t>
      </w:r>
      <w:r w:rsidR="00645882">
        <w:t xml:space="preserve"> </w:t>
      </w:r>
      <w:r w:rsidR="00B55658" w:rsidRPr="00AA477F">
        <w:t>R</w:t>
      </w:r>
      <w:r w:rsidRPr="00AA477F">
        <w:t>eview the list of websites on the</w:t>
      </w:r>
      <w:r w:rsidR="00B55658" w:rsidRPr="00AA477F">
        <w:t xml:space="preserve"> farm</w:t>
      </w:r>
      <w:r w:rsidRPr="00AA477F">
        <w:t xml:space="preserve">. </w:t>
      </w:r>
      <w:r w:rsidR="00962860" w:rsidRPr="00AA477F">
        <w:t xml:space="preserve">If </w:t>
      </w:r>
      <w:r w:rsidR="00645882">
        <w:t>a</w:t>
      </w:r>
      <w:r w:rsidR="00645882" w:rsidRPr="00AA477F">
        <w:t xml:space="preserve"> </w:t>
      </w:r>
      <w:r w:rsidR="00962860" w:rsidRPr="00AA477F">
        <w:t>website requires high availability</w:t>
      </w:r>
      <w:r w:rsidR="00105849" w:rsidRPr="00AA477F">
        <w:t>,</w:t>
      </w:r>
      <w:r w:rsidR="00962860" w:rsidRPr="00AA477F">
        <w:t xml:space="preserve"> so do</w:t>
      </w:r>
      <w:r w:rsidR="00142C02" w:rsidRPr="00AA477F">
        <w:t xml:space="preserve"> all</w:t>
      </w:r>
      <w:r w:rsidR="00962860" w:rsidRPr="00AA477F">
        <w:t xml:space="preserve"> </w:t>
      </w:r>
      <w:r w:rsidR="00142C02" w:rsidRPr="00AA477F">
        <w:t xml:space="preserve">service </w:t>
      </w:r>
      <w:r w:rsidR="00962860" w:rsidRPr="00AA477F">
        <w:t>application</w:t>
      </w:r>
      <w:r w:rsidR="00142C02" w:rsidRPr="00AA477F">
        <w:t>s the website</w:t>
      </w:r>
      <w:r w:rsidR="00962860" w:rsidRPr="00AA477F">
        <w:t xml:space="preserve"> </w:t>
      </w:r>
      <w:r w:rsidR="00645882">
        <w:t xml:space="preserve">uses </w:t>
      </w:r>
      <w:r w:rsidR="00962860" w:rsidRPr="00AA477F">
        <w:t xml:space="preserve">to provide continuous </w:t>
      </w:r>
      <w:proofErr w:type="gramStart"/>
      <w:r w:rsidR="00962860" w:rsidRPr="00AA477F">
        <w:t>operation.</w:t>
      </w:r>
      <w:proofErr w:type="gramEnd"/>
      <w:r w:rsidR="00962860" w:rsidRPr="00AA477F">
        <w:t xml:space="preserve"> </w:t>
      </w:r>
      <w:r w:rsidRPr="00AA477F">
        <w:t xml:space="preserve">If any of the websites </w:t>
      </w:r>
      <w:r w:rsidR="00645882">
        <w:t>i</w:t>
      </w:r>
      <w:r w:rsidR="00645882" w:rsidRPr="00AA477F">
        <w:t xml:space="preserve">n </w:t>
      </w:r>
      <w:r w:rsidRPr="00AA477F">
        <w:t xml:space="preserve">the </w:t>
      </w:r>
      <w:r w:rsidR="00B55658" w:rsidRPr="00AA477F">
        <w:t>farm</w:t>
      </w:r>
      <w:r w:rsidRPr="00AA477F">
        <w:t xml:space="preserve"> require high availability </w:t>
      </w:r>
      <w:r w:rsidR="00962860" w:rsidRPr="00AA477F">
        <w:t xml:space="preserve">and a </w:t>
      </w:r>
      <w:r w:rsidR="00142C02" w:rsidRPr="00AA477F">
        <w:t xml:space="preserve">service </w:t>
      </w:r>
      <w:r w:rsidR="00962860" w:rsidRPr="00AA477F">
        <w:t xml:space="preserve">application </w:t>
      </w:r>
      <w:r w:rsidR="00DF432A" w:rsidRPr="00AA477F">
        <w:t>(</w:t>
      </w:r>
      <w:r w:rsidRPr="00AA477F">
        <w:t xml:space="preserve">identified in </w:t>
      </w:r>
      <w:r w:rsidR="00DF432A" w:rsidRPr="00AA477F">
        <w:t>Step </w:t>
      </w:r>
      <w:r w:rsidRPr="00AA477F">
        <w:t>1</w:t>
      </w:r>
      <w:r w:rsidR="00DF432A" w:rsidRPr="00AA477F">
        <w:t>)</w:t>
      </w:r>
      <w:r w:rsidRPr="00AA477F">
        <w:t xml:space="preserve">, add at least one more </w:t>
      </w:r>
      <w:r w:rsidR="00962860" w:rsidRPr="00AA477F">
        <w:t xml:space="preserve">application </w:t>
      </w:r>
      <w:r w:rsidRPr="00AA477F">
        <w:t xml:space="preserve">server to the farm. This additional server will need to contain duplicate configurations (mirror image) of </w:t>
      </w:r>
      <w:r w:rsidR="00962860" w:rsidRPr="00AA477F">
        <w:t xml:space="preserve">each </w:t>
      </w:r>
      <w:r w:rsidR="00142C02" w:rsidRPr="00AA477F">
        <w:t xml:space="preserve">service </w:t>
      </w:r>
      <w:r w:rsidR="00962860" w:rsidRPr="00AA477F">
        <w:t>application that requires high availability.</w:t>
      </w:r>
      <w:r w:rsidR="00645882">
        <w:t xml:space="preserve"> </w:t>
      </w:r>
      <w:r w:rsidR="00E152D2" w:rsidRPr="00AA477F">
        <w:t>Record the fault</w:t>
      </w:r>
      <w:r w:rsidR="00B86EBB">
        <w:t>-</w:t>
      </w:r>
      <w:r w:rsidR="00E152D2" w:rsidRPr="00AA477F">
        <w:t>tolerance requirements in Table</w:t>
      </w:r>
      <w:r w:rsidR="003E73C2" w:rsidRPr="00AA477F">
        <w:t> </w:t>
      </w:r>
      <w:r w:rsidR="00E152D2" w:rsidRPr="00AA477F">
        <w:t>A-</w:t>
      </w:r>
      <w:r w:rsidR="003E73C2" w:rsidRPr="00AA477F">
        <w:t>7</w:t>
      </w:r>
      <w:r w:rsidR="00E152D2" w:rsidRPr="00AA477F">
        <w:t xml:space="preserve"> in Appendix A.</w:t>
      </w:r>
    </w:p>
    <w:p w14:paraId="699FB686" w14:textId="7448DB05" w:rsidR="004E4082" w:rsidRPr="00AA477F" w:rsidRDefault="004E4082" w:rsidP="004E4082">
      <w:pPr>
        <w:pStyle w:val="Text"/>
      </w:pPr>
      <w:r w:rsidRPr="00AA477F">
        <w:t>It is possible to optimize the number of fault</w:t>
      </w:r>
      <w:r w:rsidR="00B86EBB">
        <w:t>-</w:t>
      </w:r>
      <w:r w:rsidRPr="00AA477F">
        <w:t xml:space="preserve">tolerance servers </w:t>
      </w:r>
      <w:r w:rsidR="00645882">
        <w:t>through</w:t>
      </w:r>
      <w:r w:rsidR="00645882" w:rsidRPr="00AA477F">
        <w:t xml:space="preserve"> </w:t>
      </w:r>
      <w:r w:rsidRPr="00AA477F">
        <w:t xml:space="preserve">additional manipulation of </w:t>
      </w:r>
      <w:r w:rsidR="00645882">
        <w:t>the</w:t>
      </w:r>
      <w:r w:rsidR="00645882" w:rsidRPr="00AA477F">
        <w:t xml:space="preserve"> </w:t>
      </w:r>
      <w:r w:rsidRPr="00AA477F">
        <w:t xml:space="preserve">service applications placed on the </w:t>
      </w:r>
      <w:r w:rsidR="00645882" w:rsidRPr="00AA477F">
        <w:t>fault</w:t>
      </w:r>
      <w:r w:rsidR="00645882">
        <w:t>-</w:t>
      </w:r>
      <w:r w:rsidRPr="00AA477F">
        <w:t>tolerant servers rather than making an entire mirror image of the first server</w:t>
      </w:r>
      <w:r w:rsidR="00645882">
        <w:t>.</w:t>
      </w:r>
      <w:r w:rsidR="00645882" w:rsidRPr="00AA477F">
        <w:t xml:space="preserve"> </w:t>
      </w:r>
      <w:r w:rsidR="00645882">
        <w:t>However,</w:t>
      </w:r>
      <w:r w:rsidR="00645882" w:rsidRPr="00AA477F">
        <w:t xml:space="preserve"> </w:t>
      </w:r>
      <w:r w:rsidRPr="00AA477F">
        <w:t xml:space="preserve">the details of this work </w:t>
      </w:r>
      <w:r w:rsidR="00105849" w:rsidRPr="00AA477F">
        <w:t>are</w:t>
      </w:r>
      <w:r w:rsidRPr="00AA477F">
        <w:t xml:space="preserve"> beyond the scope of this guide.</w:t>
      </w:r>
    </w:p>
    <w:p w14:paraId="5C2A6705" w14:textId="77777777" w:rsidR="00DF432A" w:rsidRPr="00AA477F" w:rsidRDefault="00DF432A" w:rsidP="00DF432A">
      <w:pPr>
        <w:pStyle w:val="Heading2"/>
      </w:pPr>
      <w:r w:rsidRPr="00AA477F">
        <w:t>Additional Considerations</w:t>
      </w:r>
    </w:p>
    <w:p w14:paraId="4E330320" w14:textId="081F53E8" w:rsidR="0082324F" w:rsidRPr="00AA477F" w:rsidRDefault="0082324F" w:rsidP="002C6EDD">
      <w:pPr>
        <w:pStyle w:val="Text"/>
      </w:pPr>
      <w:r w:rsidRPr="00AA477F">
        <w:t>Application servers and service applications have additional flexibility whose design is outside of the scope of this guide</w:t>
      </w:r>
      <w:r w:rsidR="00645882">
        <w:t>:</w:t>
      </w:r>
    </w:p>
    <w:p w14:paraId="45DC3624" w14:textId="79022042" w:rsidR="00FE35AD" w:rsidRPr="00AA477F" w:rsidRDefault="00B96AE4" w:rsidP="006010BF">
      <w:pPr>
        <w:pStyle w:val="BulletedList1"/>
      </w:pPr>
      <w:r w:rsidRPr="00AA477F">
        <w:rPr>
          <w:b/>
        </w:rPr>
        <w:t xml:space="preserve">Isolation of service applications. </w:t>
      </w:r>
      <w:r w:rsidR="00FE35AD" w:rsidRPr="00AA477F">
        <w:t xml:space="preserve">It is possible to segregate </w:t>
      </w:r>
      <w:r w:rsidR="0082324F" w:rsidRPr="00AA477F">
        <w:t xml:space="preserve">service </w:t>
      </w:r>
      <w:r w:rsidR="00FE35AD" w:rsidRPr="00AA477F">
        <w:t>application</w:t>
      </w:r>
      <w:r w:rsidR="0082324F" w:rsidRPr="00AA477F">
        <w:t>s</w:t>
      </w:r>
      <w:r w:rsidR="00FE35AD" w:rsidRPr="00AA477F">
        <w:t xml:space="preserve"> so that</w:t>
      </w:r>
      <w:r w:rsidR="00DF432A" w:rsidRPr="00AA477F">
        <w:t>,</w:t>
      </w:r>
      <w:r w:rsidR="00FE35AD" w:rsidRPr="00AA477F">
        <w:t xml:space="preserve"> for example</w:t>
      </w:r>
      <w:r w:rsidR="00DF432A" w:rsidRPr="00AA477F">
        <w:t>,</w:t>
      </w:r>
      <w:r w:rsidR="00FE35AD" w:rsidRPr="00AA477F">
        <w:t xml:space="preserve"> one instance of </w:t>
      </w:r>
      <w:r w:rsidR="00645882">
        <w:t xml:space="preserve">a Microsoft </w:t>
      </w:r>
      <w:r w:rsidR="00FE35AD" w:rsidRPr="00AA477F">
        <w:t xml:space="preserve">Excel </w:t>
      </w:r>
      <w:r w:rsidR="0082324F" w:rsidRPr="00AA477F">
        <w:t xml:space="preserve">service </w:t>
      </w:r>
      <w:r w:rsidR="00FE35AD" w:rsidRPr="00AA477F">
        <w:t xml:space="preserve">application is used by some websites and another instance of the Excel </w:t>
      </w:r>
      <w:r w:rsidR="0082324F" w:rsidRPr="00AA477F">
        <w:t xml:space="preserve">service </w:t>
      </w:r>
      <w:r w:rsidR="00FE35AD" w:rsidRPr="00AA477F">
        <w:t>application is used by others to isolate these functions for security or administrative purposes.</w:t>
      </w:r>
    </w:p>
    <w:p w14:paraId="29DA1FC2" w14:textId="2C0C4CC2" w:rsidR="00D453FC" w:rsidRPr="00AA477F" w:rsidRDefault="00B96AE4" w:rsidP="006010BF">
      <w:pPr>
        <w:pStyle w:val="BulletedList1"/>
      </w:pPr>
      <w:r w:rsidRPr="00AA477F">
        <w:rPr>
          <w:b/>
        </w:rPr>
        <w:t>Cross-farm sharing of service applications.</w:t>
      </w:r>
      <w:r w:rsidRPr="00AA477F">
        <w:t xml:space="preserve"> </w:t>
      </w:r>
      <w:r w:rsidR="00D453FC" w:rsidRPr="00AA477F">
        <w:t xml:space="preserve">It is also possible for </w:t>
      </w:r>
      <w:r w:rsidR="0082324F" w:rsidRPr="00AA477F">
        <w:t xml:space="preserve">service </w:t>
      </w:r>
      <w:r w:rsidR="00D453FC" w:rsidRPr="00AA477F">
        <w:t>application</w:t>
      </w:r>
      <w:r w:rsidR="0082324F" w:rsidRPr="00AA477F">
        <w:t>s</w:t>
      </w:r>
      <w:r w:rsidR="00D453FC" w:rsidRPr="00AA477F">
        <w:t xml:space="preserve"> in one farm to be </w:t>
      </w:r>
      <w:r w:rsidR="00645882">
        <w:t>used</w:t>
      </w:r>
      <w:r w:rsidR="00D453FC" w:rsidRPr="00AA477F">
        <w:t xml:space="preserve"> by websites in a different </w:t>
      </w:r>
      <w:r w:rsidR="00B55658" w:rsidRPr="00AA477F">
        <w:t>farm</w:t>
      </w:r>
      <w:r w:rsidR="00645882">
        <w:t>,</w:t>
      </w:r>
      <w:r w:rsidR="00B55658" w:rsidRPr="00AA477F">
        <w:t xml:space="preserve"> assuming </w:t>
      </w:r>
      <w:r w:rsidR="00645882">
        <w:t xml:space="preserve">that </w:t>
      </w:r>
      <w:r w:rsidR="00B55658" w:rsidRPr="00AA477F">
        <w:t>they are within the 1</w:t>
      </w:r>
      <w:r w:rsidR="00645882">
        <w:t>-</w:t>
      </w:r>
      <w:r w:rsidR="00B55658" w:rsidRPr="00AA477F">
        <w:t xml:space="preserve">ms range </w:t>
      </w:r>
      <w:r w:rsidR="00645882">
        <w:t xml:space="preserve">that the product </w:t>
      </w:r>
      <w:r w:rsidR="00645882" w:rsidRPr="00AA477F">
        <w:t>require</w:t>
      </w:r>
      <w:r w:rsidR="00645882">
        <w:t>s</w:t>
      </w:r>
      <w:r w:rsidRPr="00AA477F">
        <w:t>.</w:t>
      </w:r>
      <w:r w:rsidR="00B55658" w:rsidRPr="00AA477F">
        <w:t xml:space="preserve"> </w:t>
      </w:r>
    </w:p>
    <w:p w14:paraId="61D2D3C9" w14:textId="1A2A65D9" w:rsidR="002C6EDD" w:rsidRPr="00AA477F" w:rsidRDefault="00B96AE4" w:rsidP="006010BF">
      <w:pPr>
        <w:pStyle w:val="BulletedList1"/>
      </w:pPr>
      <w:r w:rsidRPr="00AA477F">
        <w:rPr>
          <w:b/>
        </w:rPr>
        <w:t>Server consolidation.</w:t>
      </w:r>
      <w:r w:rsidRPr="00AA477F">
        <w:t xml:space="preserve"> </w:t>
      </w:r>
      <w:r w:rsidR="00FE35AD" w:rsidRPr="00AA477F">
        <w:t xml:space="preserve">After reviewing the capacity and performance information of the </w:t>
      </w:r>
      <w:r w:rsidR="0082324F" w:rsidRPr="00AA477F">
        <w:t xml:space="preserve">service </w:t>
      </w:r>
      <w:r w:rsidR="00FE35AD" w:rsidRPr="00AA477F">
        <w:t>application</w:t>
      </w:r>
      <w:r w:rsidR="0082324F" w:rsidRPr="00AA477F">
        <w:t>s</w:t>
      </w:r>
      <w:r w:rsidR="00FE35AD" w:rsidRPr="00AA477F">
        <w:t xml:space="preserve"> for each farm, it may be possible to collapse the application server tier into the SharePoint </w:t>
      </w:r>
      <w:r w:rsidR="00645882">
        <w:t xml:space="preserve">Server 2010 </w:t>
      </w:r>
      <w:r w:rsidR="00FE35AD" w:rsidRPr="00AA477F">
        <w:t>web server tier if there is sufficient capacity, performance</w:t>
      </w:r>
      <w:r w:rsidR="00DF432A" w:rsidRPr="00AA477F">
        <w:t>,</w:t>
      </w:r>
      <w:r w:rsidR="00FE35AD" w:rsidRPr="00AA477F">
        <w:t xml:space="preserve"> and fault tolerance on the web servers to host the </w:t>
      </w:r>
      <w:r w:rsidR="0082324F" w:rsidRPr="00AA477F">
        <w:t xml:space="preserve">service </w:t>
      </w:r>
      <w:r w:rsidR="00FE35AD" w:rsidRPr="00AA477F">
        <w:t>application</w:t>
      </w:r>
      <w:r w:rsidR="0082324F" w:rsidRPr="00AA477F">
        <w:t>s</w:t>
      </w:r>
      <w:r w:rsidR="00645882">
        <w:t>, as well</w:t>
      </w:r>
      <w:r w:rsidR="00FE35AD" w:rsidRPr="00AA477F">
        <w:t>.</w:t>
      </w:r>
    </w:p>
    <w:p w14:paraId="7013B702" w14:textId="77777777" w:rsidR="002C6EDD" w:rsidRPr="00AA477F" w:rsidRDefault="002C6EDD" w:rsidP="002C6EDD">
      <w:pPr>
        <w:pStyle w:val="Heading2"/>
      </w:pPr>
      <w:r w:rsidRPr="00AA477F">
        <w:t>Step Summary</w:t>
      </w:r>
    </w:p>
    <w:p w14:paraId="3F60C4A2" w14:textId="57BE8A31" w:rsidR="002C6EDD" w:rsidRPr="00AA477F" w:rsidRDefault="002C6EDD" w:rsidP="002C6EDD">
      <w:pPr>
        <w:pStyle w:val="Text"/>
      </w:pPr>
      <w:r w:rsidRPr="00AA477F">
        <w:t xml:space="preserve">This step focused on the design of the SharePoint </w:t>
      </w:r>
      <w:r w:rsidR="00645882">
        <w:t xml:space="preserve">Server 2010 </w:t>
      </w:r>
      <w:r w:rsidR="00FE35AD" w:rsidRPr="00AA477F">
        <w:t>application server</w:t>
      </w:r>
      <w:r w:rsidRPr="00AA477F">
        <w:t xml:space="preserve"> infrastructure.</w:t>
      </w:r>
    </w:p>
    <w:p w14:paraId="4E514D1F" w14:textId="77777777" w:rsidR="008C64AA" w:rsidRDefault="008C64AA">
      <w:pPr>
        <w:rPr>
          <w:rFonts w:ascii="Arial Black" w:hAnsi="Arial Black"/>
          <w:b/>
          <w:i/>
          <w:color w:val="000000"/>
          <w:kern w:val="24"/>
          <w:sz w:val="32"/>
          <w:szCs w:val="32"/>
        </w:rPr>
      </w:pPr>
      <w:bookmarkStart w:id="98" w:name="_Toc284254397"/>
      <w:bookmarkStart w:id="99" w:name="_Toc285201211"/>
      <w:bookmarkStart w:id="100" w:name="_Toc280015517"/>
      <w:bookmarkStart w:id="101" w:name="_Toc280769512"/>
      <w:bookmarkStart w:id="102" w:name="_Toc280769646"/>
      <w:bookmarkStart w:id="103" w:name="_Toc281033662"/>
      <w:bookmarkStart w:id="104" w:name="_Toc281466702"/>
      <w:bookmarkStart w:id="105" w:name="_Toc281488871"/>
      <w:bookmarkStart w:id="106" w:name="_Toc281555215"/>
      <w:bookmarkStart w:id="107" w:name="_Toc281555446"/>
      <w:bookmarkStart w:id="108" w:name="_Toc283918719"/>
      <w:r>
        <w:br w:type="page"/>
      </w:r>
    </w:p>
    <w:p w14:paraId="22163EBF" w14:textId="3B873D8E" w:rsidR="00DF71D7" w:rsidRPr="00AA477F" w:rsidRDefault="00DF432A" w:rsidP="00E67E0F">
      <w:pPr>
        <w:pStyle w:val="Heading2"/>
      </w:pPr>
      <w:r w:rsidRPr="00AA477F">
        <w:lastRenderedPageBreak/>
        <w:t>Additional Reading</w:t>
      </w:r>
    </w:p>
    <w:p w14:paraId="30ECF8D7" w14:textId="586CD2B3" w:rsidR="00472E27" w:rsidRPr="00AA477F" w:rsidRDefault="00472E27" w:rsidP="00472E27">
      <w:pPr>
        <w:pStyle w:val="BulletedList1"/>
        <w:tabs>
          <w:tab w:val="num" w:pos="1080"/>
        </w:tabs>
      </w:pPr>
      <w:r w:rsidRPr="00AA477F">
        <w:t>Plan for availability</w:t>
      </w:r>
      <w:r w:rsidR="00757902" w:rsidRPr="00AA477F">
        <w:t xml:space="preserve"> (SharePoint </w:t>
      </w:r>
      <w:r w:rsidR="00645882" w:rsidRPr="00AA477F">
        <w:t>Server</w:t>
      </w:r>
      <w:r w:rsidR="00645882">
        <w:t> </w:t>
      </w:r>
      <w:r w:rsidR="00757902" w:rsidRPr="00AA477F">
        <w:t>2010)</w:t>
      </w:r>
      <w:r w:rsidRPr="00AA477F">
        <w:t xml:space="preserve">: </w:t>
      </w:r>
      <w:r w:rsidR="00E955A9">
        <w:br/>
      </w:r>
      <w:hyperlink r:id="rId43" w:history="1">
        <w:r w:rsidRPr="00AA477F">
          <w:rPr>
            <w:rStyle w:val="Hyperlink"/>
          </w:rPr>
          <w:t>http://technet.microsoft.com/en-us/library/cc748824.aspx</w:t>
        </w:r>
      </w:hyperlink>
      <w:r w:rsidR="00AA477F" w:rsidRPr="00AA477F">
        <w:t xml:space="preserve"> </w:t>
      </w:r>
    </w:p>
    <w:p w14:paraId="0E132F45" w14:textId="28FFA3DF" w:rsidR="00472E27" w:rsidRPr="00AA477F" w:rsidRDefault="00472E27" w:rsidP="00472E27">
      <w:pPr>
        <w:pStyle w:val="BulletedList1"/>
        <w:tabs>
          <w:tab w:val="num" w:pos="1080"/>
        </w:tabs>
      </w:pPr>
      <w:r w:rsidRPr="00AA477F">
        <w:t>Services architecture planning</w:t>
      </w:r>
      <w:r w:rsidR="00757902" w:rsidRPr="00AA477F">
        <w:t xml:space="preserve"> (SharePoint </w:t>
      </w:r>
      <w:r w:rsidR="00645882" w:rsidRPr="00AA477F">
        <w:t>Server</w:t>
      </w:r>
      <w:r w:rsidR="00645882">
        <w:t> </w:t>
      </w:r>
      <w:r w:rsidR="00757902" w:rsidRPr="00AA477F">
        <w:t>2010)</w:t>
      </w:r>
      <w:r w:rsidRPr="00AA477F">
        <w:t xml:space="preserve">: </w:t>
      </w:r>
      <w:hyperlink r:id="rId44" w:history="1">
        <w:r w:rsidRPr="00AA477F">
          <w:rPr>
            <w:rStyle w:val="Hyperlink"/>
          </w:rPr>
          <w:t>http://technet.microsoft.com/en-us/library/cc560988.aspx</w:t>
        </w:r>
      </w:hyperlink>
      <w:r w:rsidRPr="00AA477F">
        <w:t xml:space="preserve"> </w:t>
      </w:r>
    </w:p>
    <w:p w14:paraId="23ED841F" w14:textId="11DA1596" w:rsidR="00472E27" w:rsidRPr="00AA477F" w:rsidRDefault="00472E27" w:rsidP="00472E27">
      <w:pPr>
        <w:pStyle w:val="BulletedList1"/>
        <w:tabs>
          <w:tab w:val="num" w:pos="1080"/>
        </w:tabs>
      </w:pPr>
      <w:r w:rsidRPr="00AA477F">
        <w:t xml:space="preserve">Performance and capacity technical case studies (SharePoint </w:t>
      </w:r>
      <w:r w:rsidR="00645882" w:rsidRPr="00AA477F">
        <w:t>Server</w:t>
      </w:r>
      <w:r w:rsidR="00645882">
        <w:t> </w:t>
      </w:r>
      <w:r w:rsidRPr="00AA477F">
        <w:t xml:space="preserve">2010): </w:t>
      </w:r>
      <w:hyperlink r:id="rId45" w:history="1">
        <w:r w:rsidRPr="00AA477F">
          <w:rPr>
            <w:rStyle w:val="Hyperlink"/>
          </w:rPr>
          <w:t>http://technet.microsoft.com/en-us/library/cc261716.aspx</w:t>
        </w:r>
      </w:hyperlink>
      <w:r w:rsidRPr="00AA477F">
        <w:t xml:space="preserve"> </w:t>
      </w:r>
    </w:p>
    <w:p w14:paraId="69F25BB9" w14:textId="7AF8AB70" w:rsidR="00472E27" w:rsidRPr="00AA477F" w:rsidRDefault="00472E27" w:rsidP="00472E27">
      <w:pPr>
        <w:pStyle w:val="BulletedList1"/>
        <w:rPr>
          <w:rStyle w:val="Hyperlink"/>
          <w:color w:val="000000"/>
          <w:u w:val="none"/>
        </w:rPr>
      </w:pPr>
      <w:r w:rsidRPr="00AA477F">
        <w:t xml:space="preserve">Share service applications across farms (SharePoint </w:t>
      </w:r>
      <w:r w:rsidR="000B7981" w:rsidRPr="00AA477F">
        <w:t>Server</w:t>
      </w:r>
      <w:r w:rsidR="000B7981">
        <w:t> </w:t>
      </w:r>
      <w:r w:rsidRPr="00AA477F">
        <w:t xml:space="preserve">2010): </w:t>
      </w:r>
      <w:hyperlink r:id="rId46" w:history="1">
        <w:r w:rsidRPr="00AA477F">
          <w:rPr>
            <w:rStyle w:val="Hyperlink"/>
          </w:rPr>
          <w:t>http://technet.microsoft.com/en-us/library/ff621100.aspx</w:t>
        </w:r>
      </w:hyperlink>
    </w:p>
    <w:p w14:paraId="11B5A678" w14:textId="36CE5A7E" w:rsidR="00472E27" w:rsidRPr="00AA477F" w:rsidRDefault="00472E27" w:rsidP="00472E27">
      <w:pPr>
        <w:pStyle w:val="BulletedList1"/>
        <w:rPr>
          <w:rStyle w:val="Hyperlink"/>
          <w:color w:val="000000"/>
          <w:u w:val="none"/>
        </w:rPr>
      </w:pPr>
      <w:r w:rsidRPr="00AA477F">
        <w:rPr>
          <w:rStyle w:val="Hyperlink"/>
          <w:color w:val="000000"/>
          <w:u w:val="none"/>
        </w:rPr>
        <w:t xml:space="preserve">Plan for PerformancePoint Services (SharePoint </w:t>
      </w:r>
      <w:r w:rsidR="000B7981" w:rsidRPr="00AA477F">
        <w:rPr>
          <w:rStyle w:val="Hyperlink"/>
          <w:color w:val="000000"/>
          <w:u w:val="none"/>
        </w:rPr>
        <w:t>Server</w:t>
      </w:r>
      <w:r w:rsidR="000B7981">
        <w:rPr>
          <w:rStyle w:val="Hyperlink"/>
          <w:color w:val="000000"/>
          <w:u w:val="none"/>
        </w:rPr>
        <w:t> </w:t>
      </w:r>
      <w:r w:rsidRPr="00AA477F">
        <w:rPr>
          <w:rStyle w:val="Hyperlink"/>
          <w:color w:val="000000"/>
          <w:u w:val="none"/>
        </w:rPr>
        <w:t xml:space="preserve">2010): </w:t>
      </w:r>
      <w:hyperlink r:id="rId47" w:history="1">
        <w:r w:rsidRPr="00AA477F">
          <w:rPr>
            <w:rStyle w:val="Hyperlink"/>
          </w:rPr>
          <w:t>http://technet.microsoft.com/en-us/library/ee681486.aspx</w:t>
        </w:r>
      </w:hyperlink>
      <w:r w:rsidRPr="00AA477F">
        <w:rPr>
          <w:rStyle w:val="Hyperlink"/>
          <w:color w:val="000000"/>
          <w:u w:val="none"/>
        </w:rPr>
        <w:t xml:space="preserve"> </w:t>
      </w:r>
    </w:p>
    <w:p w14:paraId="00C01068" w14:textId="2256FF26" w:rsidR="00472E27" w:rsidRPr="00AA477F" w:rsidRDefault="00472E27" w:rsidP="00472E27">
      <w:pPr>
        <w:pStyle w:val="BulletedList1"/>
        <w:rPr>
          <w:rStyle w:val="Hyperlink"/>
          <w:color w:val="000000"/>
          <w:u w:val="none"/>
        </w:rPr>
      </w:pPr>
      <w:r w:rsidRPr="00AA477F">
        <w:rPr>
          <w:rStyle w:val="Hyperlink"/>
          <w:color w:val="000000"/>
          <w:u w:val="none"/>
        </w:rPr>
        <w:t xml:space="preserve">Enterprise search planning (SharePoint </w:t>
      </w:r>
      <w:r w:rsidR="000B7981" w:rsidRPr="00AA477F">
        <w:rPr>
          <w:rStyle w:val="Hyperlink"/>
          <w:color w:val="000000"/>
          <w:u w:val="none"/>
        </w:rPr>
        <w:t>Server</w:t>
      </w:r>
      <w:r w:rsidR="000B7981">
        <w:rPr>
          <w:rStyle w:val="Hyperlink"/>
          <w:color w:val="000000"/>
          <w:u w:val="none"/>
        </w:rPr>
        <w:t> </w:t>
      </w:r>
      <w:r w:rsidRPr="00AA477F">
        <w:rPr>
          <w:rStyle w:val="Hyperlink"/>
          <w:color w:val="000000"/>
          <w:u w:val="none"/>
        </w:rPr>
        <w:t xml:space="preserve">2010): </w:t>
      </w:r>
      <w:hyperlink r:id="rId48" w:history="1">
        <w:r w:rsidRPr="00AA477F">
          <w:rPr>
            <w:rStyle w:val="Hyperlink"/>
          </w:rPr>
          <w:t>http://technet.microsoft.com/en-us/library/cc263400.aspx</w:t>
        </w:r>
      </w:hyperlink>
      <w:r w:rsidRPr="00AA477F">
        <w:rPr>
          <w:rStyle w:val="Hyperlink"/>
          <w:color w:val="000000"/>
          <w:u w:val="none"/>
        </w:rPr>
        <w:t xml:space="preserve"> </w:t>
      </w:r>
    </w:p>
    <w:p w14:paraId="63420BD8" w14:textId="08117571" w:rsidR="00472E27" w:rsidRPr="00AA477F" w:rsidRDefault="00472E27" w:rsidP="00472E27">
      <w:pPr>
        <w:pStyle w:val="BulletedList1"/>
        <w:rPr>
          <w:rStyle w:val="Hyperlink"/>
          <w:color w:val="000000"/>
          <w:u w:val="none"/>
        </w:rPr>
      </w:pPr>
      <w:r w:rsidRPr="00AA477F">
        <w:rPr>
          <w:rStyle w:val="Hyperlink"/>
          <w:color w:val="000000"/>
          <w:u w:val="none"/>
        </w:rPr>
        <w:t xml:space="preserve">Plan the Secure Store Service (SharePoint </w:t>
      </w:r>
      <w:r w:rsidR="000B7981" w:rsidRPr="00AA477F">
        <w:rPr>
          <w:rStyle w:val="Hyperlink"/>
          <w:color w:val="000000"/>
          <w:u w:val="none"/>
        </w:rPr>
        <w:t>Server</w:t>
      </w:r>
      <w:r w:rsidR="000B7981">
        <w:rPr>
          <w:rStyle w:val="Hyperlink"/>
          <w:color w:val="000000"/>
          <w:u w:val="none"/>
        </w:rPr>
        <w:t> </w:t>
      </w:r>
      <w:r w:rsidRPr="00AA477F">
        <w:rPr>
          <w:rStyle w:val="Hyperlink"/>
          <w:color w:val="000000"/>
          <w:u w:val="none"/>
        </w:rPr>
        <w:t xml:space="preserve">2010): </w:t>
      </w:r>
      <w:hyperlink r:id="rId49" w:history="1">
        <w:r w:rsidRPr="00AA477F">
          <w:rPr>
            <w:rStyle w:val="Hyperlink"/>
          </w:rPr>
          <w:t>http://technet.microsoft.com/en-us/library/ee806889.aspx</w:t>
        </w:r>
      </w:hyperlink>
      <w:r w:rsidRPr="00AA477F">
        <w:rPr>
          <w:rStyle w:val="Hyperlink"/>
          <w:color w:val="000000"/>
          <w:u w:val="none"/>
        </w:rPr>
        <w:t xml:space="preserve"> </w:t>
      </w:r>
    </w:p>
    <w:p w14:paraId="77CD41CC" w14:textId="49A4F58C" w:rsidR="00472E27" w:rsidRPr="00AA477F" w:rsidRDefault="00472E27" w:rsidP="00472E27">
      <w:pPr>
        <w:pStyle w:val="BulletedList1"/>
        <w:rPr>
          <w:rStyle w:val="Hyperlink"/>
          <w:color w:val="000000"/>
          <w:u w:val="none"/>
        </w:rPr>
      </w:pPr>
      <w:r w:rsidRPr="00AA477F">
        <w:rPr>
          <w:rStyle w:val="Hyperlink"/>
          <w:color w:val="000000"/>
          <w:u w:val="none"/>
        </w:rPr>
        <w:t xml:space="preserve">Manage the State Service (SharePoint </w:t>
      </w:r>
      <w:r w:rsidR="000B7981" w:rsidRPr="00AA477F">
        <w:rPr>
          <w:rStyle w:val="Hyperlink"/>
          <w:color w:val="000000"/>
          <w:u w:val="none"/>
        </w:rPr>
        <w:t>Server</w:t>
      </w:r>
      <w:r w:rsidR="000B7981">
        <w:rPr>
          <w:rStyle w:val="Hyperlink"/>
          <w:color w:val="000000"/>
          <w:u w:val="none"/>
        </w:rPr>
        <w:t> </w:t>
      </w:r>
      <w:r w:rsidRPr="00AA477F">
        <w:rPr>
          <w:rStyle w:val="Hyperlink"/>
          <w:color w:val="000000"/>
          <w:u w:val="none"/>
        </w:rPr>
        <w:t xml:space="preserve">2010): </w:t>
      </w:r>
      <w:r w:rsidR="00E955A9">
        <w:rPr>
          <w:rStyle w:val="Hyperlink"/>
          <w:color w:val="000000"/>
          <w:u w:val="none"/>
        </w:rPr>
        <w:br/>
      </w:r>
      <w:hyperlink r:id="rId50" w:history="1">
        <w:r w:rsidRPr="00AA477F">
          <w:rPr>
            <w:rStyle w:val="Hyperlink"/>
          </w:rPr>
          <w:t>http://technet.microsoft.com/en-us/library/ee704548.aspx</w:t>
        </w:r>
      </w:hyperlink>
      <w:r w:rsidRPr="00AA477F">
        <w:rPr>
          <w:rStyle w:val="Hyperlink"/>
          <w:color w:val="000000"/>
          <w:u w:val="none"/>
        </w:rPr>
        <w:t xml:space="preserve"> </w:t>
      </w:r>
    </w:p>
    <w:p w14:paraId="18621CBB" w14:textId="61DC0ADF" w:rsidR="00472E27" w:rsidRPr="00AA477F" w:rsidRDefault="00472E27" w:rsidP="00472E27">
      <w:pPr>
        <w:pStyle w:val="BulletedList1"/>
        <w:rPr>
          <w:rStyle w:val="Hyperlink"/>
          <w:color w:val="000000"/>
          <w:u w:val="none"/>
        </w:rPr>
      </w:pPr>
      <w:r w:rsidRPr="00AA477F">
        <w:rPr>
          <w:rStyle w:val="Hyperlink"/>
          <w:color w:val="000000"/>
          <w:u w:val="none"/>
        </w:rPr>
        <w:t xml:space="preserve">Visio Services overview (SharePoint </w:t>
      </w:r>
      <w:r w:rsidR="000B7981" w:rsidRPr="00AA477F">
        <w:rPr>
          <w:rStyle w:val="Hyperlink"/>
          <w:color w:val="000000"/>
          <w:u w:val="none"/>
        </w:rPr>
        <w:t>Server</w:t>
      </w:r>
      <w:r w:rsidR="000B7981">
        <w:rPr>
          <w:rStyle w:val="Hyperlink"/>
          <w:color w:val="000000"/>
          <w:u w:val="none"/>
        </w:rPr>
        <w:t> </w:t>
      </w:r>
      <w:r w:rsidRPr="00AA477F">
        <w:rPr>
          <w:rStyle w:val="Hyperlink"/>
          <w:color w:val="000000"/>
          <w:u w:val="none"/>
        </w:rPr>
        <w:t xml:space="preserve">2010): </w:t>
      </w:r>
      <w:r w:rsidR="00E955A9">
        <w:rPr>
          <w:rStyle w:val="Hyperlink"/>
          <w:color w:val="000000"/>
          <w:u w:val="none"/>
        </w:rPr>
        <w:br/>
      </w:r>
      <w:hyperlink r:id="rId51" w:history="1">
        <w:r w:rsidRPr="00AA477F">
          <w:rPr>
            <w:rStyle w:val="Hyperlink"/>
          </w:rPr>
          <w:t>http://technet.microsoft.com/en-us/library/ee663485.aspx</w:t>
        </w:r>
      </w:hyperlink>
      <w:r w:rsidRPr="00AA477F">
        <w:rPr>
          <w:rStyle w:val="Hyperlink"/>
          <w:color w:val="000000"/>
          <w:u w:val="none"/>
        </w:rPr>
        <w:t xml:space="preserve"> </w:t>
      </w:r>
    </w:p>
    <w:p w14:paraId="5308BC7B" w14:textId="5199F1CA" w:rsidR="003F1A1B" w:rsidRPr="00AA477F" w:rsidRDefault="003F1A1B" w:rsidP="003F1A1B">
      <w:pPr>
        <w:pStyle w:val="BulletedList1"/>
        <w:rPr>
          <w:rStyle w:val="Hyperlink"/>
          <w:color w:val="000000"/>
          <w:u w:val="none"/>
        </w:rPr>
      </w:pPr>
      <w:r w:rsidRPr="00AA477F">
        <w:t xml:space="preserve">Microsoft Forefront </w:t>
      </w:r>
      <w:r w:rsidR="000B7981" w:rsidRPr="00AA477F">
        <w:t>Protection</w:t>
      </w:r>
      <w:r w:rsidR="000B7981">
        <w:t> </w:t>
      </w:r>
      <w:r w:rsidRPr="00AA477F">
        <w:t xml:space="preserve">2010 for SharePoint: </w:t>
      </w:r>
      <w:r w:rsidR="00E955A9">
        <w:br/>
      </w:r>
      <w:hyperlink r:id="rId52" w:history="1">
        <w:r w:rsidRPr="00AA477F">
          <w:rPr>
            <w:rStyle w:val="Hyperlink"/>
          </w:rPr>
          <w:t>http://technet.microsoft.com/en-us/library/cc482990.aspx</w:t>
        </w:r>
      </w:hyperlink>
    </w:p>
    <w:p w14:paraId="12E75697" w14:textId="19DDB7FD" w:rsidR="003F1A1B" w:rsidRPr="00AA477F" w:rsidRDefault="003F1A1B" w:rsidP="003F1A1B">
      <w:pPr>
        <w:pStyle w:val="BulletedList1"/>
        <w:rPr>
          <w:rStyle w:val="Hyperlink"/>
          <w:color w:val="000000"/>
          <w:u w:val="none"/>
        </w:rPr>
      </w:pPr>
      <w:r w:rsidRPr="00AA477F">
        <w:rPr>
          <w:rStyle w:val="Hyperlink"/>
          <w:color w:val="000000"/>
          <w:u w:val="none"/>
        </w:rPr>
        <w:t xml:space="preserve">Monitoring overview (SharePoint </w:t>
      </w:r>
      <w:r w:rsidR="000B7981" w:rsidRPr="00AA477F">
        <w:rPr>
          <w:rStyle w:val="Hyperlink"/>
          <w:color w:val="000000"/>
          <w:u w:val="none"/>
        </w:rPr>
        <w:t>Server</w:t>
      </w:r>
      <w:r w:rsidR="000B7981">
        <w:rPr>
          <w:rStyle w:val="Hyperlink"/>
          <w:color w:val="000000"/>
          <w:u w:val="none"/>
        </w:rPr>
        <w:t> </w:t>
      </w:r>
      <w:r w:rsidRPr="00AA477F">
        <w:rPr>
          <w:rStyle w:val="Hyperlink"/>
          <w:color w:val="000000"/>
          <w:u w:val="none"/>
        </w:rPr>
        <w:t xml:space="preserve">2010): </w:t>
      </w:r>
      <w:r w:rsidR="00E955A9">
        <w:rPr>
          <w:rStyle w:val="Hyperlink"/>
          <w:color w:val="000000"/>
          <w:u w:val="none"/>
        </w:rPr>
        <w:br/>
      </w:r>
      <w:hyperlink r:id="rId53" w:history="1">
        <w:r w:rsidRPr="00AA477F">
          <w:rPr>
            <w:rStyle w:val="Hyperlink"/>
          </w:rPr>
          <w:t>http://technet.microsoft.com/en-us/library/ee748636.aspx</w:t>
        </w:r>
      </w:hyperlink>
      <w:r w:rsidRPr="00AA477F">
        <w:rPr>
          <w:rStyle w:val="Hyperlink"/>
          <w:color w:val="000000"/>
          <w:u w:val="none"/>
        </w:rPr>
        <w:t xml:space="preserve"> </w:t>
      </w:r>
    </w:p>
    <w:p w14:paraId="03B54AF8" w14:textId="4F1C92A0" w:rsidR="003F1A1B" w:rsidRPr="00AA477F" w:rsidRDefault="003F1A1B" w:rsidP="003F1A1B">
      <w:pPr>
        <w:pStyle w:val="BulletedList1"/>
        <w:rPr>
          <w:rStyle w:val="Hyperlink"/>
          <w:color w:val="000000"/>
          <w:u w:val="none"/>
        </w:rPr>
      </w:pPr>
      <w:r w:rsidRPr="00AA477F">
        <w:rPr>
          <w:rStyle w:val="Hyperlink"/>
          <w:color w:val="000000"/>
          <w:u w:val="none"/>
        </w:rPr>
        <w:t>Reporting and usage analysis overview</w:t>
      </w:r>
      <w:r w:rsidR="00757902" w:rsidRPr="00AA477F">
        <w:rPr>
          <w:rStyle w:val="Hyperlink"/>
          <w:color w:val="000000"/>
          <w:u w:val="none"/>
        </w:rPr>
        <w:t xml:space="preserve"> (SharePoint </w:t>
      </w:r>
      <w:r w:rsidR="000B7981" w:rsidRPr="00AA477F">
        <w:rPr>
          <w:rStyle w:val="Hyperlink"/>
          <w:color w:val="000000"/>
          <w:u w:val="none"/>
        </w:rPr>
        <w:t>Server</w:t>
      </w:r>
      <w:r w:rsidR="000B7981">
        <w:rPr>
          <w:rStyle w:val="Hyperlink"/>
          <w:color w:val="000000"/>
          <w:u w:val="none"/>
        </w:rPr>
        <w:t> </w:t>
      </w:r>
      <w:r w:rsidR="00757902" w:rsidRPr="00AA477F">
        <w:rPr>
          <w:rStyle w:val="Hyperlink"/>
          <w:color w:val="000000"/>
          <w:u w:val="none"/>
        </w:rPr>
        <w:t>2010)</w:t>
      </w:r>
      <w:r w:rsidRPr="00AA477F">
        <w:rPr>
          <w:rStyle w:val="Hyperlink"/>
          <w:color w:val="000000"/>
          <w:u w:val="none"/>
        </w:rPr>
        <w:t xml:space="preserve">: </w:t>
      </w:r>
      <w:hyperlink r:id="rId54" w:history="1">
        <w:r w:rsidRPr="00AA477F">
          <w:rPr>
            <w:rStyle w:val="Hyperlink"/>
          </w:rPr>
          <w:t>http://technet.microsoft.com/en-us/library/gg266383.aspx</w:t>
        </w:r>
      </w:hyperlink>
      <w:r w:rsidRPr="00AA477F">
        <w:rPr>
          <w:rStyle w:val="Hyperlink"/>
          <w:color w:val="000000"/>
          <w:u w:val="none"/>
        </w:rPr>
        <w:t xml:space="preserve"> </w:t>
      </w:r>
    </w:p>
    <w:p w14:paraId="00560DAD" w14:textId="77777777" w:rsidR="00472E27" w:rsidRPr="00AA477F" w:rsidRDefault="00472E27" w:rsidP="00472E27">
      <w:pPr>
        <w:spacing w:after="0" w:line="240" w:lineRule="auto"/>
        <w:rPr>
          <w:rFonts w:ascii="Arial" w:hAnsi="Arial"/>
          <w:b/>
          <w:color w:val="000000"/>
          <w:sz w:val="20"/>
        </w:rPr>
      </w:pPr>
      <w:r w:rsidRPr="00AA477F">
        <w:br w:type="page"/>
      </w:r>
    </w:p>
    <w:p w14:paraId="3D6791B3" w14:textId="73B479BB" w:rsidR="007D17EA" w:rsidRPr="00AA477F" w:rsidRDefault="007D17EA" w:rsidP="007D17EA">
      <w:pPr>
        <w:pStyle w:val="Heading1"/>
      </w:pPr>
      <w:bookmarkStart w:id="109" w:name="_Toc298936620"/>
      <w:r w:rsidRPr="00AA477F">
        <w:lastRenderedPageBreak/>
        <w:t xml:space="preserve">Step 6: Design the </w:t>
      </w:r>
      <w:r w:rsidR="000B7981" w:rsidRPr="00AA477F">
        <w:t>SQL</w:t>
      </w:r>
      <w:r w:rsidR="000B7981">
        <w:t> </w:t>
      </w:r>
      <w:r w:rsidR="005912DE" w:rsidRPr="00AA477F">
        <w:t xml:space="preserve">Server </w:t>
      </w:r>
      <w:r w:rsidRPr="00AA477F">
        <w:t>Infrastructure</w:t>
      </w:r>
      <w:bookmarkEnd w:id="98"/>
      <w:bookmarkEnd w:id="99"/>
      <w:bookmarkEnd w:id="109"/>
    </w:p>
    <w:p w14:paraId="3C66C595" w14:textId="2602CCF2" w:rsidR="008A7DFC" w:rsidRPr="00AA477F" w:rsidRDefault="009D57F8" w:rsidP="008A7DFC">
      <w:pPr>
        <w:pStyle w:val="Text"/>
      </w:pPr>
      <w:r w:rsidRPr="00AA477F">
        <w:t xml:space="preserve">This step focuses on the design of the SharePoint </w:t>
      </w:r>
      <w:r w:rsidR="000B7981">
        <w:t xml:space="preserve">Server 2010 </w:t>
      </w:r>
      <w:r w:rsidR="000B7981" w:rsidRPr="00AA477F">
        <w:t>SQL</w:t>
      </w:r>
      <w:r w:rsidR="000B7981">
        <w:t> </w:t>
      </w:r>
      <w:r w:rsidR="002E2552" w:rsidRPr="00AA477F">
        <w:t>Server</w:t>
      </w:r>
      <w:r w:rsidR="008A7DFC" w:rsidRPr="00AA477F">
        <w:t xml:space="preserve"> </w:t>
      </w:r>
      <w:r w:rsidRPr="00AA477F">
        <w:t xml:space="preserve">infrastructure. </w:t>
      </w:r>
      <w:r w:rsidR="008A7DFC" w:rsidRPr="00AA477F">
        <w:t xml:space="preserve">In SharePoint </w:t>
      </w:r>
      <w:r w:rsidR="000B7981">
        <w:t>Server </w:t>
      </w:r>
      <w:r w:rsidR="008A7DFC" w:rsidRPr="00AA477F">
        <w:t xml:space="preserve">2010, databases are used to store all SharePoint </w:t>
      </w:r>
      <w:r w:rsidR="000B7981">
        <w:t xml:space="preserve">Server 2010 </w:t>
      </w:r>
      <w:r w:rsidR="008A7DFC" w:rsidRPr="00AA477F">
        <w:t xml:space="preserve">configuration and administration data, user data, </w:t>
      </w:r>
      <w:r w:rsidR="00BA022B" w:rsidRPr="00AA477F">
        <w:t xml:space="preserve">crawl state and histories, </w:t>
      </w:r>
      <w:r w:rsidR="008A7DFC" w:rsidRPr="00AA477F">
        <w:t>metadata</w:t>
      </w:r>
      <w:r w:rsidR="00BA022B" w:rsidRPr="00AA477F">
        <w:t xml:space="preserve">, user profiles, and usage data (indices are stores on the file system). </w:t>
      </w:r>
      <w:r w:rsidR="008A7DFC" w:rsidRPr="00AA477F">
        <w:t xml:space="preserve">Microsoft </w:t>
      </w:r>
      <w:r w:rsidR="000B7981" w:rsidRPr="00AA477F">
        <w:t>SQL</w:t>
      </w:r>
      <w:r w:rsidR="000B7981">
        <w:t> </w:t>
      </w:r>
      <w:r w:rsidR="000B7981" w:rsidRPr="00AA477F">
        <w:t>Server</w:t>
      </w:r>
      <w:r w:rsidR="000B7981">
        <w:t> </w:t>
      </w:r>
      <w:r w:rsidR="008A7DFC" w:rsidRPr="00AA477F">
        <w:t xml:space="preserve">2008 or </w:t>
      </w:r>
      <w:r w:rsidR="000B7981">
        <w:t>SQL Server </w:t>
      </w:r>
      <w:r w:rsidR="008A7DFC" w:rsidRPr="00AA477F">
        <w:t>2008 R2 is required for hosting the databases.</w:t>
      </w:r>
    </w:p>
    <w:p w14:paraId="0C216D90" w14:textId="1C0EBA01" w:rsidR="008A7DFC" w:rsidRPr="00AA477F" w:rsidRDefault="008A7DFC" w:rsidP="008A7DFC">
      <w:pPr>
        <w:pStyle w:val="Text"/>
      </w:pPr>
      <w:r w:rsidRPr="00AA477F">
        <w:t xml:space="preserve">The </w:t>
      </w:r>
      <w:r w:rsidR="0019799F" w:rsidRPr="00704BF0">
        <w:rPr>
          <w:i/>
        </w:rPr>
        <w:t xml:space="preserve">Infrastructure Planning and Design Guide </w:t>
      </w:r>
      <w:r w:rsidRPr="00704BF0">
        <w:rPr>
          <w:i/>
        </w:rPr>
        <w:t xml:space="preserve">for </w:t>
      </w:r>
      <w:r w:rsidR="0019799F" w:rsidRPr="00704BF0">
        <w:rPr>
          <w:i/>
        </w:rPr>
        <w:t xml:space="preserve">Microsoft </w:t>
      </w:r>
      <w:r w:rsidRPr="00704BF0">
        <w:rPr>
          <w:i/>
        </w:rPr>
        <w:t>SQL</w:t>
      </w:r>
      <w:r w:rsidR="000B7981" w:rsidRPr="00704BF0">
        <w:rPr>
          <w:i/>
        </w:rPr>
        <w:t> Server </w:t>
      </w:r>
      <w:r w:rsidRPr="00704BF0">
        <w:rPr>
          <w:i/>
        </w:rPr>
        <w:t xml:space="preserve">2008 and </w:t>
      </w:r>
      <w:r w:rsidR="000B7981" w:rsidRPr="00704BF0">
        <w:rPr>
          <w:i/>
        </w:rPr>
        <w:t>SQL Server 2008 </w:t>
      </w:r>
      <w:r w:rsidRPr="00704BF0">
        <w:rPr>
          <w:i/>
        </w:rPr>
        <w:t>R2</w:t>
      </w:r>
      <w:r w:rsidRPr="00AA477F">
        <w:t xml:space="preserve"> at </w:t>
      </w:r>
      <w:hyperlink r:id="rId55" w:history="1">
        <w:r w:rsidR="003B2591">
          <w:rPr>
            <w:rStyle w:val="Hyperlink"/>
          </w:rPr>
          <w:t>http://go.microsoft.com/fwlink/?LinkId=160982</w:t>
        </w:r>
      </w:hyperlink>
      <w:r w:rsidRPr="00AA477F">
        <w:t xml:space="preserve"> may assist in the design of the </w:t>
      </w:r>
      <w:r w:rsidR="000B7981" w:rsidRPr="00AA477F">
        <w:t>SQL</w:t>
      </w:r>
      <w:r w:rsidR="000B7981">
        <w:t> </w:t>
      </w:r>
      <w:r w:rsidR="000B7981" w:rsidRPr="00AA477F">
        <w:t>Server</w:t>
      </w:r>
      <w:r w:rsidR="000B7981">
        <w:t xml:space="preserve"> instances</w:t>
      </w:r>
      <w:r w:rsidRPr="00AA477F">
        <w:t>.</w:t>
      </w:r>
    </w:p>
    <w:p w14:paraId="050EBFBE" w14:textId="272CA717" w:rsidR="00D05048" w:rsidRPr="00AA477F" w:rsidRDefault="00D05048" w:rsidP="007D17EA">
      <w:pPr>
        <w:pStyle w:val="Text"/>
      </w:pPr>
      <w:r w:rsidRPr="00AA477F">
        <w:t xml:space="preserve">At a minimum, each SharePoint </w:t>
      </w:r>
      <w:r w:rsidR="000B7981">
        <w:t xml:space="preserve">Server 2010 </w:t>
      </w:r>
      <w:r w:rsidRPr="00AA477F">
        <w:t xml:space="preserve">farm must have one </w:t>
      </w:r>
      <w:r w:rsidR="000B7981" w:rsidRPr="00AA477F">
        <w:t>SQL</w:t>
      </w:r>
      <w:r w:rsidR="000B7981">
        <w:t> </w:t>
      </w:r>
      <w:r w:rsidR="008556EA" w:rsidRPr="00AA477F">
        <w:t xml:space="preserve">Server </w:t>
      </w:r>
      <w:r w:rsidR="008A7DFC" w:rsidRPr="00AA477F">
        <w:t xml:space="preserve">instance </w:t>
      </w:r>
      <w:r w:rsidRPr="00AA477F">
        <w:t xml:space="preserve">that </w:t>
      </w:r>
      <w:r w:rsidR="0017538A" w:rsidRPr="00AA477F">
        <w:t xml:space="preserve">can </w:t>
      </w:r>
      <w:r w:rsidRPr="00AA477F">
        <w:t xml:space="preserve">host all of the databases required in the farm. </w:t>
      </w:r>
      <w:r w:rsidR="0067401F" w:rsidRPr="00AA477F">
        <w:t xml:space="preserve">A single </w:t>
      </w:r>
      <w:r w:rsidR="000B7981" w:rsidRPr="00AA477F">
        <w:t>SQL</w:t>
      </w:r>
      <w:r w:rsidR="000B7981">
        <w:t> </w:t>
      </w:r>
      <w:r w:rsidR="008556EA" w:rsidRPr="00AA477F">
        <w:t>S</w:t>
      </w:r>
      <w:r w:rsidR="0067401F" w:rsidRPr="00AA477F">
        <w:t xml:space="preserve">erver </w:t>
      </w:r>
      <w:r w:rsidR="000B7981">
        <w:t xml:space="preserve">installation </w:t>
      </w:r>
      <w:r w:rsidR="0067401F" w:rsidRPr="00AA477F">
        <w:t xml:space="preserve">can host </w:t>
      </w:r>
      <w:r w:rsidR="0017538A" w:rsidRPr="00AA477F">
        <w:t>multiple</w:t>
      </w:r>
      <w:r w:rsidR="0067401F" w:rsidRPr="00AA477F">
        <w:t xml:space="preserve"> </w:t>
      </w:r>
      <w:r w:rsidR="000B7981" w:rsidRPr="00AA477F">
        <w:t>SQL</w:t>
      </w:r>
      <w:r w:rsidR="000B7981">
        <w:t> </w:t>
      </w:r>
      <w:r w:rsidR="008556EA" w:rsidRPr="00AA477F">
        <w:t>Server</w:t>
      </w:r>
      <w:r w:rsidR="0067401F" w:rsidRPr="00AA477F">
        <w:t xml:space="preserve"> instances if needed. </w:t>
      </w:r>
      <w:r w:rsidRPr="00AA477F">
        <w:t xml:space="preserve">More </w:t>
      </w:r>
      <w:r w:rsidR="0017538A" w:rsidRPr="00AA477F">
        <w:t xml:space="preserve">instances and </w:t>
      </w:r>
      <w:r w:rsidRPr="00AA477F">
        <w:t xml:space="preserve">servers can be added for </w:t>
      </w:r>
      <w:r w:rsidR="0067401F" w:rsidRPr="00AA477F">
        <w:t xml:space="preserve">isolation, </w:t>
      </w:r>
      <w:r w:rsidRPr="00AA477F">
        <w:t xml:space="preserve">performance, </w:t>
      </w:r>
      <w:r w:rsidR="000B7981">
        <w:t xml:space="preserve">and </w:t>
      </w:r>
      <w:r w:rsidRPr="00AA477F">
        <w:t xml:space="preserve">scalability, and </w:t>
      </w:r>
      <w:r w:rsidR="00BA022B" w:rsidRPr="00AA477F">
        <w:t xml:space="preserve">individual databases can be implemented on multiple servers to provide </w:t>
      </w:r>
      <w:r w:rsidRPr="00AA477F">
        <w:t>fault tolerance.</w:t>
      </w:r>
    </w:p>
    <w:p w14:paraId="018C294F" w14:textId="637ABC2C" w:rsidR="0067401F" w:rsidRPr="00AA477F" w:rsidRDefault="00ED5E7C" w:rsidP="0067401F">
      <w:pPr>
        <w:pStyle w:val="Text"/>
      </w:pPr>
      <w:r w:rsidRPr="00AA477F">
        <w:t>T</w:t>
      </w:r>
      <w:r w:rsidR="008A7DFC" w:rsidRPr="00AA477F">
        <w:t>he number of databases required for each farm depend</w:t>
      </w:r>
      <w:r w:rsidR="00165A99">
        <w:t>s</w:t>
      </w:r>
      <w:r w:rsidR="008A7DFC" w:rsidRPr="00AA477F">
        <w:t xml:space="preserve"> on the </w:t>
      </w:r>
      <w:r w:rsidRPr="00AA477F">
        <w:t xml:space="preserve">amount of user content to be stored </w:t>
      </w:r>
      <w:r w:rsidR="0067401F" w:rsidRPr="00AA477F">
        <w:t xml:space="preserve">as well as which </w:t>
      </w:r>
      <w:r w:rsidR="003716B6" w:rsidRPr="00AA477F">
        <w:t xml:space="preserve">service </w:t>
      </w:r>
      <w:r w:rsidR="0067401F" w:rsidRPr="00AA477F">
        <w:t>application</w:t>
      </w:r>
      <w:r w:rsidR="003716B6" w:rsidRPr="00AA477F">
        <w:t>s</w:t>
      </w:r>
      <w:r w:rsidR="0067401F" w:rsidRPr="00AA477F">
        <w:t xml:space="preserve"> are </w:t>
      </w:r>
      <w:r w:rsidR="008556EA" w:rsidRPr="00AA477F">
        <w:t>used</w:t>
      </w:r>
      <w:r w:rsidR="0067401F" w:rsidRPr="00AA477F">
        <w:t>. In addition</w:t>
      </w:r>
      <w:r w:rsidR="008556EA" w:rsidRPr="00AA477F">
        <w:t>,</w:t>
      </w:r>
      <w:r w:rsidR="0067401F" w:rsidRPr="00AA477F">
        <w:t xml:space="preserve"> SharePoint </w:t>
      </w:r>
      <w:r w:rsidR="00165A99">
        <w:t xml:space="preserve">Server 2010 </w:t>
      </w:r>
      <w:r w:rsidR="008556EA" w:rsidRPr="00AA477F">
        <w:t xml:space="preserve">uses </w:t>
      </w:r>
      <w:r w:rsidR="0067401F" w:rsidRPr="00AA477F">
        <w:t xml:space="preserve">several databases </w:t>
      </w:r>
      <w:r w:rsidR="00165A99">
        <w:t>that</w:t>
      </w:r>
      <w:r w:rsidR="00165A99" w:rsidRPr="00AA477F">
        <w:t xml:space="preserve"> </w:t>
      </w:r>
      <w:r w:rsidR="003716B6" w:rsidRPr="00AA477F">
        <w:t xml:space="preserve">are </w:t>
      </w:r>
      <w:r w:rsidR="0067401F" w:rsidRPr="00AA477F">
        <w:t>required to manage the administration and configuration of the farm.</w:t>
      </w:r>
      <w:r w:rsidR="00165A99">
        <w:t xml:space="preserve"> </w:t>
      </w:r>
      <w:r w:rsidR="0067401F" w:rsidRPr="00AA477F">
        <w:t>This step must be performed at least once per farm.</w:t>
      </w:r>
    </w:p>
    <w:p w14:paraId="7271C487" w14:textId="646E93A1" w:rsidR="0067401F" w:rsidRPr="00AA477F" w:rsidRDefault="003716B6" w:rsidP="007D17EA">
      <w:pPr>
        <w:pStyle w:val="Text"/>
      </w:pPr>
      <w:r w:rsidRPr="00AA477F">
        <w:t>For each farm, s</w:t>
      </w:r>
      <w:r w:rsidR="0067401F" w:rsidRPr="00AA477F">
        <w:t xml:space="preserve">tart with a single </w:t>
      </w:r>
      <w:r w:rsidR="00165A99" w:rsidRPr="00AA477F">
        <w:t>SQL</w:t>
      </w:r>
      <w:r w:rsidR="00165A99">
        <w:t> </w:t>
      </w:r>
      <w:r w:rsidR="008556EA" w:rsidRPr="00AA477F">
        <w:t xml:space="preserve">Server </w:t>
      </w:r>
      <w:r w:rsidR="0067401F" w:rsidRPr="00AA477F">
        <w:t xml:space="preserve">instance located on a </w:t>
      </w:r>
      <w:r w:rsidR="00165A99">
        <w:t xml:space="preserve">computer running </w:t>
      </w:r>
      <w:r w:rsidR="00165A99" w:rsidRPr="00AA477F">
        <w:t>SQL</w:t>
      </w:r>
      <w:r w:rsidR="00165A99">
        <w:t> </w:t>
      </w:r>
      <w:r w:rsidR="008556EA" w:rsidRPr="00AA477F">
        <w:t xml:space="preserve">Server </w:t>
      </w:r>
      <w:r w:rsidR="009D70AA" w:rsidRPr="00AA477F">
        <w:t xml:space="preserve">within the same location as the SharePoint </w:t>
      </w:r>
      <w:r w:rsidR="00165A99">
        <w:t xml:space="preserve">Server 2010 </w:t>
      </w:r>
      <w:r w:rsidR="009D70AA" w:rsidRPr="00AA477F">
        <w:t>farm to ensure the 1</w:t>
      </w:r>
      <w:r w:rsidR="00165A99">
        <w:t>-</w:t>
      </w:r>
      <w:r w:rsidR="009D70AA" w:rsidRPr="00AA477F">
        <w:t xml:space="preserve">ms response requirement. Use the information in the following sections to help define the size of the instance and whether additional </w:t>
      </w:r>
      <w:r w:rsidR="00165A99" w:rsidRPr="00AA477F">
        <w:t>SQL</w:t>
      </w:r>
      <w:r w:rsidR="00165A99">
        <w:t> </w:t>
      </w:r>
      <w:r w:rsidR="008556EA" w:rsidRPr="00AA477F">
        <w:t>Server</w:t>
      </w:r>
      <w:r w:rsidR="009D70AA" w:rsidRPr="00AA477F">
        <w:t xml:space="preserve"> instances</w:t>
      </w:r>
      <w:r w:rsidR="00010C4D" w:rsidRPr="00AA477F">
        <w:t xml:space="preserve"> </w:t>
      </w:r>
      <w:r w:rsidR="009D70AA" w:rsidRPr="00AA477F">
        <w:t>will be needed.</w:t>
      </w:r>
    </w:p>
    <w:p w14:paraId="2B9237B0" w14:textId="21F662EB" w:rsidR="007D17EA" w:rsidRPr="00AA477F" w:rsidRDefault="007D17EA" w:rsidP="007D17EA">
      <w:pPr>
        <w:pStyle w:val="Heading2"/>
      </w:pPr>
      <w:r w:rsidRPr="007B6FA6">
        <w:t xml:space="preserve">Task </w:t>
      </w:r>
      <w:r w:rsidR="002E2552" w:rsidRPr="00AB4E53">
        <w:t>1</w:t>
      </w:r>
      <w:r w:rsidRPr="00AB4E53">
        <w:t xml:space="preserve">: </w:t>
      </w:r>
      <w:r w:rsidR="00364DDC" w:rsidRPr="00AB4E53">
        <w:t>Determine</w:t>
      </w:r>
      <w:r w:rsidRPr="00AB4E53">
        <w:t xml:space="preserve"> </w:t>
      </w:r>
      <w:r w:rsidR="00165A99" w:rsidRPr="00AB4E53">
        <w:t>SQL </w:t>
      </w:r>
      <w:r w:rsidR="002E2552" w:rsidRPr="00AB4E53">
        <w:t>Server</w:t>
      </w:r>
      <w:r w:rsidR="00872067" w:rsidRPr="00AB4E53">
        <w:t xml:space="preserve"> </w:t>
      </w:r>
      <w:r w:rsidRPr="00AB4E53">
        <w:t>Capacity and Performance</w:t>
      </w:r>
      <w:r w:rsidR="008C3D7E" w:rsidRPr="005E6C38">
        <w:t xml:space="preserve"> Requirements</w:t>
      </w:r>
    </w:p>
    <w:p w14:paraId="236F37ED" w14:textId="4BB48994" w:rsidR="007D17EA" w:rsidRPr="00AA477F" w:rsidRDefault="009D70AA" w:rsidP="007D17EA">
      <w:pPr>
        <w:pStyle w:val="Text"/>
      </w:pPr>
      <w:r w:rsidRPr="00AA477F">
        <w:t xml:space="preserve">Determining the capacity and performance requirements for </w:t>
      </w:r>
      <w:r w:rsidR="00165A99" w:rsidRPr="00AA477F">
        <w:t>SQL</w:t>
      </w:r>
      <w:r w:rsidR="00165A99">
        <w:t> </w:t>
      </w:r>
      <w:r w:rsidR="002E2552" w:rsidRPr="00AA477F">
        <w:t>Server</w:t>
      </w:r>
      <w:r w:rsidRPr="00AA477F">
        <w:t xml:space="preserve"> for the farm is the focus of this task.</w:t>
      </w:r>
      <w:r w:rsidR="00165A99">
        <w:t xml:space="preserve"> </w:t>
      </w:r>
      <w:r w:rsidRPr="00AA477F">
        <w:t xml:space="preserve">SharePoint </w:t>
      </w:r>
      <w:r w:rsidR="00165A99">
        <w:t xml:space="preserve">Server 2010 </w:t>
      </w:r>
      <w:r w:rsidRPr="00AA477F">
        <w:t xml:space="preserve">stores the majority of its data within </w:t>
      </w:r>
      <w:r w:rsidR="00165A99" w:rsidRPr="00AA477F">
        <w:t>SQL</w:t>
      </w:r>
      <w:r w:rsidR="00165A99">
        <w:t> </w:t>
      </w:r>
      <w:r w:rsidRPr="00AA477F">
        <w:t>Server databases. This means that proper capacity and performance planning is critical to the long</w:t>
      </w:r>
      <w:r w:rsidR="001A5E34" w:rsidRPr="00AA477F">
        <w:t>-</w:t>
      </w:r>
      <w:r w:rsidRPr="00AA477F">
        <w:t xml:space="preserve">term health of the SharePoint </w:t>
      </w:r>
      <w:r w:rsidR="00165A99">
        <w:t xml:space="preserve">Server 2010 </w:t>
      </w:r>
      <w:r w:rsidRPr="00AA477F">
        <w:t>environment.</w:t>
      </w:r>
      <w:r w:rsidR="0092059D" w:rsidRPr="00AA477F">
        <w:t xml:space="preserve"> </w:t>
      </w:r>
      <w:r w:rsidR="00F67E64" w:rsidRPr="00165489">
        <w:rPr>
          <w:rStyle w:val="Italic"/>
        </w:rPr>
        <w:t>Capacity</w:t>
      </w:r>
      <w:r w:rsidR="00F67E64" w:rsidRPr="00AA477F">
        <w:t xml:space="preserve"> is defined as the total </w:t>
      </w:r>
      <w:r w:rsidR="008175A6" w:rsidRPr="00AA477F">
        <w:t xml:space="preserve">amount of disk space required by </w:t>
      </w:r>
      <w:r w:rsidRPr="00AA477F">
        <w:t xml:space="preserve">the </w:t>
      </w:r>
      <w:r w:rsidR="00165A99" w:rsidRPr="00AA477F">
        <w:t>SQL</w:t>
      </w:r>
      <w:r w:rsidR="00165A99">
        <w:t> </w:t>
      </w:r>
      <w:r w:rsidR="008556EA" w:rsidRPr="00AA477F">
        <w:t>Server</w:t>
      </w:r>
      <w:r w:rsidRPr="00AA477F">
        <w:t xml:space="preserve"> instance</w:t>
      </w:r>
      <w:r w:rsidR="00F67E64" w:rsidRPr="00AA477F">
        <w:t xml:space="preserve">. </w:t>
      </w:r>
      <w:r w:rsidR="00F67E64" w:rsidRPr="00165489">
        <w:rPr>
          <w:rStyle w:val="Italic"/>
        </w:rPr>
        <w:t>Performance</w:t>
      </w:r>
      <w:r w:rsidR="00F67E64" w:rsidRPr="00AA477F">
        <w:t xml:space="preserve"> is defined as the amount of </w:t>
      </w:r>
      <w:r w:rsidR="00964289" w:rsidRPr="00AA477F">
        <w:t>throughput</w:t>
      </w:r>
      <w:r w:rsidR="00F67E64" w:rsidRPr="00AA477F">
        <w:t xml:space="preserve"> (</w:t>
      </w:r>
      <w:r w:rsidR="00964289" w:rsidRPr="00AA477F">
        <w:t>expressed in IOPS</w:t>
      </w:r>
      <w:r w:rsidR="00F67E64" w:rsidRPr="00AA477F">
        <w:t>) needed to meet business requirements at peak user load</w:t>
      </w:r>
      <w:r w:rsidRPr="00AA477F">
        <w:t xml:space="preserve"> as well as the memory, processing</w:t>
      </w:r>
      <w:r w:rsidR="008556EA" w:rsidRPr="00AA477F">
        <w:t>,</w:t>
      </w:r>
      <w:r w:rsidRPr="00AA477F">
        <w:t xml:space="preserve"> and network needed</w:t>
      </w:r>
      <w:r w:rsidR="00F67E64" w:rsidRPr="00AA477F">
        <w:t>.</w:t>
      </w:r>
    </w:p>
    <w:p w14:paraId="2FC04E55" w14:textId="2C04966E" w:rsidR="009D70AA" w:rsidRPr="00AA477F" w:rsidRDefault="00165A99" w:rsidP="009D70AA">
      <w:pPr>
        <w:pStyle w:val="Text"/>
      </w:pPr>
      <w:r>
        <w:t>T</w:t>
      </w:r>
      <w:r w:rsidR="008175A6" w:rsidRPr="00AA477F">
        <w:t xml:space="preserve">o determine how many servers are needed in each farm, the requirements for all of the databases in the farm must first be identified. </w:t>
      </w:r>
      <w:r w:rsidR="009D70AA" w:rsidRPr="00AA477F">
        <w:t xml:space="preserve">SharePoint </w:t>
      </w:r>
      <w:r>
        <w:t xml:space="preserve">Server 2010 </w:t>
      </w:r>
      <w:r w:rsidR="008556EA" w:rsidRPr="00AA477F">
        <w:t xml:space="preserve">uses </w:t>
      </w:r>
      <w:r w:rsidRPr="00AA477F">
        <w:t>SQL</w:t>
      </w:r>
      <w:r>
        <w:t> </w:t>
      </w:r>
      <w:r w:rsidR="008556EA" w:rsidRPr="00AA477F">
        <w:t>Server</w:t>
      </w:r>
      <w:r w:rsidR="009D70AA" w:rsidRPr="00AA477F">
        <w:t xml:space="preserve"> </w:t>
      </w:r>
      <w:r w:rsidR="008556EA" w:rsidRPr="00AA477F">
        <w:t xml:space="preserve">databases </w:t>
      </w:r>
      <w:r w:rsidR="009D70AA" w:rsidRPr="00AA477F">
        <w:t xml:space="preserve">at </w:t>
      </w:r>
      <w:r w:rsidR="008B7C61" w:rsidRPr="00AA477F">
        <w:t xml:space="preserve">three </w:t>
      </w:r>
      <w:r w:rsidR="009D70AA" w:rsidRPr="00AA477F">
        <w:t>different levels within a farm:</w:t>
      </w:r>
    </w:p>
    <w:p w14:paraId="687949F4" w14:textId="470BC650" w:rsidR="009D70AA" w:rsidRPr="00AA477F" w:rsidRDefault="00165A99" w:rsidP="00E67E0F">
      <w:pPr>
        <w:pStyle w:val="BulletedList1"/>
      </w:pPr>
      <w:r w:rsidRPr="00165489">
        <w:rPr>
          <w:rStyle w:val="Bold"/>
        </w:rPr>
        <w:t>Farm-</w:t>
      </w:r>
      <w:r w:rsidR="008556EA" w:rsidRPr="00165489">
        <w:rPr>
          <w:rStyle w:val="Bold"/>
        </w:rPr>
        <w:t>level databases</w:t>
      </w:r>
      <w:r w:rsidR="002E2552" w:rsidRPr="00165489">
        <w:rPr>
          <w:rStyle w:val="Bold"/>
        </w:rPr>
        <w:t>.</w:t>
      </w:r>
      <w:r w:rsidR="002E2552" w:rsidRPr="00AA477F">
        <w:t xml:space="preserve"> </w:t>
      </w:r>
      <w:r w:rsidR="009D70AA" w:rsidRPr="00AA477F">
        <w:t xml:space="preserve">Used to hold the farm configuration information as well as </w:t>
      </w:r>
      <w:r w:rsidR="00841F64" w:rsidRPr="00AA477F">
        <w:t>administration and other functions. These databases exist once for the entire farm.</w:t>
      </w:r>
    </w:p>
    <w:p w14:paraId="1656D946" w14:textId="523C45A4" w:rsidR="00841F64" w:rsidRPr="00AA477F" w:rsidRDefault="00165A99" w:rsidP="00E67E0F">
      <w:pPr>
        <w:pStyle w:val="BulletedList1"/>
      </w:pPr>
      <w:r w:rsidRPr="00165489">
        <w:rPr>
          <w:rStyle w:val="Bold"/>
        </w:rPr>
        <w:t>Content-</w:t>
      </w:r>
      <w:r w:rsidR="001E320B" w:rsidRPr="00165489">
        <w:rPr>
          <w:rStyle w:val="Bold"/>
        </w:rPr>
        <w:t xml:space="preserve">level </w:t>
      </w:r>
      <w:r w:rsidR="00841F64" w:rsidRPr="00165489">
        <w:rPr>
          <w:rStyle w:val="Bold"/>
        </w:rPr>
        <w:t>databases</w:t>
      </w:r>
      <w:r w:rsidR="002E2552" w:rsidRPr="00165489">
        <w:rPr>
          <w:rStyle w:val="Bold"/>
        </w:rPr>
        <w:t>.</w:t>
      </w:r>
      <w:r w:rsidR="002E2552" w:rsidRPr="00AA477F">
        <w:t xml:space="preserve"> </w:t>
      </w:r>
      <w:r w:rsidR="00841F64" w:rsidRPr="00AA477F">
        <w:t xml:space="preserve">Used to hold the </w:t>
      </w:r>
      <w:r w:rsidR="001E320B" w:rsidRPr="00AA477F">
        <w:t xml:space="preserve">user </w:t>
      </w:r>
      <w:r w:rsidR="00841F64" w:rsidRPr="00AA477F">
        <w:t xml:space="preserve">content of all the websites. </w:t>
      </w:r>
      <w:r w:rsidR="001E320B" w:rsidRPr="00AA477F">
        <w:t>These databases exist once for every farm and may</w:t>
      </w:r>
      <w:r w:rsidR="00801A13" w:rsidRPr="00AA477F">
        <w:t xml:space="preserve"> optionally</w:t>
      </w:r>
      <w:r w:rsidR="001E320B" w:rsidRPr="00AA477F">
        <w:t xml:space="preserve"> be split into multiple databases by deploying multiple site collections. Site collection design is outside of the scope of this guide. </w:t>
      </w:r>
    </w:p>
    <w:p w14:paraId="008C0E35" w14:textId="74484C02" w:rsidR="00841F64" w:rsidRPr="00AA477F" w:rsidRDefault="004741B9" w:rsidP="00E67E0F">
      <w:pPr>
        <w:pStyle w:val="BulletedList1"/>
      </w:pPr>
      <w:r w:rsidRPr="00165489">
        <w:rPr>
          <w:rStyle w:val="Bold"/>
        </w:rPr>
        <w:t xml:space="preserve">Service </w:t>
      </w:r>
      <w:r w:rsidR="00165A99" w:rsidRPr="00165489">
        <w:rPr>
          <w:rStyle w:val="Bold"/>
        </w:rPr>
        <w:t>application</w:t>
      </w:r>
      <w:r w:rsidR="00A91F34">
        <w:rPr>
          <w:rStyle w:val="Bold"/>
        </w:rPr>
        <w:t>-</w:t>
      </w:r>
      <w:r w:rsidR="00841F64" w:rsidRPr="00165489">
        <w:rPr>
          <w:rStyle w:val="Bold"/>
        </w:rPr>
        <w:t>level databases</w:t>
      </w:r>
      <w:r w:rsidR="002E2552" w:rsidRPr="00165489">
        <w:rPr>
          <w:rStyle w:val="Bold"/>
        </w:rPr>
        <w:t>.</w:t>
      </w:r>
      <w:r w:rsidR="002E2552" w:rsidRPr="00AA477F">
        <w:t xml:space="preserve"> </w:t>
      </w:r>
      <w:r w:rsidR="00841F64" w:rsidRPr="00AA477F">
        <w:t xml:space="preserve">Used to hold the information for individual SharePoint </w:t>
      </w:r>
      <w:r w:rsidR="00165A99">
        <w:t xml:space="preserve">Server 2010 </w:t>
      </w:r>
      <w:r w:rsidRPr="00AA477F">
        <w:t xml:space="preserve">service </w:t>
      </w:r>
      <w:r w:rsidR="00841F64" w:rsidRPr="00AA477F">
        <w:t>application</w:t>
      </w:r>
      <w:r w:rsidRPr="00AA477F">
        <w:t>s.</w:t>
      </w:r>
      <w:r w:rsidR="00841F64" w:rsidRPr="00AA477F">
        <w:t xml:space="preserve"> These databases differ based on </w:t>
      </w:r>
      <w:r w:rsidR="008556EA" w:rsidRPr="00AA477F">
        <w:t xml:space="preserve">the </w:t>
      </w:r>
      <w:r w:rsidR="00841F64" w:rsidRPr="00AA477F">
        <w:t xml:space="preserve">need for each </w:t>
      </w:r>
      <w:r w:rsidRPr="00AA477F">
        <w:t xml:space="preserve">service </w:t>
      </w:r>
      <w:r w:rsidR="00841F64" w:rsidRPr="00AA477F">
        <w:t xml:space="preserve">application being used in the farm. They exist once for each instance of a </w:t>
      </w:r>
      <w:r w:rsidRPr="00AA477F">
        <w:t xml:space="preserve">service </w:t>
      </w:r>
      <w:r w:rsidR="00841F64" w:rsidRPr="00AA477F">
        <w:t>application in the farm.</w:t>
      </w:r>
    </w:p>
    <w:p w14:paraId="01D45986" w14:textId="77777777" w:rsidR="008C64AA" w:rsidRDefault="008C64AA">
      <w:pPr>
        <w:rPr>
          <w:rFonts w:ascii="Arial" w:hAnsi="Arial"/>
          <w:b/>
          <w:color w:val="000000"/>
          <w:sz w:val="20"/>
        </w:rPr>
      </w:pPr>
      <w:r>
        <w:br w:type="page"/>
      </w:r>
    </w:p>
    <w:p w14:paraId="3DE26BC2" w14:textId="2008849E" w:rsidR="00735518" w:rsidRPr="00AA477F" w:rsidRDefault="00841F64" w:rsidP="00C82FFE">
      <w:pPr>
        <w:pStyle w:val="Text"/>
      </w:pPr>
      <w:r w:rsidRPr="00AA477F">
        <w:lastRenderedPageBreak/>
        <w:t xml:space="preserve">There is no prescriptive guidance from the product group on capacity and performance planning for the </w:t>
      </w:r>
      <w:r w:rsidR="00165A99" w:rsidRPr="00AA477F">
        <w:t>SQL</w:t>
      </w:r>
      <w:r w:rsidR="00165A99">
        <w:t> </w:t>
      </w:r>
      <w:r w:rsidR="00EF4B6D" w:rsidRPr="00AA477F">
        <w:t xml:space="preserve">Server </w:t>
      </w:r>
      <w:r w:rsidRPr="00AA477F">
        <w:t>instance design</w:t>
      </w:r>
      <w:r w:rsidR="00735518" w:rsidRPr="00AA477F">
        <w:t xml:space="preserve"> for a farm</w:t>
      </w:r>
      <w:r w:rsidRPr="00AA477F">
        <w:t>.</w:t>
      </w:r>
      <w:r w:rsidR="007C2D1B" w:rsidRPr="00AA477F">
        <w:t xml:space="preserve"> The</w:t>
      </w:r>
      <w:r w:rsidR="001E320B" w:rsidRPr="00AA477F">
        <w:t>re is, however, a limited amount of planning</w:t>
      </w:r>
      <w:r w:rsidR="007C2D1B" w:rsidRPr="00AA477F">
        <w:t xml:space="preserve"> information available</w:t>
      </w:r>
      <w:r w:rsidR="001E320B" w:rsidRPr="00AA477F">
        <w:t>, which</w:t>
      </w:r>
      <w:r w:rsidR="007C2D1B" w:rsidRPr="00AA477F">
        <w:t xml:space="preserve"> can be found in Appendix</w:t>
      </w:r>
      <w:r w:rsidR="00650B3E" w:rsidRPr="00AA477F">
        <w:t> </w:t>
      </w:r>
      <w:r w:rsidR="007C2D1B" w:rsidRPr="00AA477F">
        <w:t>C</w:t>
      </w:r>
      <w:r w:rsidR="00AB4E53">
        <w:t xml:space="preserve">, </w:t>
      </w:r>
      <w:r w:rsidR="002B2174">
        <w:t>“</w:t>
      </w:r>
      <w:r w:rsidR="00AB4E53">
        <w:t>SQL Server Database Information</w:t>
      </w:r>
      <w:r w:rsidR="007C2D1B" w:rsidRPr="00AA477F">
        <w:t>,</w:t>
      </w:r>
      <w:r w:rsidR="002B2174">
        <w:t>”</w:t>
      </w:r>
      <w:r w:rsidR="007C2D1B" w:rsidRPr="00AA477F">
        <w:t xml:space="preserve"> along with a complete listing of all known SharePoint </w:t>
      </w:r>
      <w:r w:rsidR="00165A99">
        <w:t xml:space="preserve">Server 2010 </w:t>
      </w:r>
      <w:r w:rsidR="007C2D1B" w:rsidRPr="00AA477F">
        <w:t xml:space="preserve">databases. </w:t>
      </w:r>
      <w:r w:rsidR="00165A99">
        <w:t>Use t</w:t>
      </w:r>
      <w:r w:rsidR="00165A99" w:rsidRPr="00AA477F">
        <w:t xml:space="preserve">his </w:t>
      </w:r>
      <w:r w:rsidR="00165A99">
        <w:t xml:space="preserve">information </w:t>
      </w:r>
      <w:r w:rsidR="007C2D1B" w:rsidRPr="00AA477F">
        <w:t>as a reference when designing the SQL Server infrastructure.</w:t>
      </w:r>
    </w:p>
    <w:p w14:paraId="5B049360" w14:textId="4B155C26" w:rsidR="00C753F7" w:rsidRPr="00AA477F" w:rsidRDefault="00735518" w:rsidP="008175A6">
      <w:pPr>
        <w:pStyle w:val="Text"/>
      </w:pPr>
      <w:r w:rsidRPr="00AA477F">
        <w:t xml:space="preserve">Create a </w:t>
      </w:r>
      <w:r w:rsidR="00165A99" w:rsidRPr="00AA477F">
        <w:t>SQL</w:t>
      </w:r>
      <w:r w:rsidR="00165A99">
        <w:t> </w:t>
      </w:r>
      <w:r w:rsidR="002E2552" w:rsidRPr="00AA477F">
        <w:t>Server</w:t>
      </w:r>
      <w:r w:rsidRPr="00AA477F">
        <w:t xml:space="preserve"> instance design that supports the capacity and performance requirements for the farm by iterating through the farm, </w:t>
      </w:r>
      <w:r w:rsidR="00340944" w:rsidRPr="00AA477F">
        <w:t>user content</w:t>
      </w:r>
      <w:r w:rsidR="005515D8" w:rsidRPr="00AA477F">
        <w:t>,</w:t>
      </w:r>
      <w:r w:rsidRPr="00AA477F">
        <w:t xml:space="preserve"> and application </w:t>
      </w:r>
      <w:r w:rsidR="00165A99" w:rsidRPr="00AA477F">
        <w:t>service</w:t>
      </w:r>
      <w:r w:rsidR="00165A99">
        <w:t>–</w:t>
      </w:r>
      <w:r w:rsidRPr="00AA477F">
        <w:t>level database requirements and summing the total amount of capacity and performance capabilities needed. If necessary</w:t>
      </w:r>
      <w:r w:rsidR="002E2552" w:rsidRPr="00AA477F">
        <w:t>,</w:t>
      </w:r>
      <w:r w:rsidRPr="00AA477F">
        <w:t xml:space="preserve"> </w:t>
      </w:r>
      <w:r w:rsidR="00165A99" w:rsidRPr="00AA477F">
        <w:t>SQL</w:t>
      </w:r>
      <w:r w:rsidR="00165A99">
        <w:t> </w:t>
      </w:r>
      <w:r w:rsidR="002E2552" w:rsidRPr="00AA477F">
        <w:t>Server</w:t>
      </w:r>
      <w:r w:rsidRPr="00AA477F">
        <w:t xml:space="preserve"> databases required at the </w:t>
      </w:r>
      <w:r w:rsidR="002E2552" w:rsidRPr="00AA477F">
        <w:t xml:space="preserve">three </w:t>
      </w:r>
      <w:r w:rsidRPr="00AA477F">
        <w:t xml:space="preserve">different levels previously described can be distributed over several </w:t>
      </w:r>
      <w:r w:rsidR="00165A99" w:rsidRPr="00AA477F">
        <w:t>SQL</w:t>
      </w:r>
      <w:r w:rsidR="00165A99">
        <w:t> </w:t>
      </w:r>
      <w:r w:rsidR="002E2552" w:rsidRPr="00AA477F">
        <w:t xml:space="preserve">Server </w:t>
      </w:r>
      <w:r w:rsidRPr="00AA477F">
        <w:t>instances to accommodate capacity and performance abilities of the hardware being considered.</w:t>
      </w:r>
      <w:r w:rsidR="00165A99">
        <w:t xml:space="preserve"> </w:t>
      </w:r>
      <w:r w:rsidR="00C753F7" w:rsidRPr="00AA477F">
        <w:t>Record the database instance requirements in Table</w:t>
      </w:r>
      <w:r w:rsidR="00650B3E" w:rsidRPr="00AA477F">
        <w:t> </w:t>
      </w:r>
      <w:r w:rsidR="00C753F7" w:rsidRPr="00AA477F">
        <w:t>A-</w:t>
      </w:r>
      <w:r w:rsidR="00997A74" w:rsidRPr="00AA477F">
        <w:t>9</w:t>
      </w:r>
      <w:r w:rsidR="00C753F7" w:rsidRPr="00AA477F">
        <w:t xml:space="preserve"> in Appendix A.</w:t>
      </w:r>
    </w:p>
    <w:p w14:paraId="659514AB" w14:textId="747AEFA1" w:rsidR="007D17EA" w:rsidRPr="00AA477F" w:rsidRDefault="00EF7B6B" w:rsidP="00C321E5">
      <w:pPr>
        <w:pStyle w:val="Heading2"/>
      </w:pPr>
      <w:r w:rsidRPr="00AA477F">
        <w:t xml:space="preserve">Task </w:t>
      </w:r>
      <w:r w:rsidR="002E2552" w:rsidRPr="00AA477F">
        <w:t>2</w:t>
      </w:r>
      <w:r w:rsidRPr="00AA477F">
        <w:t>:</w:t>
      </w:r>
      <w:r w:rsidR="007D17EA" w:rsidRPr="00AA477F">
        <w:t xml:space="preserve"> </w:t>
      </w:r>
      <w:r w:rsidR="000356E9" w:rsidRPr="00AA477F">
        <w:t>Apply</w:t>
      </w:r>
      <w:r w:rsidRPr="00AA477F">
        <w:t xml:space="preserve"> </w:t>
      </w:r>
      <w:r w:rsidR="002E2552" w:rsidRPr="00AA477F">
        <w:t xml:space="preserve">the </w:t>
      </w:r>
      <w:r w:rsidR="007D17EA" w:rsidRPr="00AA477F">
        <w:t>Fault</w:t>
      </w:r>
      <w:r w:rsidR="00B86EBB">
        <w:t>-</w:t>
      </w:r>
      <w:r w:rsidR="007D17EA" w:rsidRPr="00AA477F">
        <w:t>Tolerance</w:t>
      </w:r>
      <w:r w:rsidR="00BC766D" w:rsidRPr="00AA477F">
        <w:t xml:space="preserve"> Requirements</w:t>
      </w:r>
    </w:p>
    <w:p w14:paraId="4D05F972" w14:textId="7F62E164" w:rsidR="00010C4D" w:rsidRPr="00AA477F" w:rsidRDefault="007D17EA" w:rsidP="00863F7A">
      <w:pPr>
        <w:pStyle w:val="Text"/>
      </w:pPr>
      <w:r w:rsidRPr="00AA477F">
        <w:t xml:space="preserve">SharePoint </w:t>
      </w:r>
      <w:r w:rsidR="00165A99" w:rsidRPr="00AA477F">
        <w:t>Server</w:t>
      </w:r>
      <w:r w:rsidR="00165A99">
        <w:t> </w:t>
      </w:r>
      <w:r w:rsidRPr="00AA477F">
        <w:t xml:space="preserve">2010 relies on </w:t>
      </w:r>
      <w:r w:rsidR="00165A99" w:rsidRPr="00AA477F">
        <w:t>SQL</w:t>
      </w:r>
      <w:r w:rsidR="00165A99">
        <w:t> </w:t>
      </w:r>
      <w:r w:rsidRPr="00AA477F">
        <w:t>Server’s fault</w:t>
      </w:r>
      <w:r w:rsidR="00B86EBB">
        <w:t>-</w:t>
      </w:r>
      <w:r w:rsidRPr="00AA477F">
        <w:t xml:space="preserve">tolerance mechanisms to provide high availability for SharePoint </w:t>
      </w:r>
      <w:r w:rsidR="00165A99">
        <w:t xml:space="preserve">Server 2010 </w:t>
      </w:r>
      <w:r w:rsidRPr="00AA477F">
        <w:t xml:space="preserve">databases. </w:t>
      </w:r>
      <w:r w:rsidR="00735518" w:rsidRPr="00AA477F">
        <w:t xml:space="preserve">Review each </w:t>
      </w:r>
      <w:r w:rsidR="00165A99" w:rsidRPr="00AA477F">
        <w:t>SQL</w:t>
      </w:r>
      <w:r w:rsidR="00165A99">
        <w:t> </w:t>
      </w:r>
      <w:r w:rsidR="005515D8" w:rsidRPr="00AA477F">
        <w:t xml:space="preserve">Server </w:t>
      </w:r>
      <w:r w:rsidR="00735518" w:rsidRPr="00AA477F">
        <w:t xml:space="preserve">instance defined in the preceding task. If any SharePoint </w:t>
      </w:r>
      <w:r w:rsidR="00165A99">
        <w:t xml:space="preserve">Server 2010 </w:t>
      </w:r>
      <w:r w:rsidR="00735518" w:rsidRPr="00AA477F">
        <w:t xml:space="preserve">website associated with the </w:t>
      </w:r>
      <w:r w:rsidR="00165A99" w:rsidRPr="00AA477F">
        <w:t>SQL</w:t>
      </w:r>
      <w:r w:rsidR="00165A99">
        <w:t> </w:t>
      </w:r>
      <w:r w:rsidR="005515D8" w:rsidRPr="00AA477F">
        <w:t>Server</w:t>
      </w:r>
      <w:r w:rsidR="00735518" w:rsidRPr="00AA477F">
        <w:t xml:space="preserve"> instance </w:t>
      </w:r>
      <w:r w:rsidR="00010C4D" w:rsidRPr="00AA477F">
        <w:t>(</w:t>
      </w:r>
      <w:r w:rsidR="005515D8" w:rsidRPr="00AA477F">
        <w:t>because</w:t>
      </w:r>
      <w:r w:rsidR="00735518" w:rsidRPr="00AA477F">
        <w:t xml:space="preserve"> of </w:t>
      </w:r>
      <w:r w:rsidR="00340944" w:rsidRPr="00AA477F">
        <w:t>its user content database</w:t>
      </w:r>
      <w:r w:rsidR="00735518" w:rsidRPr="00AA477F">
        <w:t xml:space="preserve"> or </w:t>
      </w:r>
      <w:r w:rsidR="00A202C0" w:rsidRPr="00AA477F">
        <w:t xml:space="preserve">service </w:t>
      </w:r>
      <w:r w:rsidR="00010C4D" w:rsidRPr="00AA477F">
        <w:t>application</w:t>
      </w:r>
      <w:r w:rsidR="00A202C0" w:rsidRPr="00AA477F">
        <w:t xml:space="preserve"> dependencies</w:t>
      </w:r>
      <w:r w:rsidR="00010C4D" w:rsidRPr="00AA477F">
        <w:t xml:space="preserve">) requires high availability </w:t>
      </w:r>
      <w:r w:rsidR="005515D8" w:rsidRPr="00AA477F">
        <w:t xml:space="preserve">(identified and </w:t>
      </w:r>
      <w:r w:rsidR="00010C4D" w:rsidRPr="00AA477F">
        <w:t xml:space="preserve">recorded in </w:t>
      </w:r>
      <w:r w:rsidR="002E2552" w:rsidRPr="00AA477F">
        <w:t>Step 1</w:t>
      </w:r>
      <w:r w:rsidR="005515D8" w:rsidRPr="00AA477F">
        <w:t>),</w:t>
      </w:r>
      <w:r w:rsidR="002E2552" w:rsidRPr="00AA477F">
        <w:t xml:space="preserve"> </w:t>
      </w:r>
      <w:r w:rsidR="00010C4D" w:rsidRPr="00AA477F">
        <w:t xml:space="preserve">this </w:t>
      </w:r>
      <w:r w:rsidR="00165A99" w:rsidRPr="00AA477F">
        <w:t>SQL</w:t>
      </w:r>
      <w:r w:rsidR="00165A99">
        <w:t> </w:t>
      </w:r>
      <w:r w:rsidR="005515D8" w:rsidRPr="00AA477F">
        <w:t xml:space="preserve">Server </w:t>
      </w:r>
      <w:r w:rsidR="00010C4D" w:rsidRPr="00AA477F">
        <w:t xml:space="preserve">instance and the </w:t>
      </w:r>
      <w:r w:rsidR="00165A99" w:rsidRPr="00AA477F">
        <w:t>SQL</w:t>
      </w:r>
      <w:r w:rsidR="00165A99">
        <w:t> </w:t>
      </w:r>
      <w:r w:rsidR="005515D8" w:rsidRPr="00AA477F">
        <w:t xml:space="preserve">Server </w:t>
      </w:r>
      <w:r w:rsidR="00010C4D" w:rsidRPr="00AA477F">
        <w:t xml:space="preserve">instance containing the </w:t>
      </w:r>
      <w:r w:rsidR="00165A99" w:rsidRPr="00AA477F">
        <w:t>farm</w:t>
      </w:r>
      <w:r w:rsidR="00165A99">
        <w:t>-</w:t>
      </w:r>
      <w:r w:rsidR="00010C4D" w:rsidRPr="00AA477F">
        <w:t>level databases must be configured to be fault tolerant to allow the website to meet its requirement for continuous availability.</w:t>
      </w:r>
    </w:p>
    <w:p w14:paraId="713F87EE" w14:textId="512FCC54" w:rsidR="00010C4D" w:rsidRPr="00AA477F" w:rsidRDefault="00A202C0" w:rsidP="00863F7A">
      <w:pPr>
        <w:pStyle w:val="Text"/>
      </w:pPr>
      <w:r w:rsidRPr="00AA477F">
        <w:t xml:space="preserve">SharePoint </w:t>
      </w:r>
      <w:r w:rsidR="00165A99">
        <w:t xml:space="preserve">Server 2010 </w:t>
      </w:r>
      <w:r w:rsidRPr="00AA477F">
        <w:t xml:space="preserve">only supports two </w:t>
      </w:r>
      <w:r w:rsidR="00165A99" w:rsidRPr="00AA477F">
        <w:t>SQL</w:t>
      </w:r>
      <w:r w:rsidR="00165A99">
        <w:t> </w:t>
      </w:r>
      <w:r w:rsidRPr="00AA477F">
        <w:t>Server database fault</w:t>
      </w:r>
      <w:r w:rsidR="00B86EBB">
        <w:t>-</w:t>
      </w:r>
      <w:r w:rsidRPr="00AA477F">
        <w:t xml:space="preserve">tolerance mechanisms: </w:t>
      </w:r>
      <w:r w:rsidR="00165A99" w:rsidRPr="00AA477F">
        <w:t>SQL</w:t>
      </w:r>
      <w:r w:rsidR="00165A99">
        <w:t> </w:t>
      </w:r>
      <w:r w:rsidRPr="00AA477F">
        <w:t>Server Failover Clustering and high-availability database mirroring. See Step</w:t>
      </w:r>
      <w:r w:rsidR="00650B3E" w:rsidRPr="00AA477F">
        <w:t> </w:t>
      </w:r>
      <w:r w:rsidRPr="00AA477F">
        <w:t>3</w:t>
      </w:r>
      <w:r w:rsidR="008B50A6">
        <w:t>,</w:t>
      </w:r>
      <w:r w:rsidRPr="00AA477F">
        <w:t xml:space="preserve"> Task</w:t>
      </w:r>
      <w:r w:rsidR="00650B3E" w:rsidRPr="00AA477F">
        <w:t> </w:t>
      </w:r>
      <w:r w:rsidRPr="00AA477F">
        <w:t xml:space="preserve">4 of the </w:t>
      </w:r>
      <w:r w:rsidR="00165A99" w:rsidRPr="000C27D4">
        <w:rPr>
          <w:rStyle w:val="Italic"/>
        </w:rPr>
        <w:t>I</w:t>
      </w:r>
      <w:r w:rsidR="000C27D4" w:rsidRPr="000C27D4">
        <w:rPr>
          <w:rStyle w:val="Italic"/>
        </w:rPr>
        <w:t xml:space="preserve">nfrastructure </w:t>
      </w:r>
      <w:r w:rsidR="00165A99" w:rsidRPr="000C27D4">
        <w:rPr>
          <w:rStyle w:val="Italic"/>
        </w:rPr>
        <w:t>P</w:t>
      </w:r>
      <w:r w:rsidR="000C27D4" w:rsidRPr="000C27D4">
        <w:rPr>
          <w:rStyle w:val="Italic"/>
        </w:rPr>
        <w:t xml:space="preserve">lanning and </w:t>
      </w:r>
      <w:r w:rsidR="00165A99" w:rsidRPr="000C27D4">
        <w:rPr>
          <w:rStyle w:val="Italic"/>
        </w:rPr>
        <w:t>D</w:t>
      </w:r>
      <w:r w:rsidR="000C27D4" w:rsidRPr="000C27D4">
        <w:rPr>
          <w:rStyle w:val="Italic"/>
        </w:rPr>
        <w:t>esign</w:t>
      </w:r>
      <w:r w:rsidRPr="000C27D4">
        <w:rPr>
          <w:rStyle w:val="Italic"/>
        </w:rPr>
        <w:t xml:space="preserve"> </w:t>
      </w:r>
      <w:r w:rsidR="000C27D4" w:rsidRPr="000C27D4">
        <w:rPr>
          <w:rStyle w:val="Italic"/>
        </w:rPr>
        <w:t xml:space="preserve">Guide </w:t>
      </w:r>
      <w:r w:rsidRPr="000C27D4">
        <w:rPr>
          <w:rStyle w:val="Italic"/>
        </w:rPr>
        <w:t>for SQL</w:t>
      </w:r>
      <w:r w:rsidR="00165A99" w:rsidRPr="000C27D4">
        <w:rPr>
          <w:rStyle w:val="Italic"/>
        </w:rPr>
        <w:t> Server </w:t>
      </w:r>
      <w:r w:rsidRPr="000C27D4">
        <w:rPr>
          <w:rStyle w:val="Italic"/>
        </w:rPr>
        <w:t xml:space="preserve">2008 and </w:t>
      </w:r>
      <w:r w:rsidR="00165A99" w:rsidRPr="000C27D4">
        <w:rPr>
          <w:rStyle w:val="Italic"/>
        </w:rPr>
        <w:t>SQL Server 2008 </w:t>
      </w:r>
      <w:r w:rsidRPr="000C27D4">
        <w:rPr>
          <w:rStyle w:val="Italic"/>
        </w:rPr>
        <w:t>R2</w:t>
      </w:r>
      <w:r w:rsidRPr="00AA477F">
        <w:t xml:space="preserve"> for help </w:t>
      </w:r>
      <w:r w:rsidR="002B2174">
        <w:t>with</w:t>
      </w:r>
      <w:r w:rsidRPr="00AA477F">
        <w:t xml:space="preserve"> determining </w:t>
      </w:r>
      <w:r w:rsidR="00BB2B9D" w:rsidRPr="00AA477F">
        <w:t>the right</w:t>
      </w:r>
      <w:r w:rsidRPr="00AA477F">
        <w:t xml:space="preserve"> </w:t>
      </w:r>
      <w:r w:rsidR="00BB2B9D" w:rsidRPr="00AA477F">
        <w:t>fault</w:t>
      </w:r>
      <w:r w:rsidR="00B86EBB">
        <w:t>-</w:t>
      </w:r>
      <w:r w:rsidR="00BB2B9D" w:rsidRPr="00AA477F">
        <w:t>tolerance mechanism.</w:t>
      </w:r>
      <w:r w:rsidRPr="00AA477F">
        <w:t xml:space="preserve"> </w:t>
      </w:r>
      <w:r w:rsidR="00D46EE3" w:rsidRPr="00AA477F">
        <w:t xml:space="preserve">If </w:t>
      </w:r>
      <w:r w:rsidR="00165A99" w:rsidRPr="00AA477F">
        <w:t>SQL</w:t>
      </w:r>
      <w:r w:rsidR="00165A99">
        <w:t> </w:t>
      </w:r>
      <w:r w:rsidR="00D46EE3" w:rsidRPr="00AA477F">
        <w:t>Server Failover Clustering is used to provide fault tolerance, a</w:t>
      </w:r>
      <w:r w:rsidR="00010C4D" w:rsidRPr="00AA477F">
        <w:t xml:space="preserve"> </w:t>
      </w:r>
      <w:r w:rsidR="00165A99" w:rsidRPr="00AA477F">
        <w:t>SQL</w:t>
      </w:r>
      <w:r w:rsidR="00165A99">
        <w:t> </w:t>
      </w:r>
      <w:r w:rsidR="002E2552" w:rsidRPr="00AA477F">
        <w:t xml:space="preserve">Server </w:t>
      </w:r>
      <w:r w:rsidR="00010C4D" w:rsidRPr="00AA477F">
        <w:t xml:space="preserve">cluster instance is required for each </w:t>
      </w:r>
      <w:r w:rsidR="00165A99" w:rsidRPr="00AA477F">
        <w:t>SQL</w:t>
      </w:r>
      <w:r w:rsidR="00165A99">
        <w:t> </w:t>
      </w:r>
      <w:r w:rsidR="002E2552" w:rsidRPr="00AA477F">
        <w:t xml:space="preserve">Server </w:t>
      </w:r>
      <w:r w:rsidR="00010C4D" w:rsidRPr="00AA477F">
        <w:t xml:space="preserve">instance </w:t>
      </w:r>
      <w:r w:rsidR="00BB2B9D" w:rsidRPr="00AA477F">
        <w:t xml:space="preserve">containing databases that </w:t>
      </w:r>
      <w:r w:rsidR="00010C4D" w:rsidRPr="00AA477F">
        <w:t>require fault tolerance.</w:t>
      </w:r>
      <w:r w:rsidR="00CA4056" w:rsidRPr="00AA477F">
        <w:t xml:space="preserve"> If </w:t>
      </w:r>
      <w:r w:rsidR="00165A99" w:rsidRPr="00AA477F">
        <w:t>SQL</w:t>
      </w:r>
      <w:r w:rsidR="00165A99">
        <w:t> </w:t>
      </w:r>
      <w:r w:rsidR="00CA4056" w:rsidRPr="00AA477F">
        <w:t xml:space="preserve">Server high-availability database mirroring is used to provide fault tolerance, a mirror is required for each </w:t>
      </w:r>
      <w:r w:rsidR="00BB2B9D" w:rsidRPr="00AA477F">
        <w:t xml:space="preserve">individual </w:t>
      </w:r>
      <w:r w:rsidR="00165A99" w:rsidRPr="00AA477F">
        <w:t>SQL</w:t>
      </w:r>
      <w:r w:rsidR="00165A99">
        <w:t> </w:t>
      </w:r>
      <w:r w:rsidR="00CA4056" w:rsidRPr="00AA477F">
        <w:t>Server</w:t>
      </w:r>
      <w:r w:rsidR="00BB2B9D" w:rsidRPr="00AA477F">
        <w:t xml:space="preserve"> database </w:t>
      </w:r>
      <w:r w:rsidR="00CA4056" w:rsidRPr="00AA477F">
        <w:t>that requires fault tolerance.</w:t>
      </w:r>
    </w:p>
    <w:p w14:paraId="427692D9" w14:textId="794BAC00" w:rsidR="00010C4D" w:rsidRPr="00AA477F" w:rsidRDefault="007D17EA" w:rsidP="00863F7A">
      <w:pPr>
        <w:pStyle w:val="Text"/>
      </w:pPr>
      <w:r w:rsidRPr="00AA477F">
        <w:t>Record the fault</w:t>
      </w:r>
      <w:r w:rsidR="00B86EBB">
        <w:t>-</w:t>
      </w:r>
      <w:r w:rsidRPr="00AA477F">
        <w:t>tolerance requirements in Table</w:t>
      </w:r>
      <w:r w:rsidR="00650B3E" w:rsidRPr="00AA477F">
        <w:t> </w:t>
      </w:r>
      <w:r w:rsidR="00EA04A2" w:rsidRPr="00AA477F">
        <w:t>A-</w:t>
      </w:r>
      <w:r w:rsidR="00997A74" w:rsidRPr="00AA477F">
        <w:t>9</w:t>
      </w:r>
      <w:r w:rsidR="005E6B05" w:rsidRPr="00AA477F">
        <w:t xml:space="preserve"> </w:t>
      </w:r>
      <w:r w:rsidRPr="00AA477F">
        <w:t xml:space="preserve">in </w:t>
      </w:r>
      <w:r w:rsidR="00577D41" w:rsidRPr="00AA477F">
        <w:t>Appendix </w:t>
      </w:r>
      <w:r w:rsidRPr="00AA477F">
        <w:t>A.</w:t>
      </w:r>
      <w:r w:rsidR="00165A99">
        <w:t xml:space="preserve"> </w:t>
      </w:r>
      <w:r w:rsidR="00010C4D" w:rsidRPr="00AA477F">
        <w:t>Repeat this step for every farm.</w:t>
      </w:r>
    </w:p>
    <w:p w14:paraId="227C226B" w14:textId="77777777" w:rsidR="007D17EA" w:rsidRPr="00AA477F" w:rsidRDefault="007D17EA" w:rsidP="007D17EA">
      <w:pPr>
        <w:pStyle w:val="Heading2"/>
      </w:pPr>
      <w:r w:rsidRPr="00AA477F">
        <w:t>Step Summary</w:t>
      </w:r>
    </w:p>
    <w:p w14:paraId="27472D54" w14:textId="7A4830D5" w:rsidR="001A4239" w:rsidRPr="00AA477F" w:rsidRDefault="001A4239" w:rsidP="001A4239">
      <w:pPr>
        <w:pStyle w:val="Text"/>
      </w:pPr>
      <w:r w:rsidRPr="00AA477F">
        <w:t xml:space="preserve">This step focused on the design of the SharePoint </w:t>
      </w:r>
      <w:r w:rsidR="00165A99">
        <w:t xml:space="preserve">Server 2010 </w:t>
      </w:r>
      <w:r w:rsidR="00165A99" w:rsidRPr="00AA477F">
        <w:t>SQL</w:t>
      </w:r>
      <w:r w:rsidR="00165A99">
        <w:t> </w:t>
      </w:r>
      <w:r w:rsidR="005515D8" w:rsidRPr="00AA477F">
        <w:t>Server</w:t>
      </w:r>
      <w:r w:rsidR="00010C4D" w:rsidRPr="00AA477F">
        <w:t xml:space="preserve"> </w:t>
      </w:r>
      <w:r w:rsidRPr="00AA477F">
        <w:t xml:space="preserve">infrastructure. </w:t>
      </w:r>
    </w:p>
    <w:p w14:paraId="528C9D44" w14:textId="54E5C867" w:rsidR="007D17EA" w:rsidRPr="00AA477F" w:rsidRDefault="007D17EA" w:rsidP="00C82FFE">
      <w:pPr>
        <w:pStyle w:val="Heading2"/>
      </w:pPr>
      <w:r w:rsidRPr="00AA477F">
        <w:t>Additional Reading</w:t>
      </w:r>
    </w:p>
    <w:p w14:paraId="02089B28" w14:textId="5849BC8B" w:rsidR="00BF7A60" w:rsidRPr="00AA477F" w:rsidRDefault="00165A99" w:rsidP="00BF7A60">
      <w:pPr>
        <w:pStyle w:val="BulletedList1"/>
      </w:pPr>
      <w:r w:rsidRPr="00165489">
        <w:rPr>
          <w:rStyle w:val="Italic"/>
        </w:rPr>
        <w:t>I</w:t>
      </w:r>
      <w:r w:rsidR="008739AB" w:rsidRPr="00165489">
        <w:rPr>
          <w:rStyle w:val="Italic"/>
        </w:rPr>
        <w:t xml:space="preserve">nfrastructure </w:t>
      </w:r>
      <w:r w:rsidRPr="00165489">
        <w:rPr>
          <w:rStyle w:val="Italic"/>
        </w:rPr>
        <w:t>P</w:t>
      </w:r>
      <w:r w:rsidR="008739AB" w:rsidRPr="00165489">
        <w:rPr>
          <w:rStyle w:val="Italic"/>
        </w:rPr>
        <w:t xml:space="preserve">lanning and </w:t>
      </w:r>
      <w:r w:rsidRPr="00165489">
        <w:rPr>
          <w:rStyle w:val="Italic"/>
        </w:rPr>
        <w:t>D</w:t>
      </w:r>
      <w:r w:rsidR="008739AB" w:rsidRPr="00165489">
        <w:rPr>
          <w:rStyle w:val="Italic"/>
        </w:rPr>
        <w:t>esign</w:t>
      </w:r>
      <w:r w:rsidRPr="00165489">
        <w:rPr>
          <w:rStyle w:val="Italic"/>
        </w:rPr>
        <w:t xml:space="preserve"> </w:t>
      </w:r>
      <w:r w:rsidR="008739AB" w:rsidRPr="00165489">
        <w:rPr>
          <w:rStyle w:val="Italic"/>
        </w:rPr>
        <w:t>G</w:t>
      </w:r>
      <w:r w:rsidR="00BF7A60" w:rsidRPr="00165489">
        <w:rPr>
          <w:rStyle w:val="Italic"/>
        </w:rPr>
        <w:t>uide for</w:t>
      </w:r>
      <w:r w:rsidR="008739AB" w:rsidRPr="00165489">
        <w:rPr>
          <w:rStyle w:val="Italic"/>
        </w:rPr>
        <w:t xml:space="preserve"> Microsoft</w:t>
      </w:r>
      <w:r w:rsidR="00BF7A60" w:rsidRPr="00165489">
        <w:rPr>
          <w:rStyle w:val="Italic"/>
        </w:rPr>
        <w:t xml:space="preserve"> SQL</w:t>
      </w:r>
      <w:r w:rsidRPr="00165489">
        <w:rPr>
          <w:rStyle w:val="Italic"/>
        </w:rPr>
        <w:t> Server </w:t>
      </w:r>
      <w:r w:rsidR="00BF7A60" w:rsidRPr="00165489">
        <w:rPr>
          <w:rStyle w:val="Italic"/>
        </w:rPr>
        <w:t xml:space="preserve">2008 and </w:t>
      </w:r>
      <w:r w:rsidRPr="00165489">
        <w:rPr>
          <w:rStyle w:val="Italic"/>
        </w:rPr>
        <w:t>SQL Server 2008 </w:t>
      </w:r>
      <w:r w:rsidR="00BF7A60" w:rsidRPr="00165489">
        <w:rPr>
          <w:rStyle w:val="Italic"/>
        </w:rPr>
        <w:t>R2</w:t>
      </w:r>
      <w:r w:rsidR="00BF7A60" w:rsidRPr="00165489">
        <w:t>:</w:t>
      </w:r>
      <w:r w:rsidR="00BF7A60" w:rsidRPr="00AA477F">
        <w:t xml:space="preserve"> </w:t>
      </w:r>
      <w:hyperlink r:id="rId56" w:history="1">
        <w:r w:rsidR="00BF7A60" w:rsidRPr="00AA477F">
          <w:rPr>
            <w:rStyle w:val="Hyperlink"/>
          </w:rPr>
          <w:t>http://go.microsoft.com/fwlink/?LinkId=163302</w:t>
        </w:r>
      </w:hyperlink>
    </w:p>
    <w:p w14:paraId="777A194F" w14:textId="1FD30F9E" w:rsidR="007D17EA" w:rsidRPr="00AA477F" w:rsidRDefault="007D17EA" w:rsidP="00D82BEB">
      <w:pPr>
        <w:pStyle w:val="BulletedList1"/>
        <w:numPr>
          <w:ilvl w:val="0"/>
          <w:numId w:val="8"/>
        </w:numPr>
      </w:pPr>
      <w:r w:rsidRPr="00AA477F">
        <w:t>Performance and capacity test results and recommendations</w:t>
      </w:r>
      <w:r w:rsidR="001115B6" w:rsidRPr="00AA477F">
        <w:t xml:space="preserve"> (SharePoint </w:t>
      </w:r>
      <w:r w:rsidR="00165A99" w:rsidRPr="00AA477F">
        <w:t>Server</w:t>
      </w:r>
      <w:r w:rsidR="00165A99">
        <w:t> </w:t>
      </w:r>
      <w:r w:rsidR="001115B6" w:rsidRPr="00AA477F">
        <w:t>2010)</w:t>
      </w:r>
      <w:r w:rsidRPr="00AA477F">
        <w:t xml:space="preserve">: </w:t>
      </w:r>
      <w:hyperlink r:id="rId57" w:history="1">
        <w:r w:rsidRPr="00AA477F">
          <w:rPr>
            <w:rStyle w:val="Hyperlink"/>
          </w:rPr>
          <w:t>http://technet.microsoft.com/en-us/library/ff608068.aspx</w:t>
        </w:r>
      </w:hyperlink>
    </w:p>
    <w:p w14:paraId="2229E336" w14:textId="4E6A48F1" w:rsidR="007D17EA" w:rsidRPr="00AA477F" w:rsidRDefault="007D17EA" w:rsidP="00D82BEB">
      <w:pPr>
        <w:pStyle w:val="BulletedList1"/>
        <w:numPr>
          <w:ilvl w:val="0"/>
          <w:numId w:val="8"/>
        </w:numPr>
      </w:pPr>
      <w:r w:rsidRPr="00AA477F">
        <w:t xml:space="preserve">SharePoint </w:t>
      </w:r>
      <w:r w:rsidR="00165A99" w:rsidRPr="00AA477F">
        <w:t>Server</w:t>
      </w:r>
      <w:r w:rsidR="00165A99">
        <w:t> </w:t>
      </w:r>
      <w:r w:rsidRPr="00AA477F">
        <w:t xml:space="preserve">2010 capacity management: Software boundaries and limits: </w:t>
      </w:r>
      <w:hyperlink r:id="rId58" w:history="1">
        <w:r w:rsidRPr="00AA477F">
          <w:rPr>
            <w:rStyle w:val="Hyperlink"/>
          </w:rPr>
          <w:t>http://technet.microsoft.com/en-us/library/cc262787.aspx</w:t>
        </w:r>
      </w:hyperlink>
      <w:r w:rsidRPr="00AA477F">
        <w:t xml:space="preserve"> </w:t>
      </w:r>
    </w:p>
    <w:p w14:paraId="3BFE5DAB" w14:textId="12E204C8" w:rsidR="007D17EA" w:rsidRPr="00AA477F" w:rsidRDefault="007D17EA" w:rsidP="00D82BEB">
      <w:pPr>
        <w:pStyle w:val="BulletedList1"/>
        <w:numPr>
          <w:ilvl w:val="0"/>
          <w:numId w:val="8"/>
        </w:numPr>
        <w:rPr>
          <w:rStyle w:val="Hyperlink"/>
          <w:color w:val="000000"/>
          <w:u w:val="none"/>
        </w:rPr>
      </w:pPr>
      <w:r w:rsidRPr="00AA477F">
        <w:t xml:space="preserve">Running </w:t>
      </w:r>
      <w:r w:rsidR="00165A99" w:rsidRPr="00AA477F">
        <w:t>SQL</w:t>
      </w:r>
      <w:r w:rsidR="00165A99">
        <w:t> </w:t>
      </w:r>
      <w:r w:rsidR="00165A99" w:rsidRPr="00AA477F">
        <w:t>Server</w:t>
      </w:r>
      <w:r w:rsidR="00165A99">
        <w:t> </w:t>
      </w:r>
      <w:r w:rsidRPr="00AA477F">
        <w:t>2008 in a Hyper-V Environment</w:t>
      </w:r>
      <w:r w:rsidR="00165A99">
        <w:t>—</w:t>
      </w:r>
      <w:r w:rsidRPr="00AA477F">
        <w:t xml:space="preserve">Best Practices and Performance Recommendations: </w:t>
      </w:r>
      <w:hyperlink r:id="rId59" w:history="1">
        <w:r w:rsidRPr="00AA477F">
          <w:rPr>
            <w:rStyle w:val="Hyperlink"/>
          </w:rPr>
          <w:t>http://go.microsoft.com/fwlink/?LinkID=134106</w:t>
        </w:r>
      </w:hyperlink>
    </w:p>
    <w:p w14:paraId="44F3F289" w14:textId="77777777" w:rsidR="009B12DA" w:rsidRPr="00AA477F" w:rsidRDefault="009B12DA">
      <w:pPr>
        <w:rPr>
          <w:rFonts w:ascii="Arial Black" w:hAnsi="Arial Black"/>
          <w:b/>
          <w:color w:val="000000"/>
          <w:kern w:val="24"/>
          <w:sz w:val="36"/>
          <w:szCs w:val="36"/>
        </w:rPr>
      </w:pPr>
      <w:bookmarkStart w:id="110" w:name="_Toc280769538"/>
      <w:bookmarkStart w:id="111" w:name="_Toc280769672"/>
      <w:bookmarkStart w:id="112" w:name="_Toc281033688"/>
      <w:bookmarkStart w:id="113" w:name="_Toc281466703"/>
      <w:bookmarkStart w:id="114" w:name="_Toc281488872"/>
      <w:bookmarkStart w:id="115" w:name="_Toc281555216"/>
      <w:bookmarkStart w:id="116" w:name="_Toc281555447"/>
      <w:bookmarkStart w:id="117" w:name="_Toc283918720"/>
      <w:bookmarkStart w:id="118" w:name="_Toc284254398"/>
      <w:bookmarkStart w:id="119" w:name="_Toc285201212"/>
      <w:bookmarkStart w:id="120" w:name="_Toc280015543"/>
      <w:bookmarkEnd w:id="100"/>
      <w:bookmarkEnd w:id="101"/>
      <w:bookmarkEnd w:id="102"/>
      <w:bookmarkEnd w:id="103"/>
      <w:bookmarkEnd w:id="104"/>
      <w:bookmarkEnd w:id="105"/>
      <w:bookmarkEnd w:id="106"/>
      <w:bookmarkEnd w:id="107"/>
      <w:bookmarkEnd w:id="108"/>
      <w:r w:rsidRPr="00AA477F">
        <w:br w:type="page"/>
      </w:r>
    </w:p>
    <w:p w14:paraId="48C399B1" w14:textId="0EB031EF" w:rsidR="00A80274" w:rsidRPr="00AA477F" w:rsidRDefault="00A80274" w:rsidP="00A80274">
      <w:pPr>
        <w:pStyle w:val="Heading1"/>
      </w:pPr>
      <w:bookmarkStart w:id="121" w:name="_Toc298936621"/>
      <w:r w:rsidRPr="00AA477F">
        <w:lastRenderedPageBreak/>
        <w:t xml:space="preserve">Step 7: </w:t>
      </w:r>
      <w:r w:rsidRPr="00AA477F" w:rsidDel="001707C1">
        <w:t xml:space="preserve">Identify </w:t>
      </w:r>
      <w:bookmarkEnd w:id="110"/>
      <w:bookmarkEnd w:id="111"/>
      <w:bookmarkEnd w:id="112"/>
      <w:bookmarkEnd w:id="113"/>
      <w:bookmarkEnd w:id="114"/>
      <w:bookmarkEnd w:id="115"/>
      <w:bookmarkEnd w:id="116"/>
      <w:bookmarkEnd w:id="117"/>
      <w:bookmarkEnd w:id="118"/>
      <w:r w:rsidR="00931BAA">
        <w:t xml:space="preserve">the </w:t>
      </w:r>
      <w:r w:rsidR="008B4913" w:rsidRPr="00AA477F">
        <w:t xml:space="preserve">Optimization </w:t>
      </w:r>
      <w:r w:rsidR="00BE7364" w:rsidRPr="00AA477F">
        <w:t>Opportunities</w:t>
      </w:r>
      <w:bookmarkEnd w:id="119"/>
      <w:bookmarkEnd w:id="121"/>
    </w:p>
    <w:p w14:paraId="5B26860D" w14:textId="52598823" w:rsidR="00AB6FF6" w:rsidRPr="00AA477F" w:rsidRDefault="004B0483" w:rsidP="00A80274">
      <w:pPr>
        <w:pStyle w:val="Text"/>
      </w:pPr>
      <w:bookmarkStart w:id="122" w:name="_Toc280015545"/>
      <w:bookmarkStart w:id="123" w:name="_Toc280769539"/>
      <w:bookmarkStart w:id="124" w:name="_Toc280769673"/>
      <w:bookmarkStart w:id="125" w:name="_Toc281033689"/>
      <w:r w:rsidRPr="00AA477F">
        <w:t xml:space="preserve">This step focuses on the server </w:t>
      </w:r>
      <w:r w:rsidR="006C5C56" w:rsidRPr="00AA477F">
        <w:t xml:space="preserve">optimization </w:t>
      </w:r>
      <w:r w:rsidRPr="00AA477F">
        <w:t xml:space="preserve">opportunities of the SharePoint </w:t>
      </w:r>
      <w:r w:rsidR="00C82FFE">
        <w:t xml:space="preserve">Server 2010 </w:t>
      </w:r>
      <w:r w:rsidRPr="00AA477F">
        <w:t xml:space="preserve">infrastructure. </w:t>
      </w:r>
      <w:r w:rsidR="001707C1" w:rsidRPr="00AA477F">
        <w:t>T</w:t>
      </w:r>
      <w:r w:rsidR="00A80274" w:rsidRPr="00AA477F">
        <w:t xml:space="preserve">he </w:t>
      </w:r>
      <w:r w:rsidR="00700D56" w:rsidRPr="00AA477F">
        <w:t xml:space="preserve">potential for </w:t>
      </w:r>
      <w:r w:rsidR="00C019A9" w:rsidRPr="00AA477F">
        <w:t xml:space="preserve">consolidation </w:t>
      </w:r>
      <w:r w:rsidR="00AB6FF6" w:rsidRPr="00AA477F">
        <w:t xml:space="preserve">of individual SharePoint </w:t>
      </w:r>
      <w:r w:rsidR="00C82FFE">
        <w:t xml:space="preserve">Server 2010 </w:t>
      </w:r>
      <w:r w:rsidR="00AB6FF6" w:rsidRPr="00AA477F">
        <w:t xml:space="preserve">server roles </w:t>
      </w:r>
      <w:r w:rsidR="00A80274" w:rsidRPr="00AA477F">
        <w:t xml:space="preserve">will be </w:t>
      </w:r>
      <w:r w:rsidRPr="00AA477F">
        <w:t>discussed</w:t>
      </w:r>
      <w:r w:rsidR="00AB6FF6" w:rsidRPr="00AA477F">
        <w:t>, with considerations given to isolation, capacity, performance, and fault tolerance</w:t>
      </w:r>
      <w:r w:rsidR="00A80274" w:rsidRPr="00AA477F">
        <w:t>.</w:t>
      </w:r>
    </w:p>
    <w:p w14:paraId="2741A6B6" w14:textId="71B8C21B" w:rsidR="008B4913" w:rsidRPr="00AA477F" w:rsidRDefault="008B4913" w:rsidP="00A80274">
      <w:pPr>
        <w:pStyle w:val="Text"/>
      </w:pPr>
      <w:r w:rsidRPr="00AA477F">
        <w:t>Steps</w:t>
      </w:r>
      <w:r w:rsidR="009F24ED" w:rsidRPr="00AA477F">
        <w:t> </w:t>
      </w:r>
      <w:r w:rsidR="005515D8" w:rsidRPr="00AA477F">
        <w:t>4</w:t>
      </w:r>
      <w:r w:rsidR="005972EA">
        <w:t>-</w:t>
      </w:r>
      <w:r w:rsidRPr="00AA477F">
        <w:t xml:space="preserve">6 were used to design each of the different infrastructure </w:t>
      </w:r>
      <w:r w:rsidR="00F25904">
        <w:t>parts</w:t>
      </w:r>
      <w:r w:rsidRPr="00AA477F">
        <w:t xml:space="preserve"> of a SharePoint </w:t>
      </w:r>
      <w:r w:rsidR="00C82FFE">
        <w:t xml:space="preserve">Server 2010 </w:t>
      </w:r>
      <w:r w:rsidRPr="00AA477F">
        <w:t>farm</w:t>
      </w:r>
      <w:r w:rsidR="002E0DBA" w:rsidRPr="00AA477F">
        <w:t xml:space="preserve">: </w:t>
      </w:r>
      <w:r w:rsidRPr="00AA477F">
        <w:t>the web servers, application servers</w:t>
      </w:r>
      <w:r w:rsidR="005515D8" w:rsidRPr="00AA477F">
        <w:t>,</w:t>
      </w:r>
      <w:r w:rsidRPr="00AA477F">
        <w:t xml:space="preserve"> and SQL</w:t>
      </w:r>
      <w:r w:rsidR="00C82FFE">
        <w:t> S</w:t>
      </w:r>
      <w:r w:rsidR="00C82FFE" w:rsidRPr="00AA477F">
        <w:t>erver</w:t>
      </w:r>
      <w:r w:rsidR="00C82FFE">
        <w:t xml:space="preserve"> instance</w:t>
      </w:r>
      <w:r w:rsidR="00C82FFE" w:rsidRPr="00AA477F">
        <w:t xml:space="preserve">s </w:t>
      </w:r>
      <w:r w:rsidRPr="00AA477F">
        <w:t>independent of one another.</w:t>
      </w:r>
      <w:r w:rsidR="00C82FFE">
        <w:t xml:space="preserve"> </w:t>
      </w:r>
      <w:r w:rsidRPr="00AA477F">
        <w:t xml:space="preserve">The final step in the design process is to review all </w:t>
      </w:r>
      <w:r w:rsidR="005515D8" w:rsidRPr="00AA477F">
        <w:t xml:space="preserve">three </w:t>
      </w:r>
      <w:r w:rsidRPr="00AA477F">
        <w:t xml:space="preserve">of these designs collectively </w:t>
      </w:r>
      <w:r w:rsidR="005515D8" w:rsidRPr="00AA477F">
        <w:t xml:space="preserve">to </w:t>
      </w:r>
      <w:r w:rsidRPr="00AA477F">
        <w:t xml:space="preserve">see </w:t>
      </w:r>
      <w:r w:rsidR="00C82FFE">
        <w:t>whether</w:t>
      </w:r>
      <w:r w:rsidR="00C82FFE" w:rsidRPr="00AA477F">
        <w:t xml:space="preserve"> </w:t>
      </w:r>
      <w:r w:rsidR="003C549E" w:rsidRPr="00AA477F">
        <w:t>the</w:t>
      </w:r>
      <w:r w:rsidRPr="00AA477F">
        <w:t xml:space="preserve"> design </w:t>
      </w:r>
      <w:r w:rsidR="003C549E" w:rsidRPr="00AA477F">
        <w:t xml:space="preserve">within each farm </w:t>
      </w:r>
      <w:r w:rsidRPr="00AA477F">
        <w:t>can be optimized.</w:t>
      </w:r>
    </w:p>
    <w:p w14:paraId="4479C5DB" w14:textId="5C4DA769" w:rsidR="00733E8F" w:rsidRDefault="00733E8F" w:rsidP="007A41EB">
      <w:pPr>
        <w:pStyle w:val="Text"/>
      </w:pPr>
      <w:r w:rsidRPr="00AA477F">
        <w:t>Figure</w:t>
      </w:r>
      <w:r w:rsidR="009F24ED" w:rsidRPr="00AA477F">
        <w:t> </w:t>
      </w:r>
      <w:r w:rsidR="001F177F" w:rsidRPr="00AA477F">
        <w:t xml:space="preserve">3 </w:t>
      </w:r>
      <w:r w:rsidRPr="00AA477F">
        <w:t xml:space="preserve">is a graphical representation of SharePoint </w:t>
      </w:r>
      <w:r w:rsidR="00C82FFE">
        <w:t xml:space="preserve">Server 2010 </w:t>
      </w:r>
      <w:r w:rsidRPr="00AA477F">
        <w:t>server consolidation options.</w:t>
      </w:r>
    </w:p>
    <w:p w14:paraId="516D14B6" w14:textId="62D2E244" w:rsidR="001A1278" w:rsidRDefault="001A1278" w:rsidP="001A1278">
      <w:pPr>
        <w:pStyle w:val="Figure"/>
      </w:pPr>
      <w:r w:rsidRPr="001A1278">
        <w:object w:dxaOrig="15862" w:dyaOrig="8695" w14:anchorId="1070B7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pt;height:217.5pt" o:ole="">
            <v:imagedata r:id="rId60" o:title=""/>
          </v:shape>
          <o:OLEObject Type="Embed" ProgID="Visio.Drawing.11" ShapeID="_x0000_i1025" DrawAspect="Content" ObjectID="_1373179974" r:id="rId61"/>
        </w:object>
      </w:r>
    </w:p>
    <w:p w14:paraId="55E0758D" w14:textId="60C06082" w:rsidR="007D59DB" w:rsidRPr="00AA477F" w:rsidRDefault="007D59DB" w:rsidP="001A1278">
      <w:pPr>
        <w:pStyle w:val="Label"/>
      </w:pPr>
      <w:proofErr w:type="gramStart"/>
      <w:r w:rsidRPr="00AA477F">
        <w:t xml:space="preserve">Figure </w:t>
      </w:r>
      <w:r w:rsidR="001F177F" w:rsidRPr="00AA477F">
        <w:t>3</w:t>
      </w:r>
      <w:r w:rsidRPr="00AA477F">
        <w:t>.</w:t>
      </w:r>
      <w:proofErr w:type="gramEnd"/>
      <w:r w:rsidRPr="00AA477F">
        <w:t xml:space="preserve"> Example SharePoint </w:t>
      </w:r>
      <w:r w:rsidR="00C82FFE">
        <w:t xml:space="preserve">Server 2010 </w:t>
      </w:r>
      <w:r w:rsidRPr="00AA477F">
        <w:t>server consolidation options</w:t>
      </w:r>
    </w:p>
    <w:p w14:paraId="6FAED155" w14:textId="7BB1A623" w:rsidR="003C549E" w:rsidRPr="00AA477F" w:rsidRDefault="003C549E" w:rsidP="003C549E">
      <w:pPr>
        <w:pStyle w:val="Text"/>
      </w:pPr>
      <w:bookmarkStart w:id="126" w:name="_Toc280769543"/>
      <w:bookmarkStart w:id="127" w:name="_Toc280769677"/>
      <w:bookmarkStart w:id="128" w:name="_Toc281033693"/>
      <w:bookmarkEnd w:id="122"/>
      <w:bookmarkEnd w:id="123"/>
      <w:bookmarkEnd w:id="124"/>
      <w:bookmarkEnd w:id="125"/>
      <w:r w:rsidRPr="00AA477F">
        <w:t xml:space="preserve">Review each tier of applications, overlaying one over the next to </w:t>
      </w:r>
      <w:r w:rsidR="00C82FFE">
        <w:t>determine whether</w:t>
      </w:r>
      <w:r w:rsidRPr="00AA477F">
        <w:t xml:space="preserve"> some capabilities can be combined. For example</w:t>
      </w:r>
      <w:r w:rsidR="001F177F" w:rsidRPr="00AA477F">
        <w:t>,</w:t>
      </w:r>
      <w:r w:rsidRPr="00AA477F">
        <w:t xml:space="preserve"> in a design with just a few websites</w:t>
      </w:r>
      <w:r w:rsidR="00C82FFE">
        <w:t>,</w:t>
      </w:r>
      <w:r w:rsidRPr="00AA477F">
        <w:t xml:space="preserve"> it may be feasible to combine the SharePoint </w:t>
      </w:r>
      <w:r w:rsidR="00C82FFE">
        <w:t xml:space="preserve">Server 2010 </w:t>
      </w:r>
      <w:r w:rsidRPr="00AA477F">
        <w:t xml:space="preserve">web servers and application servers on a single set of servers, reducing the amount of hardware needed. The same could be true for a review of the application server and the </w:t>
      </w:r>
      <w:r w:rsidR="00C82FFE" w:rsidRPr="00AA477F">
        <w:t>SQL</w:t>
      </w:r>
      <w:r w:rsidR="00C82FFE">
        <w:t> S</w:t>
      </w:r>
      <w:r w:rsidR="00C82FFE" w:rsidRPr="00AA477F">
        <w:t>erver</w:t>
      </w:r>
      <w:r w:rsidR="00C82FFE">
        <w:t xml:space="preserve"> instance</w:t>
      </w:r>
      <w:r w:rsidR="00C82FFE" w:rsidRPr="00AA477F">
        <w:t>s</w:t>
      </w:r>
      <w:r w:rsidRPr="00AA477F">
        <w:t>.</w:t>
      </w:r>
    </w:p>
    <w:p w14:paraId="4D340785" w14:textId="76F548D0" w:rsidR="003C549E" w:rsidRPr="00AA477F" w:rsidRDefault="003C549E" w:rsidP="003C549E">
      <w:pPr>
        <w:pStyle w:val="Text"/>
      </w:pPr>
      <w:r w:rsidRPr="00AA477F">
        <w:t>In this review</w:t>
      </w:r>
      <w:r w:rsidR="00C82FFE">
        <w:t>,</w:t>
      </w:r>
      <w:r w:rsidRPr="00AA477F">
        <w:t xml:space="preserve"> it is important to ensure that IT </w:t>
      </w:r>
      <w:r w:rsidR="001F177F" w:rsidRPr="00AA477F">
        <w:t>policies</w:t>
      </w:r>
      <w:r w:rsidRPr="00AA477F">
        <w:t>, system capacity, system performance</w:t>
      </w:r>
      <w:r w:rsidR="001F177F" w:rsidRPr="00AA477F">
        <w:t>,</w:t>
      </w:r>
      <w:r w:rsidRPr="00AA477F">
        <w:t xml:space="preserve"> and system fault tolerance are all aligned before consolidating any platforms.</w:t>
      </w:r>
      <w:r w:rsidR="00C82FFE">
        <w:t xml:space="preserve"> </w:t>
      </w:r>
      <w:r w:rsidRPr="00AA477F">
        <w:t xml:space="preserve">Record any changes in the design in </w:t>
      </w:r>
      <w:r w:rsidR="005515D8" w:rsidRPr="00AA477F">
        <w:t>Table</w:t>
      </w:r>
      <w:r w:rsidR="009F24ED" w:rsidRPr="00AA477F">
        <w:t> </w:t>
      </w:r>
      <w:r w:rsidR="005515D8" w:rsidRPr="00AA477F">
        <w:t>A-</w:t>
      </w:r>
      <w:r w:rsidR="00997A74" w:rsidRPr="00AA477F">
        <w:t>10</w:t>
      </w:r>
      <w:r w:rsidRPr="00AA477F">
        <w:t xml:space="preserve"> in </w:t>
      </w:r>
      <w:r w:rsidR="005515D8" w:rsidRPr="00AA477F">
        <w:t>Appendix A</w:t>
      </w:r>
      <w:r w:rsidRPr="00AA477F">
        <w:t>.</w:t>
      </w:r>
    </w:p>
    <w:p w14:paraId="48C399C7" w14:textId="77777777" w:rsidR="00A80274" w:rsidRPr="00AA477F" w:rsidRDefault="00A80274" w:rsidP="009F4D2D">
      <w:pPr>
        <w:pStyle w:val="Heading2"/>
      </w:pPr>
      <w:r w:rsidRPr="00AA477F">
        <w:t>Step Summary</w:t>
      </w:r>
    </w:p>
    <w:p w14:paraId="5DED17F3" w14:textId="15F5B01B" w:rsidR="00AE1B58" w:rsidRPr="00AA477F" w:rsidRDefault="00313DE8" w:rsidP="005E4BF6">
      <w:pPr>
        <w:pStyle w:val="Text"/>
        <w:rPr>
          <w:b/>
        </w:rPr>
      </w:pPr>
      <w:r w:rsidRPr="00AA477F">
        <w:t>This step focused on the</w:t>
      </w:r>
      <w:r w:rsidR="00A80274" w:rsidRPr="00AA477F">
        <w:t xml:space="preserve"> </w:t>
      </w:r>
      <w:r w:rsidR="003C549E" w:rsidRPr="00AA477F">
        <w:t>p</w:t>
      </w:r>
      <w:r w:rsidR="00003673" w:rsidRPr="00AA477F">
        <w:t xml:space="preserve">otential server </w:t>
      </w:r>
      <w:r w:rsidR="003C549E" w:rsidRPr="00AA477F">
        <w:t xml:space="preserve">optimization </w:t>
      </w:r>
      <w:r w:rsidR="005515D8" w:rsidRPr="00AA477F">
        <w:t>opportunities</w:t>
      </w:r>
      <w:r w:rsidRPr="00AA477F">
        <w:t xml:space="preserve"> for SharePoint </w:t>
      </w:r>
      <w:r w:rsidR="00C82FFE">
        <w:t xml:space="preserve">Server 2010 </w:t>
      </w:r>
      <w:r w:rsidRPr="00AA477F">
        <w:t>servers</w:t>
      </w:r>
      <w:r w:rsidR="003C549E" w:rsidRPr="00AA477F">
        <w:t>.</w:t>
      </w:r>
      <w:r w:rsidR="00AE1B58" w:rsidRPr="00AA477F">
        <w:br w:type="page"/>
      </w:r>
    </w:p>
    <w:p w14:paraId="4FAFF556" w14:textId="77777777" w:rsidR="007D066F" w:rsidRPr="00AA477F" w:rsidRDefault="007D066F" w:rsidP="007D066F">
      <w:pPr>
        <w:pStyle w:val="Heading1"/>
      </w:pPr>
      <w:bookmarkStart w:id="129" w:name="_Toc298936622"/>
      <w:r w:rsidRPr="00AA477F">
        <w:lastRenderedPageBreak/>
        <w:t>Conclusion</w:t>
      </w:r>
      <w:bookmarkEnd w:id="129"/>
    </w:p>
    <w:p w14:paraId="5FE184FE" w14:textId="1A663B75" w:rsidR="00AE1B58" w:rsidRPr="00AA477F" w:rsidRDefault="00AE1B58" w:rsidP="00AE1B58">
      <w:pPr>
        <w:pStyle w:val="Text"/>
      </w:pPr>
      <w:r w:rsidRPr="00AA477F">
        <w:t xml:space="preserve">This guide focused on the critical design decisions, activities, and tasks required </w:t>
      </w:r>
      <w:proofErr w:type="gramStart"/>
      <w:r w:rsidR="00955BEA" w:rsidRPr="00AA477F">
        <w:t>to enable</w:t>
      </w:r>
      <w:proofErr w:type="gramEnd"/>
      <w:r w:rsidR="00955BEA" w:rsidRPr="00AA477F">
        <w:t xml:space="preserve"> </w:t>
      </w:r>
      <w:r w:rsidRPr="00AA477F">
        <w:t xml:space="preserve">a successful design of SharePoint </w:t>
      </w:r>
      <w:r w:rsidR="00F24814" w:rsidRPr="00AA477F">
        <w:t>Server</w:t>
      </w:r>
      <w:r w:rsidR="00F24814">
        <w:t> </w:t>
      </w:r>
      <w:r w:rsidRPr="00AA477F">
        <w:t xml:space="preserve">2010. It addressed the business requirements, </w:t>
      </w:r>
      <w:r w:rsidR="003C549E" w:rsidRPr="00AA477F">
        <w:t>IT policies</w:t>
      </w:r>
      <w:r w:rsidR="00955BEA" w:rsidRPr="00AA477F">
        <w:t>,</w:t>
      </w:r>
      <w:r w:rsidRPr="00AA477F">
        <w:t xml:space="preserve"> and service characteristics </w:t>
      </w:r>
      <w:r w:rsidR="00955BEA" w:rsidRPr="00AA477F">
        <w:t xml:space="preserve">for </w:t>
      </w:r>
      <w:r w:rsidRPr="00AA477F">
        <w:t>complet</w:t>
      </w:r>
      <w:r w:rsidR="00955BEA" w:rsidRPr="00AA477F">
        <w:t xml:space="preserve">ing </w:t>
      </w:r>
      <w:r w:rsidRPr="00AA477F">
        <w:t xml:space="preserve">a comprehensive review of the decision-making process. When used in conjunction with product documentation, this guide can help organizations confidently plan a SharePoint </w:t>
      </w:r>
      <w:r w:rsidR="00F24814">
        <w:t xml:space="preserve">Server 2010 </w:t>
      </w:r>
      <w:r w:rsidRPr="00AA477F">
        <w:t>implementation.</w:t>
      </w:r>
    </w:p>
    <w:p w14:paraId="48C399CA" w14:textId="77777777" w:rsidR="00A80274" w:rsidRPr="00AA477F" w:rsidRDefault="00A80274" w:rsidP="00A80274">
      <w:pPr>
        <w:spacing w:after="0" w:line="240" w:lineRule="auto"/>
        <w:rPr>
          <w:rFonts w:ascii="Arial Black" w:hAnsi="Arial Black"/>
          <w:b/>
          <w:color w:val="000000"/>
          <w:kern w:val="24"/>
          <w:sz w:val="36"/>
          <w:szCs w:val="36"/>
        </w:rPr>
      </w:pPr>
      <w:r w:rsidRPr="00AA477F">
        <w:br w:type="page"/>
      </w:r>
    </w:p>
    <w:p w14:paraId="48C39A06" w14:textId="54399E3D" w:rsidR="00A80274" w:rsidRPr="00AA477F" w:rsidRDefault="00A80274" w:rsidP="00A80274">
      <w:pPr>
        <w:pStyle w:val="Heading1"/>
      </w:pPr>
      <w:bookmarkStart w:id="130" w:name="_Toc178989726"/>
      <w:bookmarkStart w:id="131" w:name="_Toc280015560"/>
      <w:bookmarkStart w:id="132" w:name="_Toc280769556"/>
      <w:bookmarkStart w:id="133" w:name="_Toc280769690"/>
      <w:bookmarkStart w:id="134" w:name="_Toc281033704"/>
      <w:bookmarkStart w:id="135" w:name="_Toc281466707"/>
      <w:bookmarkStart w:id="136" w:name="_Toc281488876"/>
      <w:bookmarkStart w:id="137" w:name="_Toc281555220"/>
      <w:bookmarkStart w:id="138" w:name="_Toc281555451"/>
      <w:bookmarkStart w:id="139" w:name="_Toc283918721"/>
      <w:bookmarkStart w:id="140" w:name="_Toc284254399"/>
      <w:bookmarkStart w:id="141" w:name="_Toc285201213"/>
      <w:bookmarkStart w:id="142" w:name="_Toc298936623"/>
      <w:bookmarkEnd w:id="120"/>
      <w:bookmarkEnd w:id="126"/>
      <w:bookmarkEnd w:id="127"/>
      <w:bookmarkEnd w:id="128"/>
      <w:r w:rsidRPr="00AA477F">
        <w:lastRenderedPageBreak/>
        <w:t>Appendix</w:t>
      </w:r>
      <w:bookmarkEnd w:id="130"/>
      <w:r w:rsidRPr="00AA477F">
        <w:t xml:space="preserve"> A: Job Aids</w:t>
      </w:r>
      <w:bookmarkEnd w:id="131"/>
      <w:bookmarkEnd w:id="132"/>
      <w:bookmarkEnd w:id="133"/>
      <w:bookmarkEnd w:id="134"/>
      <w:bookmarkEnd w:id="135"/>
      <w:bookmarkEnd w:id="136"/>
      <w:bookmarkEnd w:id="137"/>
      <w:bookmarkEnd w:id="138"/>
      <w:bookmarkEnd w:id="139"/>
      <w:bookmarkEnd w:id="140"/>
      <w:bookmarkEnd w:id="141"/>
      <w:bookmarkEnd w:id="142"/>
    </w:p>
    <w:p w14:paraId="324CEBE5" w14:textId="231A40CF" w:rsidR="00074483" w:rsidRPr="00AA477F" w:rsidRDefault="00A80274" w:rsidP="00074483">
      <w:pPr>
        <w:pStyle w:val="Text"/>
      </w:pPr>
      <w:r w:rsidRPr="00AA477F">
        <w:t xml:space="preserve">This section provides job aid examples </w:t>
      </w:r>
      <w:r w:rsidR="006961AC">
        <w:t>for</w:t>
      </w:r>
      <w:r w:rsidR="006961AC" w:rsidRPr="00AA477F">
        <w:t xml:space="preserve"> </w:t>
      </w:r>
      <w:r w:rsidRPr="00AA477F">
        <w:t>record</w:t>
      </w:r>
      <w:r w:rsidR="006961AC">
        <w:t>ing</w:t>
      </w:r>
      <w:r w:rsidRPr="00AA477F">
        <w:t xml:space="preserve"> data while planning the SharePoint </w:t>
      </w:r>
      <w:r w:rsidR="006961AC" w:rsidRPr="00AA477F">
        <w:t>Server</w:t>
      </w:r>
      <w:r w:rsidR="006961AC">
        <w:t> </w:t>
      </w:r>
      <w:r w:rsidRPr="00AA477F">
        <w:t>2010 infrastructure</w:t>
      </w:r>
      <w:r w:rsidR="006036F5" w:rsidRPr="00AA477F">
        <w:t>.</w:t>
      </w:r>
      <w:r w:rsidR="006961AC">
        <w:t xml:space="preserve"> For </w:t>
      </w:r>
      <w:r w:rsidR="00074483" w:rsidRPr="00165489">
        <w:t>Step</w:t>
      </w:r>
      <w:r w:rsidR="007D066F" w:rsidRPr="00165489">
        <w:t>s</w:t>
      </w:r>
      <w:r w:rsidR="006961AC">
        <w:t> </w:t>
      </w:r>
      <w:r w:rsidR="00074483" w:rsidRPr="00165489">
        <w:t>1</w:t>
      </w:r>
      <w:r w:rsidR="007D066F" w:rsidRPr="00165489">
        <w:t xml:space="preserve"> and 3</w:t>
      </w:r>
      <w:r w:rsidR="006961AC">
        <w:t>,</w:t>
      </w:r>
      <w:r w:rsidR="006961AC" w:rsidRPr="00AA477F">
        <w:t xml:space="preserve"> </w:t>
      </w:r>
      <w:r w:rsidR="006961AC">
        <w:t>u</w:t>
      </w:r>
      <w:r w:rsidR="00074483" w:rsidRPr="00AA477F">
        <w:t xml:space="preserve">se </w:t>
      </w:r>
      <w:r w:rsidR="006961AC">
        <w:t>T</w:t>
      </w:r>
      <w:r w:rsidR="00074483" w:rsidRPr="00AA477F">
        <w:t>able</w:t>
      </w:r>
      <w:r w:rsidR="006961AC">
        <w:t> A-1</w:t>
      </w:r>
      <w:r w:rsidR="00074483" w:rsidRPr="00AA477F">
        <w:t xml:space="preserve"> to record the answers asked </w:t>
      </w:r>
      <w:r w:rsidR="00EA65FC" w:rsidRPr="00AA477F">
        <w:t>of</w:t>
      </w:r>
      <w:r w:rsidR="00074483" w:rsidRPr="00AA477F">
        <w:t xml:space="preserve"> the business to determine the SharePoint </w:t>
      </w:r>
      <w:r w:rsidR="006961AC">
        <w:t xml:space="preserve">Server 2010 </w:t>
      </w:r>
      <w:r w:rsidR="004E538F" w:rsidRPr="00AA477F">
        <w:t>business</w:t>
      </w:r>
      <w:r w:rsidR="00074483" w:rsidRPr="00AA477F">
        <w:t xml:space="preserve"> requirements.</w:t>
      </w:r>
    </w:p>
    <w:p w14:paraId="4C026DDB" w14:textId="7A853160" w:rsidR="00074483" w:rsidRPr="00AA477F" w:rsidRDefault="00074483" w:rsidP="00074483">
      <w:pPr>
        <w:pStyle w:val="Label"/>
      </w:pPr>
      <w:proofErr w:type="gramStart"/>
      <w:r w:rsidRPr="00AA477F">
        <w:t>Table A-1.</w:t>
      </w:r>
      <w:proofErr w:type="gramEnd"/>
      <w:r w:rsidRPr="00AA477F">
        <w:t xml:space="preserve"> </w:t>
      </w:r>
      <w:r w:rsidR="004E538F" w:rsidRPr="00AA477F">
        <w:t>Business</w:t>
      </w:r>
      <w:r w:rsidRPr="00AA477F">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
        <w:gridCol w:w="3264"/>
        <w:gridCol w:w="3300"/>
      </w:tblGrid>
      <w:tr w:rsidR="00E04845" w:rsidRPr="00AA477F" w14:paraId="160DC934" w14:textId="77777777" w:rsidTr="00863F7A">
        <w:trPr>
          <w:tblHeader/>
        </w:trPr>
        <w:tc>
          <w:tcPr>
            <w:tcW w:w="15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40BBCE" w14:textId="756A56F0" w:rsidR="00E04845" w:rsidRPr="00AA477F" w:rsidRDefault="00E04845">
            <w:pPr>
              <w:pStyle w:val="Text"/>
              <w:rPr>
                <w:rFonts w:eastAsiaTheme="minorHAnsi"/>
                <w:b/>
              </w:rPr>
            </w:pPr>
            <w:r w:rsidRPr="00AA477F">
              <w:rPr>
                <w:rFonts w:eastAsiaTheme="minorHAnsi"/>
                <w:b/>
              </w:rPr>
              <w:t xml:space="preserve">Step and </w:t>
            </w:r>
            <w:r w:rsidR="00FB3AF6" w:rsidRPr="00AA477F">
              <w:rPr>
                <w:rFonts w:eastAsiaTheme="minorHAnsi"/>
                <w:b/>
              </w:rPr>
              <w:t>t</w:t>
            </w:r>
            <w:r w:rsidRPr="00AA477F">
              <w:rPr>
                <w:rFonts w:eastAsiaTheme="minorHAnsi"/>
                <w:b/>
              </w:rPr>
              <w:t>ask</w:t>
            </w:r>
          </w:p>
        </w:tc>
        <w:tc>
          <w:tcPr>
            <w:tcW w:w="32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641E251" w14:textId="0B6CB3F7" w:rsidR="00E04845" w:rsidRPr="00AA477F" w:rsidRDefault="00E04845" w:rsidP="008B7E62">
            <w:pPr>
              <w:pStyle w:val="Text"/>
              <w:rPr>
                <w:rFonts w:eastAsiaTheme="minorHAnsi"/>
              </w:rPr>
            </w:pPr>
            <w:r w:rsidRPr="00AA477F">
              <w:rPr>
                <w:rFonts w:eastAsiaTheme="minorHAnsi"/>
                <w:b/>
              </w:rPr>
              <w:t>Requirement</w:t>
            </w:r>
          </w:p>
        </w:tc>
        <w:tc>
          <w:tcPr>
            <w:tcW w:w="33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89422F4" w14:textId="77777777" w:rsidR="00E04845" w:rsidRPr="00AA477F" w:rsidRDefault="00E04845" w:rsidP="008B7E62">
            <w:pPr>
              <w:pStyle w:val="Text"/>
              <w:rPr>
                <w:rFonts w:eastAsiaTheme="minorHAnsi"/>
              </w:rPr>
            </w:pPr>
            <w:r w:rsidRPr="00AA477F">
              <w:rPr>
                <w:rFonts w:eastAsiaTheme="minorHAnsi"/>
                <w:b/>
              </w:rPr>
              <w:t>Result</w:t>
            </w:r>
          </w:p>
        </w:tc>
      </w:tr>
      <w:tr w:rsidR="00E04845" w:rsidRPr="00AA477F" w14:paraId="0B1AE6C8" w14:textId="77777777" w:rsidTr="00863F7A">
        <w:tc>
          <w:tcPr>
            <w:tcW w:w="1572" w:type="dxa"/>
            <w:tcBorders>
              <w:top w:val="single" w:sz="4" w:space="0" w:color="auto"/>
              <w:left w:val="single" w:sz="4" w:space="0" w:color="auto"/>
              <w:bottom w:val="single" w:sz="4" w:space="0" w:color="auto"/>
              <w:right w:val="single" w:sz="4" w:space="0" w:color="auto"/>
            </w:tcBorders>
          </w:tcPr>
          <w:p w14:paraId="02D4C8FD" w14:textId="4B50C102" w:rsidR="00E04845" w:rsidRPr="00AA477F" w:rsidRDefault="00E04845" w:rsidP="008B7E62">
            <w:pPr>
              <w:pStyle w:val="Text"/>
              <w:rPr>
                <w:rFonts w:eastAsiaTheme="minorHAnsi"/>
              </w:rPr>
            </w:pPr>
            <w:r w:rsidRPr="00AA477F">
              <w:rPr>
                <w:rFonts w:eastAsiaTheme="minorHAnsi"/>
              </w:rPr>
              <w:t>Step 1, Task 1</w:t>
            </w:r>
          </w:p>
        </w:tc>
        <w:tc>
          <w:tcPr>
            <w:tcW w:w="3264" w:type="dxa"/>
            <w:tcBorders>
              <w:top w:val="single" w:sz="4" w:space="0" w:color="auto"/>
              <w:left w:val="single" w:sz="4" w:space="0" w:color="auto"/>
              <w:bottom w:val="single" w:sz="4" w:space="0" w:color="auto"/>
              <w:right w:val="single" w:sz="4" w:space="0" w:color="auto"/>
            </w:tcBorders>
          </w:tcPr>
          <w:p w14:paraId="29EC8C36" w14:textId="2271CD11" w:rsidR="00E04845" w:rsidRPr="00AA477F" w:rsidRDefault="00E04845" w:rsidP="008B7E62">
            <w:pPr>
              <w:pStyle w:val="Text"/>
              <w:rPr>
                <w:rFonts w:eastAsiaTheme="minorHAnsi"/>
              </w:rPr>
            </w:pPr>
            <w:r w:rsidRPr="00AA477F">
              <w:rPr>
                <w:rFonts w:eastAsiaTheme="minorHAnsi"/>
              </w:rPr>
              <w:t>What is the name of the website?</w:t>
            </w:r>
          </w:p>
        </w:tc>
        <w:tc>
          <w:tcPr>
            <w:tcW w:w="3300" w:type="dxa"/>
            <w:tcBorders>
              <w:top w:val="single" w:sz="4" w:space="0" w:color="auto"/>
              <w:left w:val="single" w:sz="4" w:space="0" w:color="auto"/>
              <w:bottom w:val="single" w:sz="4" w:space="0" w:color="auto"/>
              <w:right w:val="single" w:sz="4" w:space="0" w:color="auto"/>
            </w:tcBorders>
          </w:tcPr>
          <w:p w14:paraId="72CBAF8F" w14:textId="77777777" w:rsidR="00E04845" w:rsidRPr="00AA477F" w:rsidRDefault="00E04845" w:rsidP="008B7E62">
            <w:pPr>
              <w:pStyle w:val="Text"/>
              <w:rPr>
                <w:rFonts w:eastAsiaTheme="minorHAnsi"/>
              </w:rPr>
            </w:pPr>
          </w:p>
        </w:tc>
      </w:tr>
      <w:tr w:rsidR="00E04845" w:rsidRPr="00AA477F" w14:paraId="33D59A08" w14:textId="77777777" w:rsidTr="00863F7A">
        <w:tc>
          <w:tcPr>
            <w:tcW w:w="1572" w:type="dxa"/>
            <w:tcBorders>
              <w:top w:val="single" w:sz="4" w:space="0" w:color="auto"/>
              <w:left w:val="single" w:sz="4" w:space="0" w:color="auto"/>
              <w:bottom w:val="single" w:sz="4" w:space="0" w:color="auto"/>
              <w:right w:val="single" w:sz="4" w:space="0" w:color="auto"/>
            </w:tcBorders>
          </w:tcPr>
          <w:p w14:paraId="0ABBFF2A" w14:textId="22BE2FEB" w:rsidR="00E04845" w:rsidRPr="00AA477F" w:rsidRDefault="00E04845" w:rsidP="008B7E62">
            <w:pPr>
              <w:pStyle w:val="Text"/>
              <w:rPr>
                <w:rFonts w:eastAsiaTheme="minorHAnsi"/>
              </w:rPr>
            </w:pPr>
            <w:r w:rsidRPr="00AA477F">
              <w:rPr>
                <w:rFonts w:eastAsiaTheme="minorHAnsi"/>
              </w:rPr>
              <w:t>Step 1, Task 1</w:t>
            </w:r>
          </w:p>
        </w:tc>
        <w:tc>
          <w:tcPr>
            <w:tcW w:w="3264" w:type="dxa"/>
            <w:tcBorders>
              <w:top w:val="single" w:sz="4" w:space="0" w:color="auto"/>
              <w:left w:val="single" w:sz="4" w:space="0" w:color="auto"/>
              <w:bottom w:val="single" w:sz="4" w:space="0" w:color="auto"/>
              <w:right w:val="single" w:sz="4" w:space="0" w:color="auto"/>
            </w:tcBorders>
          </w:tcPr>
          <w:p w14:paraId="23BE6249" w14:textId="30527D45" w:rsidR="00E04845" w:rsidRPr="00AA477F" w:rsidRDefault="00E04845" w:rsidP="006961AC">
            <w:pPr>
              <w:pStyle w:val="Text"/>
              <w:rPr>
                <w:rFonts w:eastAsiaTheme="minorHAnsi"/>
              </w:rPr>
            </w:pPr>
            <w:r w:rsidRPr="00AA477F">
              <w:rPr>
                <w:rFonts w:eastAsiaTheme="minorHAnsi"/>
              </w:rPr>
              <w:t xml:space="preserve">Which physical locations have users </w:t>
            </w:r>
            <w:r w:rsidR="006961AC">
              <w:rPr>
                <w:rFonts w:eastAsiaTheme="minorHAnsi"/>
              </w:rPr>
              <w:t>who</w:t>
            </w:r>
            <w:r w:rsidR="006961AC" w:rsidRPr="00AA477F">
              <w:rPr>
                <w:rFonts w:eastAsiaTheme="minorHAnsi"/>
              </w:rPr>
              <w:t xml:space="preserve"> </w:t>
            </w:r>
            <w:r w:rsidRPr="00AA477F">
              <w:rPr>
                <w:rFonts w:eastAsiaTheme="minorHAnsi"/>
              </w:rPr>
              <w:t xml:space="preserve">will require </w:t>
            </w:r>
            <w:r w:rsidR="00D84A5F">
              <w:rPr>
                <w:rFonts w:eastAsiaTheme="minorHAnsi"/>
              </w:rPr>
              <w:t xml:space="preserve">access to </w:t>
            </w:r>
            <w:r w:rsidRPr="00AA477F">
              <w:rPr>
                <w:rFonts w:eastAsiaTheme="minorHAnsi"/>
              </w:rPr>
              <w:t>the website?</w:t>
            </w:r>
          </w:p>
        </w:tc>
        <w:tc>
          <w:tcPr>
            <w:tcW w:w="3300" w:type="dxa"/>
            <w:tcBorders>
              <w:top w:val="single" w:sz="4" w:space="0" w:color="auto"/>
              <w:left w:val="single" w:sz="4" w:space="0" w:color="auto"/>
              <w:bottom w:val="single" w:sz="4" w:space="0" w:color="auto"/>
              <w:right w:val="single" w:sz="4" w:space="0" w:color="auto"/>
            </w:tcBorders>
          </w:tcPr>
          <w:p w14:paraId="59CD4B7B" w14:textId="77777777" w:rsidR="00E04845" w:rsidRPr="00AA477F" w:rsidRDefault="00E04845" w:rsidP="008B7E62">
            <w:pPr>
              <w:pStyle w:val="Text"/>
              <w:rPr>
                <w:rFonts w:eastAsiaTheme="minorHAnsi"/>
              </w:rPr>
            </w:pPr>
          </w:p>
        </w:tc>
      </w:tr>
      <w:tr w:rsidR="006B7DF7" w:rsidRPr="00AA477F" w14:paraId="2CC39AB3" w14:textId="77777777" w:rsidTr="00863F7A">
        <w:tc>
          <w:tcPr>
            <w:tcW w:w="1572" w:type="dxa"/>
            <w:tcBorders>
              <w:top w:val="single" w:sz="4" w:space="0" w:color="auto"/>
              <w:left w:val="single" w:sz="4" w:space="0" w:color="auto"/>
              <w:bottom w:val="single" w:sz="4" w:space="0" w:color="auto"/>
              <w:right w:val="single" w:sz="4" w:space="0" w:color="auto"/>
            </w:tcBorders>
          </w:tcPr>
          <w:p w14:paraId="37BD3C83" w14:textId="238B1D58" w:rsidR="006B7DF7" w:rsidRPr="00AA477F" w:rsidRDefault="006B7DF7" w:rsidP="008B7E62">
            <w:pPr>
              <w:pStyle w:val="Text"/>
              <w:rPr>
                <w:rFonts w:eastAsiaTheme="minorHAnsi"/>
              </w:rPr>
            </w:pPr>
            <w:r w:rsidRPr="00AA477F">
              <w:rPr>
                <w:rFonts w:eastAsiaTheme="minorHAnsi"/>
              </w:rPr>
              <w:t>Step 1, Task 1</w:t>
            </w:r>
          </w:p>
        </w:tc>
        <w:tc>
          <w:tcPr>
            <w:tcW w:w="3264" w:type="dxa"/>
            <w:tcBorders>
              <w:top w:val="single" w:sz="4" w:space="0" w:color="auto"/>
              <w:left w:val="single" w:sz="4" w:space="0" w:color="auto"/>
              <w:bottom w:val="single" w:sz="4" w:space="0" w:color="auto"/>
              <w:right w:val="single" w:sz="4" w:space="0" w:color="auto"/>
            </w:tcBorders>
          </w:tcPr>
          <w:p w14:paraId="71C736B8" w14:textId="452145DC" w:rsidR="006B7DF7" w:rsidRPr="00AA477F" w:rsidRDefault="006B7DF7" w:rsidP="008B7E62">
            <w:pPr>
              <w:pStyle w:val="Text"/>
              <w:rPr>
                <w:rFonts w:eastAsiaTheme="minorHAnsi"/>
              </w:rPr>
            </w:pPr>
            <w:r w:rsidRPr="00AA477F">
              <w:rPr>
                <w:rFonts w:eastAsiaTheme="minorHAnsi"/>
              </w:rPr>
              <w:t xml:space="preserve">Does the website require operational autonomy in any of the locations </w:t>
            </w:r>
            <w:r w:rsidR="006961AC">
              <w:rPr>
                <w:rFonts w:eastAsiaTheme="minorHAnsi"/>
              </w:rPr>
              <w:t xml:space="preserve">in which </w:t>
            </w:r>
            <w:r w:rsidRPr="00AA477F">
              <w:rPr>
                <w:rFonts w:eastAsiaTheme="minorHAnsi"/>
              </w:rPr>
              <w:t>it will be used?</w:t>
            </w:r>
          </w:p>
        </w:tc>
        <w:tc>
          <w:tcPr>
            <w:tcW w:w="3300" w:type="dxa"/>
            <w:tcBorders>
              <w:top w:val="single" w:sz="4" w:space="0" w:color="auto"/>
              <w:left w:val="single" w:sz="4" w:space="0" w:color="auto"/>
              <w:bottom w:val="single" w:sz="4" w:space="0" w:color="auto"/>
              <w:right w:val="single" w:sz="4" w:space="0" w:color="auto"/>
            </w:tcBorders>
          </w:tcPr>
          <w:p w14:paraId="028B157A" w14:textId="61CD7EEC" w:rsidR="006B7DF7" w:rsidRPr="00AA477F" w:rsidRDefault="006B7DF7" w:rsidP="008B7E62">
            <w:pPr>
              <w:pStyle w:val="Text"/>
              <w:rPr>
                <w:rFonts w:eastAsiaTheme="minorHAnsi"/>
              </w:rPr>
            </w:pPr>
          </w:p>
        </w:tc>
      </w:tr>
      <w:tr w:rsidR="006B7DF7" w:rsidRPr="00AA477F" w14:paraId="7A5FE79E" w14:textId="77777777" w:rsidTr="00863F7A">
        <w:tc>
          <w:tcPr>
            <w:tcW w:w="1572" w:type="dxa"/>
            <w:tcBorders>
              <w:top w:val="single" w:sz="4" w:space="0" w:color="auto"/>
              <w:left w:val="single" w:sz="4" w:space="0" w:color="auto"/>
              <w:bottom w:val="single" w:sz="4" w:space="0" w:color="auto"/>
              <w:right w:val="single" w:sz="4" w:space="0" w:color="auto"/>
            </w:tcBorders>
          </w:tcPr>
          <w:p w14:paraId="3F141EC7" w14:textId="754119B8" w:rsidR="006B7DF7" w:rsidRPr="00AA477F" w:rsidRDefault="006B7DF7" w:rsidP="008B7E62">
            <w:pPr>
              <w:pStyle w:val="Text"/>
              <w:rPr>
                <w:rFonts w:eastAsiaTheme="minorHAnsi"/>
              </w:rPr>
            </w:pPr>
            <w:r w:rsidRPr="00AA477F">
              <w:rPr>
                <w:rFonts w:eastAsiaTheme="minorHAnsi"/>
              </w:rPr>
              <w:t>Step 1, Task 1</w:t>
            </w:r>
          </w:p>
        </w:tc>
        <w:tc>
          <w:tcPr>
            <w:tcW w:w="3264" w:type="dxa"/>
            <w:tcBorders>
              <w:top w:val="single" w:sz="4" w:space="0" w:color="auto"/>
              <w:left w:val="single" w:sz="4" w:space="0" w:color="auto"/>
              <w:bottom w:val="single" w:sz="4" w:space="0" w:color="auto"/>
              <w:right w:val="single" w:sz="4" w:space="0" w:color="auto"/>
            </w:tcBorders>
          </w:tcPr>
          <w:p w14:paraId="386B7641" w14:textId="679C97A8" w:rsidR="006B7DF7" w:rsidRPr="00AA477F" w:rsidRDefault="006B7DF7" w:rsidP="008B7E62">
            <w:pPr>
              <w:pStyle w:val="Text"/>
              <w:rPr>
                <w:rFonts w:eastAsiaTheme="minorHAnsi"/>
              </w:rPr>
            </w:pPr>
            <w:r w:rsidRPr="00AA477F">
              <w:rPr>
                <w:rFonts w:eastAsiaTheme="minorHAnsi"/>
              </w:rPr>
              <w:t xml:space="preserve">How many users will access the website from each </w:t>
            </w:r>
            <w:r w:rsidR="00D84A5F">
              <w:rPr>
                <w:rFonts w:eastAsiaTheme="minorHAnsi"/>
              </w:rPr>
              <w:t xml:space="preserve">physical </w:t>
            </w:r>
            <w:r w:rsidRPr="00AA477F">
              <w:rPr>
                <w:rFonts w:eastAsiaTheme="minorHAnsi"/>
              </w:rPr>
              <w:t>location?</w:t>
            </w:r>
          </w:p>
        </w:tc>
        <w:tc>
          <w:tcPr>
            <w:tcW w:w="3300" w:type="dxa"/>
            <w:tcBorders>
              <w:top w:val="single" w:sz="4" w:space="0" w:color="auto"/>
              <w:left w:val="single" w:sz="4" w:space="0" w:color="auto"/>
              <w:bottom w:val="single" w:sz="4" w:space="0" w:color="auto"/>
              <w:right w:val="single" w:sz="4" w:space="0" w:color="auto"/>
            </w:tcBorders>
          </w:tcPr>
          <w:p w14:paraId="0DA47D19" w14:textId="77777777" w:rsidR="006B7DF7" w:rsidRPr="00AA477F" w:rsidRDefault="006B7DF7" w:rsidP="008B7E62">
            <w:pPr>
              <w:pStyle w:val="Text"/>
              <w:rPr>
                <w:rFonts w:eastAsiaTheme="minorHAnsi"/>
              </w:rPr>
            </w:pPr>
          </w:p>
        </w:tc>
      </w:tr>
      <w:tr w:rsidR="006B7DF7" w:rsidRPr="00AA477F" w14:paraId="5D7488EB" w14:textId="77777777" w:rsidTr="00863F7A">
        <w:tc>
          <w:tcPr>
            <w:tcW w:w="1572" w:type="dxa"/>
            <w:tcBorders>
              <w:top w:val="single" w:sz="4" w:space="0" w:color="auto"/>
              <w:left w:val="single" w:sz="4" w:space="0" w:color="auto"/>
              <w:bottom w:val="single" w:sz="4" w:space="0" w:color="auto"/>
              <w:right w:val="single" w:sz="4" w:space="0" w:color="auto"/>
            </w:tcBorders>
          </w:tcPr>
          <w:p w14:paraId="0F93907A" w14:textId="5D848F65" w:rsidR="006B7DF7" w:rsidRPr="00AA477F" w:rsidRDefault="006B7DF7" w:rsidP="008B7E62">
            <w:pPr>
              <w:pStyle w:val="Text"/>
              <w:rPr>
                <w:rFonts w:eastAsiaTheme="minorHAnsi"/>
              </w:rPr>
            </w:pPr>
            <w:r w:rsidRPr="00AA477F">
              <w:rPr>
                <w:rFonts w:eastAsiaTheme="minorHAnsi"/>
              </w:rPr>
              <w:t>Step 1, Task 1</w:t>
            </w:r>
          </w:p>
        </w:tc>
        <w:tc>
          <w:tcPr>
            <w:tcW w:w="3264" w:type="dxa"/>
            <w:tcBorders>
              <w:top w:val="single" w:sz="4" w:space="0" w:color="auto"/>
              <w:left w:val="single" w:sz="4" w:space="0" w:color="auto"/>
              <w:bottom w:val="single" w:sz="4" w:space="0" w:color="auto"/>
              <w:right w:val="single" w:sz="4" w:space="0" w:color="auto"/>
            </w:tcBorders>
          </w:tcPr>
          <w:p w14:paraId="7BA3E47E" w14:textId="01ED81A7" w:rsidR="006B7DF7" w:rsidRPr="00AA477F" w:rsidRDefault="006B7DF7" w:rsidP="008B7E62">
            <w:pPr>
              <w:pStyle w:val="Text"/>
              <w:rPr>
                <w:rFonts w:eastAsiaTheme="minorHAnsi"/>
              </w:rPr>
            </w:pPr>
            <w:r w:rsidRPr="00AA477F">
              <w:rPr>
                <w:rFonts w:eastAsiaTheme="minorHAnsi"/>
              </w:rPr>
              <w:t>Will the website require high availability?</w:t>
            </w:r>
          </w:p>
        </w:tc>
        <w:tc>
          <w:tcPr>
            <w:tcW w:w="3300" w:type="dxa"/>
            <w:tcBorders>
              <w:top w:val="single" w:sz="4" w:space="0" w:color="auto"/>
              <w:left w:val="single" w:sz="4" w:space="0" w:color="auto"/>
              <w:bottom w:val="single" w:sz="4" w:space="0" w:color="auto"/>
              <w:right w:val="single" w:sz="4" w:space="0" w:color="auto"/>
            </w:tcBorders>
          </w:tcPr>
          <w:p w14:paraId="5981A3C4" w14:textId="77777777" w:rsidR="006B7DF7" w:rsidRPr="00AA477F" w:rsidRDefault="006B7DF7" w:rsidP="008B7E62">
            <w:pPr>
              <w:pStyle w:val="Text"/>
              <w:rPr>
                <w:rFonts w:eastAsiaTheme="minorHAnsi"/>
              </w:rPr>
            </w:pPr>
          </w:p>
        </w:tc>
      </w:tr>
      <w:tr w:rsidR="006B7DF7" w:rsidRPr="00AA477F" w14:paraId="23DEE7E4" w14:textId="77777777" w:rsidTr="00863F7A">
        <w:tc>
          <w:tcPr>
            <w:tcW w:w="1572" w:type="dxa"/>
            <w:tcBorders>
              <w:top w:val="single" w:sz="4" w:space="0" w:color="auto"/>
              <w:left w:val="single" w:sz="4" w:space="0" w:color="auto"/>
              <w:bottom w:val="single" w:sz="4" w:space="0" w:color="auto"/>
              <w:right w:val="single" w:sz="4" w:space="0" w:color="auto"/>
            </w:tcBorders>
          </w:tcPr>
          <w:p w14:paraId="2E6CD0A9" w14:textId="417DF094" w:rsidR="006B7DF7" w:rsidRPr="00AA477F" w:rsidRDefault="006B7DF7" w:rsidP="008B7E62">
            <w:pPr>
              <w:pStyle w:val="Text"/>
              <w:rPr>
                <w:rFonts w:eastAsiaTheme="minorHAnsi"/>
              </w:rPr>
            </w:pPr>
            <w:r w:rsidRPr="00AA477F">
              <w:rPr>
                <w:rFonts w:eastAsiaTheme="minorHAnsi"/>
              </w:rPr>
              <w:t>Step 1, Task 1</w:t>
            </w:r>
          </w:p>
        </w:tc>
        <w:tc>
          <w:tcPr>
            <w:tcW w:w="3264" w:type="dxa"/>
            <w:tcBorders>
              <w:top w:val="single" w:sz="4" w:space="0" w:color="auto"/>
              <w:left w:val="single" w:sz="4" w:space="0" w:color="auto"/>
              <w:bottom w:val="single" w:sz="4" w:space="0" w:color="auto"/>
              <w:right w:val="single" w:sz="4" w:space="0" w:color="auto"/>
            </w:tcBorders>
          </w:tcPr>
          <w:p w14:paraId="2B887F48" w14:textId="77777777" w:rsidR="006B7DF7" w:rsidRPr="00AA477F" w:rsidRDefault="006B7DF7" w:rsidP="008B7E62">
            <w:pPr>
              <w:pStyle w:val="Text"/>
              <w:rPr>
                <w:rFonts w:eastAsiaTheme="minorHAnsi"/>
              </w:rPr>
            </w:pPr>
            <w:r w:rsidRPr="00AA477F">
              <w:rPr>
                <w:rFonts w:eastAsiaTheme="minorHAnsi"/>
              </w:rPr>
              <w:t>Will the website require isolation for any of the following reasons?</w:t>
            </w:r>
          </w:p>
          <w:p w14:paraId="0B5B9FBD" w14:textId="77777777" w:rsidR="006B7DF7" w:rsidRPr="00AA477F" w:rsidRDefault="006B7DF7" w:rsidP="00CD574F">
            <w:pPr>
              <w:pStyle w:val="BulletedList1"/>
              <w:rPr>
                <w:rFonts w:eastAsiaTheme="minorHAnsi"/>
                <w:kern w:val="24"/>
              </w:rPr>
            </w:pPr>
            <w:r w:rsidRPr="00AA477F">
              <w:rPr>
                <w:rFonts w:eastAsiaTheme="minorHAnsi"/>
              </w:rPr>
              <w:t>Website visibility to the general population</w:t>
            </w:r>
          </w:p>
          <w:p w14:paraId="031B5383" w14:textId="77777777" w:rsidR="006B7DF7" w:rsidRPr="00AA477F" w:rsidRDefault="006B7DF7" w:rsidP="00CD574F">
            <w:pPr>
              <w:pStyle w:val="BulletedList1"/>
              <w:rPr>
                <w:rFonts w:eastAsiaTheme="minorHAnsi"/>
                <w:kern w:val="24"/>
              </w:rPr>
            </w:pPr>
            <w:r w:rsidRPr="00AA477F">
              <w:rPr>
                <w:rFonts w:eastAsiaTheme="minorHAnsi"/>
              </w:rPr>
              <w:t>Governance requirements</w:t>
            </w:r>
          </w:p>
          <w:p w14:paraId="74EE73A2" w14:textId="6CF89C5E" w:rsidR="006B7DF7" w:rsidRPr="00AA477F" w:rsidRDefault="006B7DF7" w:rsidP="00CD574F">
            <w:pPr>
              <w:pStyle w:val="BulletedList1"/>
              <w:rPr>
                <w:rFonts w:eastAsiaTheme="minorHAnsi"/>
                <w:kern w:val="24"/>
              </w:rPr>
            </w:pPr>
            <w:r w:rsidRPr="00AA477F">
              <w:rPr>
                <w:rFonts w:eastAsiaTheme="minorHAnsi"/>
              </w:rPr>
              <w:t>Operational autonomy</w:t>
            </w:r>
          </w:p>
        </w:tc>
        <w:tc>
          <w:tcPr>
            <w:tcW w:w="3300" w:type="dxa"/>
            <w:tcBorders>
              <w:top w:val="single" w:sz="4" w:space="0" w:color="auto"/>
              <w:left w:val="single" w:sz="4" w:space="0" w:color="auto"/>
              <w:bottom w:val="single" w:sz="4" w:space="0" w:color="auto"/>
              <w:right w:val="single" w:sz="4" w:space="0" w:color="auto"/>
            </w:tcBorders>
          </w:tcPr>
          <w:p w14:paraId="7AD6F76C" w14:textId="77777777" w:rsidR="006B7DF7" w:rsidRPr="00AA477F" w:rsidRDefault="006B7DF7" w:rsidP="008B7E62">
            <w:pPr>
              <w:pStyle w:val="Text"/>
              <w:rPr>
                <w:rFonts w:eastAsiaTheme="minorHAnsi"/>
              </w:rPr>
            </w:pPr>
          </w:p>
        </w:tc>
      </w:tr>
      <w:tr w:rsidR="006B7DF7" w:rsidRPr="00AA477F" w14:paraId="692666E9" w14:textId="77777777" w:rsidTr="00863F7A">
        <w:tc>
          <w:tcPr>
            <w:tcW w:w="1572" w:type="dxa"/>
            <w:tcBorders>
              <w:top w:val="single" w:sz="4" w:space="0" w:color="auto"/>
              <w:left w:val="single" w:sz="4" w:space="0" w:color="auto"/>
              <w:bottom w:val="single" w:sz="4" w:space="0" w:color="auto"/>
              <w:right w:val="single" w:sz="4" w:space="0" w:color="auto"/>
            </w:tcBorders>
          </w:tcPr>
          <w:p w14:paraId="5D547E42" w14:textId="6683EEC6" w:rsidR="006B7DF7" w:rsidRPr="00AA477F" w:rsidRDefault="006B7DF7" w:rsidP="008B7E62">
            <w:pPr>
              <w:pStyle w:val="Text"/>
              <w:rPr>
                <w:rFonts w:eastAsiaTheme="minorHAnsi"/>
              </w:rPr>
            </w:pPr>
            <w:r w:rsidRPr="00AA477F">
              <w:rPr>
                <w:rFonts w:eastAsiaTheme="minorHAnsi"/>
              </w:rPr>
              <w:t>Step 3, Task 1</w:t>
            </w:r>
          </w:p>
        </w:tc>
        <w:tc>
          <w:tcPr>
            <w:tcW w:w="3264" w:type="dxa"/>
            <w:tcBorders>
              <w:top w:val="single" w:sz="4" w:space="0" w:color="auto"/>
              <w:left w:val="single" w:sz="4" w:space="0" w:color="auto"/>
              <w:bottom w:val="single" w:sz="4" w:space="0" w:color="auto"/>
              <w:right w:val="single" w:sz="4" w:space="0" w:color="auto"/>
            </w:tcBorders>
          </w:tcPr>
          <w:p w14:paraId="0D7C8AB6" w14:textId="48A2CA6A" w:rsidR="006B7DF7" w:rsidRPr="00AA477F" w:rsidRDefault="00273836" w:rsidP="00A91F34">
            <w:pPr>
              <w:pStyle w:val="Text"/>
              <w:rPr>
                <w:rFonts w:eastAsiaTheme="minorHAnsi"/>
              </w:rPr>
            </w:pPr>
            <w:r w:rsidRPr="00AA477F">
              <w:rPr>
                <w:rFonts w:eastAsiaTheme="minorHAnsi"/>
              </w:rPr>
              <w:t>Within w</w:t>
            </w:r>
            <w:r w:rsidR="006B7DF7" w:rsidRPr="00AA477F">
              <w:rPr>
                <w:rFonts w:eastAsiaTheme="minorHAnsi"/>
              </w:rPr>
              <w:t>hich farms must the website be deployed?</w:t>
            </w:r>
          </w:p>
        </w:tc>
        <w:tc>
          <w:tcPr>
            <w:tcW w:w="3300" w:type="dxa"/>
            <w:tcBorders>
              <w:top w:val="single" w:sz="4" w:space="0" w:color="auto"/>
              <w:left w:val="single" w:sz="4" w:space="0" w:color="auto"/>
              <w:bottom w:val="single" w:sz="4" w:space="0" w:color="auto"/>
              <w:right w:val="single" w:sz="4" w:space="0" w:color="auto"/>
            </w:tcBorders>
          </w:tcPr>
          <w:p w14:paraId="7DE22EB2" w14:textId="77777777" w:rsidR="006B7DF7" w:rsidRPr="00AA477F" w:rsidRDefault="006B7DF7" w:rsidP="008B7E62">
            <w:pPr>
              <w:pStyle w:val="Text"/>
              <w:rPr>
                <w:rFonts w:eastAsiaTheme="minorHAnsi"/>
              </w:rPr>
            </w:pPr>
          </w:p>
        </w:tc>
      </w:tr>
    </w:tbl>
    <w:p w14:paraId="1060B837" w14:textId="77777777" w:rsidR="00863F7A" w:rsidRPr="00AA477F" w:rsidRDefault="00863F7A" w:rsidP="006010BF">
      <w:pPr>
        <w:pStyle w:val="TableSpacing"/>
      </w:pPr>
    </w:p>
    <w:p w14:paraId="226E222C" w14:textId="320E8E57" w:rsidR="004C3F3B" w:rsidRPr="00AA477F" w:rsidRDefault="006961AC" w:rsidP="004C3F3B">
      <w:pPr>
        <w:pStyle w:val="Text"/>
      </w:pPr>
      <w:r>
        <w:t xml:space="preserve">For </w:t>
      </w:r>
      <w:r w:rsidRPr="00165489">
        <w:t>Step</w:t>
      </w:r>
      <w:r>
        <w:t> </w:t>
      </w:r>
      <w:r w:rsidR="004C3F3B" w:rsidRPr="00165489">
        <w:t>1</w:t>
      </w:r>
      <w:r>
        <w:t>,</w:t>
      </w:r>
      <w:r w:rsidRPr="00AA477F">
        <w:t xml:space="preserve"> </w:t>
      </w:r>
      <w:r>
        <w:t>u</w:t>
      </w:r>
      <w:r w:rsidRPr="00AA477F">
        <w:t xml:space="preserve">se </w:t>
      </w:r>
      <w:r>
        <w:t>T</w:t>
      </w:r>
      <w:r w:rsidR="004C3F3B" w:rsidRPr="00AA477F">
        <w:t>able</w:t>
      </w:r>
      <w:r>
        <w:t> A-2</w:t>
      </w:r>
      <w:r w:rsidR="004C3F3B" w:rsidRPr="00AA477F">
        <w:t xml:space="preserve"> to record the answers for mapping the service applications.</w:t>
      </w:r>
      <w:r w:rsidR="00884568" w:rsidRPr="00AA477F">
        <w:t xml:space="preserve"> </w:t>
      </w:r>
      <w:r>
        <w:t>Use t</w:t>
      </w:r>
      <w:r w:rsidRPr="00AA477F">
        <w:t xml:space="preserve">his </w:t>
      </w:r>
      <w:r>
        <w:t xml:space="preserve">table </w:t>
      </w:r>
      <w:r w:rsidR="00884568" w:rsidRPr="00AA477F">
        <w:t>once per website.</w:t>
      </w:r>
    </w:p>
    <w:p w14:paraId="1BEAD19D" w14:textId="64E69CA5" w:rsidR="00116A91" w:rsidRPr="00AA477F" w:rsidRDefault="00116A91" w:rsidP="00116A91">
      <w:pPr>
        <w:pStyle w:val="Label"/>
      </w:pPr>
      <w:proofErr w:type="gramStart"/>
      <w:r w:rsidRPr="00AA477F">
        <w:t>Table A-2.</w:t>
      </w:r>
      <w:proofErr w:type="gramEnd"/>
      <w:r w:rsidRPr="00AA477F">
        <w:t xml:space="preserve"> SharePoint </w:t>
      </w:r>
      <w:r w:rsidR="006961AC">
        <w:t xml:space="preserve">Server 2010 </w:t>
      </w:r>
      <w:r w:rsidRPr="00AA477F">
        <w:t>Functionality to Service Application Mapping</w:t>
      </w:r>
    </w:p>
    <w:tbl>
      <w:tblPr>
        <w:tblStyle w:val="TableGrid"/>
        <w:tblW w:w="0" w:type="auto"/>
        <w:tblLook w:val="0620" w:firstRow="1" w:lastRow="0" w:firstColumn="0" w:lastColumn="0" w:noHBand="1" w:noVBand="1"/>
      </w:tblPr>
      <w:tblGrid>
        <w:gridCol w:w="1098"/>
        <w:gridCol w:w="3753"/>
        <w:gridCol w:w="963"/>
        <w:gridCol w:w="2322"/>
      </w:tblGrid>
      <w:tr w:rsidR="00884568" w:rsidRPr="00AA477F" w14:paraId="7289E5C6" w14:textId="77777777" w:rsidTr="00681E47">
        <w:trPr>
          <w:tblHeader/>
        </w:trPr>
        <w:tc>
          <w:tcPr>
            <w:tcW w:w="8136" w:type="dxa"/>
            <w:gridSpan w:val="4"/>
            <w:shd w:val="clear" w:color="auto" w:fill="BFBFBF" w:themeFill="background1" w:themeFillShade="BF"/>
          </w:tcPr>
          <w:p w14:paraId="2D5D621E" w14:textId="19B3B638" w:rsidR="00884568" w:rsidRPr="00AA477F" w:rsidRDefault="00884568" w:rsidP="00E67E0F">
            <w:pPr>
              <w:pStyle w:val="Text"/>
              <w:rPr>
                <w:rFonts w:eastAsiaTheme="minorHAnsi"/>
                <w:b/>
              </w:rPr>
            </w:pPr>
            <w:r w:rsidRPr="00AA477F">
              <w:rPr>
                <w:rFonts w:eastAsiaTheme="minorHAnsi"/>
                <w:b/>
              </w:rPr>
              <w:t xml:space="preserve">Service applications for </w:t>
            </w:r>
            <w:r w:rsidR="006961AC">
              <w:rPr>
                <w:rFonts w:eastAsiaTheme="minorHAnsi"/>
                <w:b/>
              </w:rPr>
              <w:t xml:space="preserve">the </w:t>
            </w:r>
            <w:r w:rsidRPr="00AA477F">
              <w:rPr>
                <w:rFonts w:eastAsiaTheme="minorHAnsi"/>
                <w:b/>
              </w:rPr>
              <w:t>website</w:t>
            </w:r>
          </w:p>
        </w:tc>
      </w:tr>
      <w:tr w:rsidR="0049388F" w:rsidRPr="00AA477F" w14:paraId="6599EF15" w14:textId="77777777" w:rsidTr="00681E47">
        <w:trPr>
          <w:tblHeader/>
        </w:trPr>
        <w:tc>
          <w:tcPr>
            <w:tcW w:w="1098" w:type="dxa"/>
            <w:shd w:val="clear" w:color="auto" w:fill="BFBFBF" w:themeFill="background1" w:themeFillShade="BF"/>
          </w:tcPr>
          <w:p w14:paraId="3A14A833" w14:textId="1BFD81C8" w:rsidR="0049388F" w:rsidRPr="00AA477F" w:rsidRDefault="0049388F" w:rsidP="00CD574F">
            <w:pPr>
              <w:pStyle w:val="Text"/>
            </w:pPr>
            <w:r w:rsidRPr="00AA477F">
              <w:rPr>
                <w:rFonts w:eastAsiaTheme="minorHAnsi"/>
                <w:b/>
              </w:rPr>
              <w:t>Step and task</w:t>
            </w:r>
          </w:p>
        </w:tc>
        <w:tc>
          <w:tcPr>
            <w:tcW w:w="3753" w:type="dxa"/>
            <w:shd w:val="clear" w:color="auto" w:fill="BFBFBF" w:themeFill="background1" w:themeFillShade="BF"/>
          </w:tcPr>
          <w:p w14:paraId="458587B7" w14:textId="27451869" w:rsidR="0049388F" w:rsidRPr="00AA477F" w:rsidRDefault="0049388F" w:rsidP="00A91F34">
            <w:pPr>
              <w:pStyle w:val="Text"/>
            </w:pPr>
            <w:r w:rsidRPr="00AA477F">
              <w:rPr>
                <w:rFonts w:eastAsiaTheme="minorHAnsi"/>
                <w:b/>
              </w:rPr>
              <w:t>Requirement</w:t>
            </w:r>
            <w:r w:rsidR="00A91F34">
              <w:rPr>
                <w:rFonts w:eastAsiaTheme="minorHAnsi"/>
                <w:b/>
              </w:rPr>
              <w:t xml:space="preserve">: </w:t>
            </w:r>
            <w:r w:rsidR="00D82BEB" w:rsidRPr="00AA477F">
              <w:rPr>
                <w:rFonts w:eastAsiaTheme="minorHAnsi"/>
                <w:b/>
              </w:rPr>
              <w:t>Does the website need to</w:t>
            </w:r>
          </w:p>
        </w:tc>
        <w:tc>
          <w:tcPr>
            <w:tcW w:w="963" w:type="dxa"/>
            <w:shd w:val="clear" w:color="auto" w:fill="BFBFBF" w:themeFill="background1" w:themeFillShade="BF"/>
          </w:tcPr>
          <w:p w14:paraId="2EB4537E" w14:textId="336CABFA" w:rsidR="0049388F" w:rsidRPr="00AA477F" w:rsidRDefault="0049388F" w:rsidP="00CD574F">
            <w:pPr>
              <w:pStyle w:val="Text"/>
            </w:pPr>
            <w:r w:rsidRPr="00AA477F">
              <w:rPr>
                <w:rFonts w:eastAsiaTheme="minorHAnsi"/>
                <w:b/>
              </w:rPr>
              <w:t>Result</w:t>
            </w:r>
          </w:p>
        </w:tc>
        <w:tc>
          <w:tcPr>
            <w:tcW w:w="2322" w:type="dxa"/>
            <w:shd w:val="clear" w:color="auto" w:fill="BFBFBF" w:themeFill="background1" w:themeFillShade="BF"/>
          </w:tcPr>
          <w:p w14:paraId="56F3E4B6" w14:textId="60056B4E" w:rsidR="0049388F" w:rsidRPr="00AA477F" w:rsidRDefault="0049388F" w:rsidP="00E67E0F">
            <w:pPr>
              <w:pStyle w:val="Text"/>
            </w:pPr>
            <w:r w:rsidRPr="00AA477F">
              <w:rPr>
                <w:rFonts w:eastAsiaTheme="minorHAnsi"/>
                <w:b/>
              </w:rPr>
              <w:t>Maps to</w:t>
            </w:r>
          </w:p>
        </w:tc>
      </w:tr>
      <w:tr w:rsidR="0049388F" w:rsidRPr="00AA477F" w14:paraId="1F99BDE8" w14:textId="77777777" w:rsidTr="00681E47">
        <w:tc>
          <w:tcPr>
            <w:tcW w:w="1098" w:type="dxa"/>
          </w:tcPr>
          <w:p w14:paraId="5D75F815" w14:textId="47248215" w:rsidR="0049388F" w:rsidRPr="00AA477F" w:rsidRDefault="0049388F" w:rsidP="00CD574F">
            <w:pPr>
              <w:pStyle w:val="Text"/>
            </w:pPr>
            <w:r w:rsidRPr="00AA477F">
              <w:rPr>
                <w:rFonts w:eastAsiaTheme="minorHAnsi"/>
              </w:rPr>
              <w:t xml:space="preserve">Step 1, </w:t>
            </w:r>
            <w:r w:rsidR="00D637D3" w:rsidRPr="00AA477F">
              <w:rPr>
                <w:rFonts w:eastAsiaTheme="minorHAnsi"/>
              </w:rPr>
              <w:br/>
            </w:r>
            <w:r w:rsidRPr="00AA477F">
              <w:rPr>
                <w:rFonts w:eastAsiaTheme="minorHAnsi"/>
              </w:rPr>
              <w:t>Task 2</w:t>
            </w:r>
          </w:p>
        </w:tc>
        <w:tc>
          <w:tcPr>
            <w:tcW w:w="3753" w:type="dxa"/>
          </w:tcPr>
          <w:p w14:paraId="11BB1659" w14:textId="47D167B3" w:rsidR="0049388F" w:rsidRPr="00AA477F" w:rsidRDefault="00D82BEB" w:rsidP="00165489">
            <w:pPr>
              <w:pStyle w:val="Text"/>
              <w:rPr>
                <w:noProof/>
                <w:kern w:val="24"/>
              </w:rPr>
            </w:pPr>
            <w:r w:rsidRPr="00AA477F">
              <w:rPr>
                <w:rFonts w:eastAsiaTheme="minorHAnsi"/>
              </w:rPr>
              <w:t>C</w:t>
            </w:r>
            <w:r w:rsidR="0049388F" w:rsidRPr="00AA477F">
              <w:rPr>
                <w:rFonts w:eastAsiaTheme="minorHAnsi"/>
              </w:rPr>
              <w:t>entrally manage</w:t>
            </w:r>
            <w:r w:rsidR="00580F20" w:rsidRPr="00AA477F">
              <w:rPr>
                <w:rFonts w:eastAsiaTheme="minorHAnsi"/>
              </w:rPr>
              <w:t xml:space="preserve"> InfoPath</w:t>
            </w:r>
            <w:r w:rsidR="0049388F" w:rsidRPr="00AA477F">
              <w:rPr>
                <w:rFonts w:eastAsiaTheme="minorHAnsi"/>
              </w:rPr>
              <w:t xml:space="preserve"> forms that will be available for editing online in a web browser?</w:t>
            </w:r>
          </w:p>
        </w:tc>
        <w:tc>
          <w:tcPr>
            <w:tcW w:w="963" w:type="dxa"/>
          </w:tcPr>
          <w:p w14:paraId="51550A34" w14:textId="77777777" w:rsidR="0049388F" w:rsidRPr="00AA477F" w:rsidRDefault="0049388F" w:rsidP="00CD574F">
            <w:pPr>
              <w:pStyle w:val="Text"/>
            </w:pPr>
          </w:p>
        </w:tc>
        <w:tc>
          <w:tcPr>
            <w:tcW w:w="2322" w:type="dxa"/>
          </w:tcPr>
          <w:p w14:paraId="46755DBC" w14:textId="2FEBC2D1" w:rsidR="0049388F" w:rsidRPr="00AA477F" w:rsidRDefault="00534102" w:rsidP="006961AC">
            <w:pPr>
              <w:pStyle w:val="Text"/>
              <w:rPr>
                <w:highlight w:val="yellow"/>
              </w:rPr>
            </w:pPr>
            <w:r w:rsidRPr="00AA477F">
              <w:t xml:space="preserve">InfoPath Forms </w:t>
            </w:r>
            <w:r w:rsidR="006961AC">
              <w:t>s</w:t>
            </w:r>
            <w:r w:rsidR="006961AC" w:rsidRPr="00AA477F">
              <w:t xml:space="preserve">ervice </w:t>
            </w:r>
          </w:p>
        </w:tc>
      </w:tr>
      <w:tr w:rsidR="0049388F" w:rsidRPr="00AA477F" w14:paraId="28329C20" w14:textId="77777777" w:rsidTr="00681E47">
        <w:tc>
          <w:tcPr>
            <w:tcW w:w="1098" w:type="dxa"/>
          </w:tcPr>
          <w:p w14:paraId="006DB441" w14:textId="5E9F29BB" w:rsidR="0049388F" w:rsidRPr="00AA477F" w:rsidRDefault="0049388F" w:rsidP="00CD574F">
            <w:pPr>
              <w:pStyle w:val="Text"/>
              <w:rPr>
                <w:rFonts w:eastAsiaTheme="minorHAnsi"/>
              </w:rPr>
            </w:pPr>
            <w:r w:rsidRPr="00AA477F">
              <w:rPr>
                <w:rFonts w:eastAsiaTheme="minorHAnsi"/>
              </w:rPr>
              <w:t xml:space="preserve">Step 1, </w:t>
            </w:r>
            <w:r w:rsidR="00D637D3" w:rsidRPr="00AA477F">
              <w:rPr>
                <w:rFonts w:eastAsiaTheme="minorHAnsi"/>
              </w:rPr>
              <w:br/>
            </w:r>
            <w:r w:rsidRPr="00AA477F">
              <w:rPr>
                <w:rFonts w:eastAsiaTheme="minorHAnsi"/>
              </w:rPr>
              <w:t>Task 2</w:t>
            </w:r>
          </w:p>
        </w:tc>
        <w:tc>
          <w:tcPr>
            <w:tcW w:w="3753" w:type="dxa"/>
          </w:tcPr>
          <w:p w14:paraId="0BA8CE0A" w14:textId="7195426E" w:rsidR="0049388F" w:rsidRPr="00AA477F" w:rsidRDefault="005C670C" w:rsidP="00165489">
            <w:pPr>
              <w:pStyle w:val="Text"/>
              <w:rPr>
                <w:rFonts w:eastAsiaTheme="minorHAnsi"/>
                <w:noProof/>
                <w:kern w:val="24"/>
              </w:rPr>
            </w:pPr>
            <w:r w:rsidRPr="00AA477F">
              <w:rPr>
                <w:rFonts w:eastAsiaTheme="minorHAnsi"/>
              </w:rPr>
              <w:t>P</w:t>
            </w:r>
            <w:r w:rsidR="0049388F" w:rsidRPr="00AA477F">
              <w:rPr>
                <w:rFonts w:eastAsiaTheme="minorHAnsi"/>
              </w:rPr>
              <w:t>rovide web-based project scheduling functionality?</w:t>
            </w:r>
          </w:p>
        </w:tc>
        <w:tc>
          <w:tcPr>
            <w:tcW w:w="963" w:type="dxa"/>
          </w:tcPr>
          <w:p w14:paraId="65F51533" w14:textId="77777777" w:rsidR="0049388F" w:rsidRPr="00AA477F" w:rsidRDefault="0049388F" w:rsidP="00CD574F">
            <w:pPr>
              <w:pStyle w:val="Text"/>
            </w:pPr>
          </w:p>
        </w:tc>
        <w:tc>
          <w:tcPr>
            <w:tcW w:w="2322" w:type="dxa"/>
          </w:tcPr>
          <w:p w14:paraId="063B337B" w14:textId="5B6C06C6" w:rsidR="0049388F" w:rsidRPr="00AA477F" w:rsidRDefault="000F53ED" w:rsidP="007816C7">
            <w:pPr>
              <w:pStyle w:val="Text"/>
            </w:pPr>
            <w:r w:rsidRPr="00AA477F">
              <w:t xml:space="preserve">Microsoft Project </w:t>
            </w:r>
            <w:r w:rsidR="006961AC" w:rsidRPr="00AA477F">
              <w:t>Server</w:t>
            </w:r>
            <w:r w:rsidR="006961AC">
              <w:t> </w:t>
            </w:r>
            <w:r w:rsidRPr="00AA477F">
              <w:t>2010</w:t>
            </w:r>
          </w:p>
        </w:tc>
      </w:tr>
      <w:tr w:rsidR="0049388F" w:rsidRPr="00AA477F" w14:paraId="4352D371" w14:textId="77777777" w:rsidTr="00681E47">
        <w:tc>
          <w:tcPr>
            <w:tcW w:w="1098" w:type="dxa"/>
          </w:tcPr>
          <w:p w14:paraId="69242C39" w14:textId="1B10DD6D" w:rsidR="0049388F" w:rsidRPr="00AA477F" w:rsidRDefault="0049388F" w:rsidP="00E21DD1">
            <w:pPr>
              <w:pStyle w:val="Text"/>
              <w:rPr>
                <w:rFonts w:eastAsiaTheme="minorHAnsi"/>
              </w:rPr>
            </w:pPr>
            <w:r w:rsidRPr="00AA477F">
              <w:rPr>
                <w:rFonts w:eastAsiaTheme="minorHAnsi"/>
              </w:rPr>
              <w:t xml:space="preserve">Step 1, </w:t>
            </w:r>
            <w:r w:rsidR="00D637D3" w:rsidRPr="00AA477F">
              <w:rPr>
                <w:rFonts w:eastAsiaTheme="minorHAnsi"/>
              </w:rPr>
              <w:br/>
            </w:r>
            <w:r w:rsidRPr="00AA477F">
              <w:rPr>
                <w:rFonts w:eastAsiaTheme="minorHAnsi"/>
              </w:rPr>
              <w:t>Task 2</w:t>
            </w:r>
          </w:p>
        </w:tc>
        <w:tc>
          <w:tcPr>
            <w:tcW w:w="3753" w:type="dxa"/>
          </w:tcPr>
          <w:p w14:paraId="2BC16E42" w14:textId="502589DC" w:rsidR="0049388F" w:rsidRPr="00AA477F" w:rsidRDefault="00BB5AF8" w:rsidP="00E21DD1">
            <w:pPr>
              <w:pStyle w:val="Text"/>
              <w:rPr>
                <w:rFonts w:eastAsiaTheme="minorHAnsi"/>
                <w:noProof/>
                <w:kern w:val="24"/>
              </w:rPr>
            </w:pPr>
            <w:r w:rsidRPr="00AA477F">
              <w:rPr>
                <w:rFonts w:eastAsiaTheme="minorHAnsi"/>
              </w:rPr>
              <w:t>I</w:t>
            </w:r>
            <w:r w:rsidR="0049388F" w:rsidRPr="00AA477F">
              <w:rPr>
                <w:rFonts w:eastAsiaTheme="minorHAnsi"/>
              </w:rPr>
              <w:t xml:space="preserve">nteract with </w:t>
            </w:r>
            <w:r w:rsidR="006961AC" w:rsidRPr="00AA477F">
              <w:rPr>
                <w:rFonts w:eastAsiaTheme="minorHAnsi"/>
              </w:rPr>
              <w:t>Access</w:t>
            </w:r>
            <w:r w:rsidR="006961AC">
              <w:rPr>
                <w:rFonts w:eastAsiaTheme="minorHAnsi"/>
              </w:rPr>
              <w:t> </w:t>
            </w:r>
            <w:r w:rsidR="0049388F" w:rsidRPr="00AA477F">
              <w:rPr>
                <w:rFonts w:eastAsiaTheme="minorHAnsi"/>
              </w:rPr>
              <w:t>2010 databases in a web browser?</w:t>
            </w:r>
          </w:p>
        </w:tc>
        <w:tc>
          <w:tcPr>
            <w:tcW w:w="963" w:type="dxa"/>
          </w:tcPr>
          <w:p w14:paraId="36AFB4DE" w14:textId="77777777" w:rsidR="0049388F" w:rsidRPr="00AA477F" w:rsidRDefault="0049388F" w:rsidP="00E21DD1">
            <w:pPr>
              <w:pStyle w:val="Text"/>
            </w:pPr>
          </w:p>
        </w:tc>
        <w:tc>
          <w:tcPr>
            <w:tcW w:w="2322" w:type="dxa"/>
          </w:tcPr>
          <w:p w14:paraId="0DBA68CA" w14:textId="6E379881" w:rsidR="0049388F" w:rsidRPr="00AA477F" w:rsidRDefault="000F53ED" w:rsidP="00E21DD1">
            <w:pPr>
              <w:pStyle w:val="Text"/>
            </w:pPr>
            <w:r w:rsidRPr="00AA477F">
              <w:t xml:space="preserve">Access </w:t>
            </w:r>
            <w:r w:rsidR="006961AC">
              <w:t>s</w:t>
            </w:r>
            <w:r w:rsidR="006961AC" w:rsidRPr="00AA477F">
              <w:t>ervices</w:t>
            </w:r>
          </w:p>
        </w:tc>
      </w:tr>
      <w:tr w:rsidR="0049388F" w:rsidRPr="00AA477F" w14:paraId="7B1C93A4" w14:textId="77777777" w:rsidTr="00681E47">
        <w:tc>
          <w:tcPr>
            <w:tcW w:w="1098" w:type="dxa"/>
          </w:tcPr>
          <w:p w14:paraId="4A732820" w14:textId="710B670D" w:rsidR="0049388F" w:rsidRPr="00AA477F" w:rsidRDefault="0049388F" w:rsidP="00CD574F">
            <w:pPr>
              <w:pStyle w:val="Text"/>
              <w:rPr>
                <w:rFonts w:eastAsiaTheme="minorHAnsi"/>
              </w:rPr>
            </w:pPr>
            <w:r w:rsidRPr="00AA477F">
              <w:rPr>
                <w:rFonts w:eastAsiaTheme="minorHAnsi"/>
              </w:rPr>
              <w:t xml:space="preserve">Step 1, </w:t>
            </w:r>
            <w:r w:rsidR="00D637D3" w:rsidRPr="00AA477F">
              <w:rPr>
                <w:rFonts w:eastAsiaTheme="minorHAnsi"/>
              </w:rPr>
              <w:br/>
            </w:r>
            <w:r w:rsidRPr="00AA477F">
              <w:rPr>
                <w:rFonts w:eastAsiaTheme="minorHAnsi"/>
              </w:rPr>
              <w:t>Task 2</w:t>
            </w:r>
          </w:p>
        </w:tc>
        <w:tc>
          <w:tcPr>
            <w:tcW w:w="3753" w:type="dxa"/>
          </w:tcPr>
          <w:p w14:paraId="3ED7206D" w14:textId="4C56ECBE" w:rsidR="0049388F" w:rsidRPr="00AA477F" w:rsidRDefault="00BB5AF8" w:rsidP="00165489">
            <w:pPr>
              <w:pStyle w:val="Text"/>
              <w:rPr>
                <w:rFonts w:eastAsiaTheme="minorHAnsi"/>
                <w:noProof/>
                <w:kern w:val="24"/>
              </w:rPr>
            </w:pPr>
            <w:r w:rsidRPr="00AA477F">
              <w:rPr>
                <w:rFonts w:eastAsiaTheme="minorHAnsi"/>
              </w:rPr>
              <w:t>Allow users to edit worksheets without having Microsoft Office installed on each client</w:t>
            </w:r>
            <w:r w:rsidR="006961AC">
              <w:rPr>
                <w:rFonts w:eastAsiaTheme="minorHAnsi"/>
              </w:rPr>
              <w:t xml:space="preserve"> computer</w:t>
            </w:r>
            <w:r w:rsidR="0049388F" w:rsidRPr="00AA477F">
              <w:rPr>
                <w:rFonts w:eastAsiaTheme="minorHAnsi"/>
              </w:rPr>
              <w:t>?</w:t>
            </w:r>
          </w:p>
        </w:tc>
        <w:tc>
          <w:tcPr>
            <w:tcW w:w="963" w:type="dxa"/>
          </w:tcPr>
          <w:p w14:paraId="5E03D667" w14:textId="77777777" w:rsidR="0049388F" w:rsidRPr="00AA477F" w:rsidRDefault="0049388F" w:rsidP="00CD574F">
            <w:pPr>
              <w:pStyle w:val="Text"/>
            </w:pPr>
          </w:p>
        </w:tc>
        <w:tc>
          <w:tcPr>
            <w:tcW w:w="2322" w:type="dxa"/>
          </w:tcPr>
          <w:p w14:paraId="54452155" w14:textId="50DC3378" w:rsidR="0049388F" w:rsidRPr="00AA477F" w:rsidRDefault="008E3C8B" w:rsidP="00CD574F">
            <w:pPr>
              <w:pStyle w:val="Text"/>
            </w:pPr>
            <w:r w:rsidRPr="00AA477F">
              <w:t>Office Web Apps: Excel Calculation Services</w:t>
            </w:r>
          </w:p>
        </w:tc>
      </w:tr>
      <w:tr w:rsidR="0049388F" w:rsidRPr="00AA477F" w14:paraId="685A5BC2" w14:textId="77777777" w:rsidTr="00681E47">
        <w:tc>
          <w:tcPr>
            <w:tcW w:w="1098" w:type="dxa"/>
          </w:tcPr>
          <w:p w14:paraId="047B1361" w14:textId="5D7D505D" w:rsidR="0049388F" w:rsidRPr="00AA477F" w:rsidRDefault="0049388F" w:rsidP="00E21DD1">
            <w:pPr>
              <w:pStyle w:val="Text"/>
              <w:keepNext/>
              <w:rPr>
                <w:rFonts w:eastAsiaTheme="minorHAnsi"/>
              </w:rPr>
            </w:pPr>
            <w:r w:rsidRPr="00AA477F">
              <w:rPr>
                <w:rFonts w:eastAsiaTheme="minorHAnsi"/>
              </w:rPr>
              <w:lastRenderedPageBreak/>
              <w:t xml:space="preserve">Step 1, </w:t>
            </w:r>
            <w:r w:rsidR="00D637D3" w:rsidRPr="00AA477F">
              <w:rPr>
                <w:rFonts w:eastAsiaTheme="minorHAnsi"/>
              </w:rPr>
              <w:br/>
            </w:r>
            <w:r w:rsidRPr="00AA477F">
              <w:rPr>
                <w:rFonts w:eastAsiaTheme="minorHAnsi"/>
              </w:rPr>
              <w:t>Task 2</w:t>
            </w:r>
          </w:p>
        </w:tc>
        <w:tc>
          <w:tcPr>
            <w:tcW w:w="3753" w:type="dxa"/>
          </w:tcPr>
          <w:p w14:paraId="00A315B5" w14:textId="4510BAA8" w:rsidR="0049388F" w:rsidRPr="00AA477F" w:rsidRDefault="00BB5AF8" w:rsidP="00E21DD1">
            <w:pPr>
              <w:pStyle w:val="Text"/>
              <w:keepNext/>
              <w:rPr>
                <w:rFonts w:eastAsiaTheme="minorHAnsi"/>
                <w:noProof/>
                <w:kern w:val="24"/>
              </w:rPr>
            </w:pPr>
            <w:r w:rsidRPr="00AA477F">
              <w:rPr>
                <w:rFonts w:eastAsiaTheme="minorHAnsi"/>
              </w:rPr>
              <w:t>Allow users to edit presentations without having Microsoft Office installed on each client</w:t>
            </w:r>
            <w:r w:rsidR="006961AC">
              <w:rPr>
                <w:rFonts w:eastAsiaTheme="minorHAnsi"/>
              </w:rPr>
              <w:t xml:space="preserve"> computer</w:t>
            </w:r>
            <w:r w:rsidR="0049388F" w:rsidRPr="00AA477F">
              <w:rPr>
                <w:rFonts w:eastAsiaTheme="minorHAnsi"/>
              </w:rPr>
              <w:t>?</w:t>
            </w:r>
          </w:p>
        </w:tc>
        <w:tc>
          <w:tcPr>
            <w:tcW w:w="963" w:type="dxa"/>
          </w:tcPr>
          <w:p w14:paraId="0B846D57" w14:textId="77777777" w:rsidR="0049388F" w:rsidRPr="00AA477F" w:rsidRDefault="0049388F" w:rsidP="00E21DD1">
            <w:pPr>
              <w:pStyle w:val="Text"/>
              <w:keepNext/>
            </w:pPr>
          </w:p>
        </w:tc>
        <w:tc>
          <w:tcPr>
            <w:tcW w:w="2322" w:type="dxa"/>
          </w:tcPr>
          <w:p w14:paraId="72635900" w14:textId="032F4F8B" w:rsidR="0049388F" w:rsidRPr="00AA477F" w:rsidRDefault="008E3C8B" w:rsidP="00E21DD1">
            <w:pPr>
              <w:pStyle w:val="Text"/>
              <w:keepNext/>
            </w:pPr>
            <w:r w:rsidRPr="00AA477F">
              <w:t>Office Web Apps: PowerPoint</w:t>
            </w:r>
            <w:r w:rsidR="006961AC" w:rsidRPr="00704BF0">
              <w:rPr>
                <w:vertAlign w:val="superscript"/>
              </w:rPr>
              <w:t>®</w:t>
            </w:r>
            <w:r w:rsidRPr="00AA477F">
              <w:t xml:space="preserve"> Service</w:t>
            </w:r>
          </w:p>
        </w:tc>
      </w:tr>
      <w:tr w:rsidR="0049388F" w:rsidRPr="00AA477F" w14:paraId="558540D7" w14:textId="77777777" w:rsidTr="00681E47">
        <w:tc>
          <w:tcPr>
            <w:tcW w:w="1098" w:type="dxa"/>
          </w:tcPr>
          <w:p w14:paraId="581EF1AC" w14:textId="2B80D654" w:rsidR="0049388F" w:rsidRPr="00AA477F" w:rsidRDefault="0049388F" w:rsidP="00CD574F">
            <w:pPr>
              <w:pStyle w:val="Text"/>
              <w:rPr>
                <w:rFonts w:eastAsiaTheme="minorHAnsi"/>
              </w:rPr>
            </w:pPr>
            <w:r w:rsidRPr="00AA477F">
              <w:rPr>
                <w:rFonts w:eastAsiaTheme="minorHAnsi"/>
              </w:rPr>
              <w:t xml:space="preserve">Step 1, </w:t>
            </w:r>
            <w:r w:rsidR="00D637D3" w:rsidRPr="00AA477F">
              <w:rPr>
                <w:rFonts w:eastAsiaTheme="minorHAnsi"/>
              </w:rPr>
              <w:br/>
            </w:r>
            <w:r w:rsidRPr="00AA477F">
              <w:rPr>
                <w:rFonts w:eastAsiaTheme="minorHAnsi"/>
              </w:rPr>
              <w:t>Task 2</w:t>
            </w:r>
          </w:p>
        </w:tc>
        <w:tc>
          <w:tcPr>
            <w:tcW w:w="3753" w:type="dxa"/>
          </w:tcPr>
          <w:p w14:paraId="362A48E6" w14:textId="3491BF9C" w:rsidR="0049388F" w:rsidRPr="00AA477F" w:rsidRDefault="00BB5AF8" w:rsidP="00165489">
            <w:pPr>
              <w:pStyle w:val="Text"/>
              <w:rPr>
                <w:rFonts w:eastAsiaTheme="minorHAnsi"/>
                <w:noProof/>
                <w:kern w:val="24"/>
              </w:rPr>
            </w:pPr>
            <w:r w:rsidRPr="00AA477F">
              <w:rPr>
                <w:rFonts w:eastAsiaTheme="minorHAnsi"/>
              </w:rPr>
              <w:t>Allow users to edit documents without having Microsoft Office installed on each client</w:t>
            </w:r>
            <w:r w:rsidR="006961AC">
              <w:rPr>
                <w:rFonts w:eastAsiaTheme="minorHAnsi"/>
              </w:rPr>
              <w:t xml:space="preserve"> computer</w:t>
            </w:r>
            <w:r w:rsidR="0049388F" w:rsidRPr="00AA477F">
              <w:rPr>
                <w:rFonts w:eastAsiaTheme="minorHAnsi"/>
              </w:rPr>
              <w:t>?</w:t>
            </w:r>
          </w:p>
        </w:tc>
        <w:tc>
          <w:tcPr>
            <w:tcW w:w="963" w:type="dxa"/>
          </w:tcPr>
          <w:p w14:paraId="0F3B6B3C" w14:textId="77777777" w:rsidR="0049388F" w:rsidRPr="00AA477F" w:rsidRDefault="0049388F" w:rsidP="00CD574F">
            <w:pPr>
              <w:pStyle w:val="Text"/>
            </w:pPr>
          </w:p>
        </w:tc>
        <w:tc>
          <w:tcPr>
            <w:tcW w:w="2322" w:type="dxa"/>
          </w:tcPr>
          <w:p w14:paraId="295E9641" w14:textId="77777777" w:rsidR="008E3C8B" w:rsidRPr="00AA477F" w:rsidRDefault="008E3C8B" w:rsidP="008E3C8B">
            <w:pPr>
              <w:pStyle w:val="Text"/>
            </w:pPr>
            <w:r w:rsidRPr="00AA477F">
              <w:t>Office Web Apps:</w:t>
            </w:r>
          </w:p>
          <w:p w14:paraId="758DA1CE" w14:textId="22BF33EA" w:rsidR="0049388F" w:rsidRPr="00AA477F" w:rsidRDefault="008E3C8B" w:rsidP="008E3C8B">
            <w:pPr>
              <w:pStyle w:val="Text"/>
            </w:pPr>
            <w:r w:rsidRPr="00AA477F">
              <w:t>Word Viewing Service</w:t>
            </w:r>
          </w:p>
        </w:tc>
      </w:tr>
      <w:tr w:rsidR="0049388F" w:rsidRPr="00AA477F" w14:paraId="346B68E4" w14:textId="77777777" w:rsidTr="00681E47">
        <w:tc>
          <w:tcPr>
            <w:tcW w:w="1098" w:type="dxa"/>
          </w:tcPr>
          <w:p w14:paraId="459B9C15" w14:textId="08AB267E" w:rsidR="0049388F" w:rsidRPr="00AA477F" w:rsidRDefault="0049388F" w:rsidP="00CD574F">
            <w:pPr>
              <w:pStyle w:val="Text"/>
              <w:rPr>
                <w:rFonts w:eastAsiaTheme="minorHAnsi"/>
              </w:rPr>
            </w:pPr>
            <w:r w:rsidRPr="00AA477F">
              <w:rPr>
                <w:rFonts w:eastAsiaTheme="minorHAnsi"/>
              </w:rPr>
              <w:t xml:space="preserve">Step 1, </w:t>
            </w:r>
            <w:r w:rsidR="00D637D3" w:rsidRPr="00AA477F">
              <w:rPr>
                <w:rFonts w:eastAsiaTheme="minorHAnsi"/>
              </w:rPr>
              <w:br/>
            </w:r>
            <w:r w:rsidRPr="00AA477F">
              <w:rPr>
                <w:rFonts w:eastAsiaTheme="minorHAnsi"/>
              </w:rPr>
              <w:t>Task 2</w:t>
            </w:r>
          </w:p>
        </w:tc>
        <w:tc>
          <w:tcPr>
            <w:tcW w:w="3753" w:type="dxa"/>
          </w:tcPr>
          <w:p w14:paraId="7DBF9B48" w14:textId="25388892" w:rsidR="0049388F" w:rsidRPr="00AA477F" w:rsidRDefault="00BB5AF8" w:rsidP="000560F8">
            <w:pPr>
              <w:pStyle w:val="Text"/>
              <w:rPr>
                <w:rFonts w:eastAsiaTheme="minorHAnsi"/>
                <w:noProof/>
                <w:kern w:val="24"/>
              </w:rPr>
            </w:pPr>
            <w:r w:rsidRPr="00AA477F">
              <w:rPr>
                <w:rFonts w:eastAsiaTheme="minorHAnsi"/>
              </w:rPr>
              <w:t>Allow users to edit diagrams without having Visio installed on each client</w:t>
            </w:r>
            <w:r w:rsidR="006961AC">
              <w:rPr>
                <w:rFonts w:eastAsiaTheme="minorHAnsi"/>
              </w:rPr>
              <w:t xml:space="preserve"> computer</w:t>
            </w:r>
            <w:r w:rsidR="0049388F" w:rsidRPr="00AA477F">
              <w:rPr>
                <w:rFonts w:eastAsiaTheme="minorHAnsi"/>
              </w:rPr>
              <w:t>?</w:t>
            </w:r>
          </w:p>
        </w:tc>
        <w:tc>
          <w:tcPr>
            <w:tcW w:w="963" w:type="dxa"/>
          </w:tcPr>
          <w:p w14:paraId="3AB50833" w14:textId="77777777" w:rsidR="0049388F" w:rsidRPr="00AA477F" w:rsidRDefault="0049388F" w:rsidP="00CD574F">
            <w:pPr>
              <w:pStyle w:val="Text"/>
            </w:pPr>
          </w:p>
        </w:tc>
        <w:tc>
          <w:tcPr>
            <w:tcW w:w="2322" w:type="dxa"/>
          </w:tcPr>
          <w:p w14:paraId="4E086DDC" w14:textId="1C375FDE" w:rsidR="0049388F" w:rsidRPr="00AA477F" w:rsidRDefault="00710C19" w:rsidP="00E67E0F">
            <w:pPr>
              <w:pStyle w:val="Text"/>
            </w:pPr>
            <w:r w:rsidRPr="00AA477F">
              <w:t>Visio Service</w:t>
            </w:r>
            <w:r w:rsidR="008E3C8B" w:rsidRPr="00AA477F">
              <w:t>s</w:t>
            </w:r>
          </w:p>
        </w:tc>
      </w:tr>
      <w:tr w:rsidR="0049388F" w:rsidRPr="00AA477F" w14:paraId="74E58D5F" w14:textId="77777777" w:rsidTr="00681E47">
        <w:tc>
          <w:tcPr>
            <w:tcW w:w="1098" w:type="dxa"/>
          </w:tcPr>
          <w:p w14:paraId="17F697EB" w14:textId="28F05850" w:rsidR="0049388F" w:rsidRPr="00AA477F" w:rsidRDefault="0049388F" w:rsidP="00CD574F">
            <w:pPr>
              <w:pStyle w:val="Text"/>
              <w:rPr>
                <w:rFonts w:eastAsiaTheme="minorHAnsi"/>
              </w:rPr>
            </w:pPr>
            <w:r w:rsidRPr="00AA477F">
              <w:rPr>
                <w:rFonts w:eastAsiaTheme="minorHAnsi"/>
              </w:rPr>
              <w:t xml:space="preserve">Step 1, </w:t>
            </w:r>
            <w:r w:rsidR="00D637D3" w:rsidRPr="00AA477F">
              <w:rPr>
                <w:rFonts w:eastAsiaTheme="minorHAnsi"/>
              </w:rPr>
              <w:br/>
            </w:r>
            <w:r w:rsidRPr="00AA477F">
              <w:rPr>
                <w:rFonts w:eastAsiaTheme="minorHAnsi"/>
              </w:rPr>
              <w:t>Task 2</w:t>
            </w:r>
          </w:p>
        </w:tc>
        <w:tc>
          <w:tcPr>
            <w:tcW w:w="3753" w:type="dxa"/>
          </w:tcPr>
          <w:p w14:paraId="6A2EBEA7" w14:textId="0910E77F" w:rsidR="0049388F" w:rsidRPr="00AA477F" w:rsidRDefault="00BB5AF8" w:rsidP="000560F8">
            <w:pPr>
              <w:pStyle w:val="Text"/>
              <w:rPr>
                <w:rFonts w:eastAsiaTheme="minorHAnsi"/>
                <w:noProof/>
                <w:kern w:val="24"/>
              </w:rPr>
            </w:pPr>
            <w:r w:rsidRPr="00AA477F">
              <w:rPr>
                <w:rFonts w:eastAsiaTheme="minorHAnsi"/>
              </w:rPr>
              <w:t>Allow users to edit OneNote notebooks without having Microsoft Office installed on each client</w:t>
            </w:r>
            <w:r w:rsidR="006961AC">
              <w:rPr>
                <w:rFonts w:eastAsiaTheme="minorHAnsi"/>
              </w:rPr>
              <w:t xml:space="preserve"> computer</w:t>
            </w:r>
            <w:r w:rsidR="0049388F" w:rsidRPr="00AA477F">
              <w:rPr>
                <w:rFonts w:eastAsiaTheme="minorHAnsi"/>
              </w:rPr>
              <w:t>?</w:t>
            </w:r>
          </w:p>
        </w:tc>
        <w:tc>
          <w:tcPr>
            <w:tcW w:w="963" w:type="dxa"/>
          </w:tcPr>
          <w:p w14:paraId="1E54F3EC" w14:textId="77777777" w:rsidR="0049388F" w:rsidRPr="00AA477F" w:rsidRDefault="0049388F" w:rsidP="00CD574F">
            <w:pPr>
              <w:pStyle w:val="Text"/>
            </w:pPr>
          </w:p>
        </w:tc>
        <w:tc>
          <w:tcPr>
            <w:tcW w:w="2322" w:type="dxa"/>
          </w:tcPr>
          <w:p w14:paraId="3C1E63C0" w14:textId="1365828C" w:rsidR="0049388F" w:rsidRPr="00AA477F" w:rsidRDefault="008E3C8B" w:rsidP="00CD574F">
            <w:pPr>
              <w:pStyle w:val="Text"/>
            </w:pPr>
            <w:r w:rsidRPr="00AA477F">
              <w:t>Office Web Apps: OneNote Web App</w:t>
            </w:r>
          </w:p>
        </w:tc>
      </w:tr>
      <w:tr w:rsidR="0049388F" w:rsidRPr="00AA477F" w14:paraId="2ACC2EDC" w14:textId="77777777" w:rsidTr="00681E47">
        <w:tc>
          <w:tcPr>
            <w:tcW w:w="1098" w:type="dxa"/>
          </w:tcPr>
          <w:p w14:paraId="033AAE4F" w14:textId="2778B2CE" w:rsidR="0049388F" w:rsidRPr="00AA477F" w:rsidRDefault="0049388F" w:rsidP="00CD574F">
            <w:pPr>
              <w:pStyle w:val="Text"/>
              <w:rPr>
                <w:rFonts w:eastAsiaTheme="minorHAnsi"/>
              </w:rPr>
            </w:pPr>
            <w:r w:rsidRPr="00AA477F">
              <w:rPr>
                <w:rFonts w:eastAsiaTheme="minorHAnsi"/>
              </w:rPr>
              <w:t xml:space="preserve">Step 1, </w:t>
            </w:r>
            <w:r w:rsidR="00D637D3" w:rsidRPr="00AA477F">
              <w:rPr>
                <w:rFonts w:eastAsiaTheme="minorHAnsi"/>
              </w:rPr>
              <w:br/>
            </w:r>
            <w:r w:rsidRPr="00AA477F">
              <w:rPr>
                <w:rFonts w:eastAsiaTheme="minorHAnsi"/>
              </w:rPr>
              <w:t>Task 2</w:t>
            </w:r>
          </w:p>
        </w:tc>
        <w:tc>
          <w:tcPr>
            <w:tcW w:w="3753" w:type="dxa"/>
          </w:tcPr>
          <w:p w14:paraId="7D3DBB14" w14:textId="7B075B3B" w:rsidR="0049388F" w:rsidRPr="00AA477F" w:rsidRDefault="00BB5AF8" w:rsidP="00165489">
            <w:pPr>
              <w:pStyle w:val="Text"/>
              <w:rPr>
                <w:rFonts w:eastAsiaTheme="minorHAnsi"/>
                <w:noProof/>
                <w:kern w:val="24"/>
              </w:rPr>
            </w:pPr>
            <w:r w:rsidRPr="00AA477F">
              <w:rPr>
                <w:rFonts w:eastAsiaTheme="minorHAnsi"/>
              </w:rPr>
              <w:t>Allow users to access shared PowerPivot</w:t>
            </w:r>
            <w:r w:rsidR="006961AC">
              <w:rPr>
                <w:rFonts w:eastAsiaTheme="minorHAnsi"/>
              </w:rPr>
              <w:t xml:space="preserve"> for</w:t>
            </w:r>
            <w:r w:rsidRPr="00AA477F">
              <w:rPr>
                <w:rFonts w:eastAsiaTheme="minorHAnsi"/>
              </w:rPr>
              <w:t xml:space="preserve"> Excel</w:t>
            </w:r>
            <w:r w:rsidR="006961AC">
              <w:rPr>
                <w:rFonts w:eastAsiaTheme="minorHAnsi"/>
              </w:rPr>
              <w:t> 2010</w:t>
            </w:r>
            <w:r w:rsidRPr="00AA477F">
              <w:rPr>
                <w:rFonts w:eastAsiaTheme="minorHAnsi"/>
              </w:rPr>
              <w:t xml:space="preserve"> workbooks that are stored in SharePoint</w:t>
            </w:r>
            <w:r w:rsidR="006961AC">
              <w:rPr>
                <w:rFonts w:eastAsiaTheme="minorHAnsi"/>
              </w:rPr>
              <w:t xml:space="preserve"> </w:t>
            </w:r>
            <w:r w:rsidR="006961AC">
              <w:t>Server 2010</w:t>
            </w:r>
            <w:r w:rsidR="0049388F" w:rsidRPr="00AA477F">
              <w:rPr>
                <w:rFonts w:eastAsiaTheme="minorHAnsi"/>
              </w:rPr>
              <w:t>?</w:t>
            </w:r>
          </w:p>
        </w:tc>
        <w:tc>
          <w:tcPr>
            <w:tcW w:w="963" w:type="dxa"/>
          </w:tcPr>
          <w:p w14:paraId="443ED8D1" w14:textId="77777777" w:rsidR="0049388F" w:rsidRPr="00AA477F" w:rsidRDefault="0049388F" w:rsidP="00CD574F">
            <w:pPr>
              <w:pStyle w:val="Text"/>
            </w:pPr>
          </w:p>
        </w:tc>
        <w:tc>
          <w:tcPr>
            <w:tcW w:w="2322" w:type="dxa"/>
          </w:tcPr>
          <w:p w14:paraId="3A109FB8" w14:textId="4EEAFD5A" w:rsidR="0049388F" w:rsidRPr="00AA477F" w:rsidRDefault="00827E23" w:rsidP="00CD574F">
            <w:pPr>
              <w:pStyle w:val="Text"/>
            </w:pPr>
            <w:r w:rsidRPr="00AA477F">
              <w:t>PowerPivot System Service</w:t>
            </w:r>
          </w:p>
        </w:tc>
      </w:tr>
      <w:tr w:rsidR="0049388F" w:rsidRPr="00AA477F" w14:paraId="7384BE69" w14:textId="77777777" w:rsidTr="00681E47">
        <w:tc>
          <w:tcPr>
            <w:tcW w:w="1098" w:type="dxa"/>
          </w:tcPr>
          <w:p w14:paraId="14C8A88D" w14:textId="5C705616" w:rsidR="0049388F" w:rsidRPr="00AA477F" w:rsidRDefault="0049388F" w:rsidP="00CD574F">
            <w:pPr>
              <w:pStyle w:val="Text"/>
              <w:rPr>
                <w:rFonts w:eastAsiaTheme="minorHAnsi"/>
              </w:rPr>
            </w:pPr>
            <w:r w:rsidRPr="00AA477F">
              <w:rPr>
                <w:rFonts w:eastAsiaTheme="minorHAnsi"/>
              </w:rPr>
              <w:t xml:space="preserve">Step 1, </w:t>
            </w:r>
            <w:r w:rsidR="00D637D3" w:rsidRPr="00AA477F">
              <w:rPr>
                <w:rFonts w:eastAsiaTheme="minorHAnsi"/>
              </w:rPr>
              <w:br/>
            </w:r>
            <w:r w:rsidRPr="00AA477F">
              <w:rPr>
                <w:rFonts w:eastAsiaTheme="minorHAnsi"/>
              </w:rPr>
              <w:t>Task 2</w:t>
            </w:r>
          </w:p>
        </w:tc>
        <w:tc>
          <w:tcPr>
            <w:tcW w:w="3753" w:type="dxa"/>
          </w:tcPr>
          <w:p w14:paraId="70F6E6E3" w14:textId="745808F2" w:rsidR="0049388F" w:rsidRPr="00AA477F" w:rsidRDefault="00BB5AF8" w:rsidP="00165489">
            <w:pPr>
              <w:pStyle w:val="Text"/>
              <w:rPr>
                <w:rFonts w:eastAsiaTheme="minorHAnsi"/>
                <w:noProof/>
                <w:kern w:val="24"/>
              </w:rPr>
            </w:pPr>
            <w:r w:rsidRPr="00AA477F">
              <w:rPr>
                <w:rFonts w:eastAsiaTheme="minorHAnsi"/>
              </w:rPr>
              <w:t xml:space="preserve">Provide a </w:t>
            </w:r>
            <w:r w:rsidR="006E0496" w:rsidRPr="00AA477F">
              <w:t>“</w:t>
            </w:r>
            <w:r w:rsidRPr="00AA477F">
              <w:rPr>
                <w:rFonts w:eastAsiaTheme="minorHAnsi"/>
              </w:rPr>
              <w:t>My Sites</w:t>
            </w:r>
            <w:r w:rsidR="006E0496" w:rsidRPr="00AA477F">
              <w:t>”</w:t>
            </w:r>
            <w:r w:rsidRPr="00AA477F">
              <w:rPr>
                <w:rFonts w:eastAsiaTheme="minorHAnsi"/>
              </w:rPr>
              <w:t xml:space="preserve"> social networking platform for users to share personal information</w:t>
            </w:r>
            <w:r w:rsidR="0049388F" w:rsidRPr="00AA477F">
              <w:rPr>
                <w:rFonts w:eastAsiaTheme="minorHAnsi"/>
              </w:rPr>
              <w:t>?</w:t>
            </w:r>
          </w:p>
        </w:tc>
        <w:tc>
          <w:tcPr>
            <w:tcW w:w="963" w:type="dxa"/>
          </w:tcPr>
          <w:p w14:paraId="4B047F1C" w14:textId="77777777" w:rsidR="0049388F" w:rsidRPr="00AA477F" w:rsidRDefault="0049388F" w:rsidP="00CD574F">
            <w:pPr>
              <w:pStyle w:val="Text"/>
            </w:pPr>
          </w:p>
        </w:tc>
        <w:tc>
          <w:tcPr>
            <w:tcW w:w="2322" w:type="dxa"/>
          </w:tcPr>
          <w:p w14:paraId="068D3DB3" w14:textId="49D94121" w:rsidR="0049388F" w:rsidRPr="00AA477F" w:rsidRDefault="00710C19" w:rsidP="00CD574F">
            <w:pPr>
              <w:pStyle w:val="Text"/>
            </w:pPr>
            <w:r w:rsidRPr="00AA477F">
              <w:t>User Profile Service</w:t>
            </w:r>
          </w:p>
        </w:tc>
      </w:tr>
      <w:tr w:rsidR="0049388F" w:rsidRPr="00AA477F" w14:paraId="018076B0" w14:textId="77777777" w:rsidTr="00681E47">
        <w:tc>
          <w:tcPr>
            <w:tcW w:w="1098" w:type="dxa"/>
          </w:tcPr>
          <w:p w14:paraId="51111097" w14:textId="5CA36E3F" w:rsidR="0049388F" w:rsidRPr="00AA477F" w:rsidRDefault="0049388F" w:rsidP="00CD574F">
            <w:pPr>
              <w:pStyle w:val="Text"/>
              <w:rPr>
                <w:rFonts w:eastAsiaTheme="minorHAnsi"/>
              </w:rPr>
            </w:pPr>
            <w:r w:rsidRPr="00AA477F">
              <w:rPr>
                <w:rFonts w:eastAsiaTheme="minorHAnsi"/>
              </w:rPr>
              <w:t xml:space="preserve">Step 1, </w:t>
            </w:r>
            <w:r w:rsidR="00D637D3" w:rsidRPr="00AA477F">
              <w:rPr>
                <w:rFonts w:eastAsiaTheme="minorHAnsi"/>
              </w:rPr>
              <w:br/>
            </w:r>
            <w:r w:rsidRPr="00AA477F">
              <w:rPr>
                <w:rFonts w:eastAsiaTheme="minorHAnsi"/>
              </w:rPr>
              <w:t>Task 2</w:t>
            </w:r>
          </w:p>
        </w:tc>
        <w:tc>
          <w:tcPr>
            <w:tcW w:w="3753" w:type="dxa"/>
          </w:tcPr>
          <w:p w14:paraId="16B65E7A" w14:textId="2095D45D" w:rsidR="0049388F" w:rsidRPr="00AA477F" w:rsidRDefault="00BB5AF8" w:rsidP="00165489">
            <w:pPr>
              <w:pStyle w:val="Text"/>
              <w:rPr>
                <w:rFonts w:eastAsiaTheme="minorHAnsi"/>
                <w:noProof/>
                <w:kern w:val="24"/>
              </w:rPr>
            </w:pPr>
            <w:r w:rsidRPr="00AA477F">
              <w:rPr>
                <w:rFonts w:eastAsiaTheme="minorHAnsi"/>
              </w:rPr>
              <w:t>Access LOB system data</w:t>
            </w:r>
            <w:r w:rsidR="0049388F" w:rsidRPr="00AA477F">
              <w:rPr>
                <w:rFonts w:eastAsiaTheme="minorHAnsi"/>
              </w:rPr>
              <w:t>?</w:t>
            </w:r>
          </w:p>
        </w:tc>
        <w:tc>
          <w:tcPr>
            <w:tcW w:w="963" w:type="dxa"/>
          </w:tcPr>
          <w:p w14:paraId="6D533E31" w14:textId="77777777" w:rsidR="0049388F" w:rsidRPr="00AA477F" w:rsidRDefault="0049388F" w:rsidP="00CD574F">
            <w:pPr>
              <w:pStyle w:val="Text"/>
            </w:pPr>
          </w:p>
        </w:tc>
        <w:tc>
          <w:tcPr>
            <w:tcW w:w="2322" w:type="dxa"/>
          </w:tcPr>
          <w:p w14:paraId="2D85CFC5" w14:textId="688DA509" w:rsidR="0049388F" w:rsidRPr="00AA477F" w:rsidRDefault="00710C19" w:rsidP="00992109">
            <w:pPr>
              <w:pStyle w:val="Text"/>
            </w:pPr>
            <w:r w:rsidRPr="00AA477F">
              <w:t xml:space="preserve">Business Data Connectivity </w:t>
            </w:r>
            <w:r w:rsidR="00992109">
              <w:t>S</w:t>
            </w:r>
            <w:r w:rsidRPr="00AA477F">
              <w:t>ervice</w:t>
            </w:r>
          </w:p>
        </w:tc>
      </w:tr>
      <w:tr w:rsidR="0049388F" w:rsidRPr="00AA477F" w14:paraId="78DD26BC" w14:textId="77777777" w:rsidTr="00681E47">
        <w:tc>
          <w:tcPr>
            <w:tcW w:w="1098" w:type="dxa"/>
          </w:tcPr>
          <w:p w14:paraId="56D3E84C" w14:textId="04C94214" w:rsidR="0049388F" w:rsidRPr="00AA477F" w:rsidRDefault="0049388F" w:rsidP="00CD574F">
            <w:pPr>
              <w:pStyle w:val="Text"/>
              <w:rPr>
                <w:rFonts w:eastAsiaTheme="minorHAnsi"/>
              </w:rPr>
            </w:pPr>
            <w:r w:rsidRPr="00AA477F">
              <w:rPr>
                <w:rFonts w:eastAsiaTheme="minorHAnsi"/>
              </w:rPr>
              <w:t xml:space="preserve">Step 1, </w:t>
            </w:r>
            <w:r w:rsidR="00D637D3" w:rsidRPr="00AA477F">
              <w:rPr>
                <w:rFonts w:eastAsiaTheme="minorHAnsi"/>
              </w:rPr>
              <w:br/>
            </w:r>
            <w:r w:rsidRPr="00AA477F">
              <w:rPr>
                <w:rFonts w:eastAsiaTheme="minorHAnsi"/>
              </w:rPr>
              <w:t>Task 2</w:t>
            </w:r>
          </w:p>
        </w:tc>
        <w:tc>
          <w:tcPr>
            <w:tcW w:w="3753" w:type="dxa"/>
          </w:tcPr>
          <w:p w14:paraId="1A838274" w14:textId="2F00C755" w:rsidR="0049388F" w:rsidRPr="00AA477F" w:rsidRDefault="006961AC" w:rsidP="00165489">
            <w:pPr>
              <w:pStyle w:val="Text"/>
              <w:rPr>
                <w:rFonts w:eastAsiaTheme="minorHAnsi"/>
                <w:noProof/>
                <w:kern w:val="24"/>
              </w:rPr>
            </w:pPr>
            <w:r>
              <w:rPr>
                <w:rFonts w:eastAsiaTheme="minorHAnsi"/>
              </w:rPr>
              <w:t>Use</w:t>
            </w:r>
            <w:r w:rsidRPr="00AA477F">
              <w:rPr>
                <w:rFonts w:eastAsiaTheme="minorHAnsi"/>
              </w:rPr>
              <w:t xml:space="preserve"> </w:t>
            </w:r>
            <w:r w:rsidR="00BB5AF8" w:rsidRPr="00AA477F">
              <w:rPr>
                <w:rFonts w:eastAsiaTheme="minorHAnsi"/>
              </w:rPr>
              <w:t>managed taxonomy hierarchies, keywords</w:t>
            </w:r>
            <w:r>
              <w:rPr>
                <w:rFonts w:eastAsiaTheme="minorHAnsi"/>
              </w:rPr>
              <w:t>,</w:t>
            </w:r>
            <w:r w:rsidR="00BB5AF8" w:rsidRPr="00AA477F">
              <w:rPr>
                <w:rFonts w:eastAsiaTheme="minorHAnsi"/>
              </w:rPr>
              <w:t xml:space="preserve"> and </w:t>
            </w:r>
            <w:r>
              <w:rPr>
                <w:rFonts w:eastAsiaTheme="minorHAnsi"/>
              </w:rPr>
              <w:t xml:space="preserve">a </w:t>
            </w:r>
            <w:r w:rsidR="00BB5AF8" w:rsidRPr="00AA477F">
              <w:rPr>
                <w:rFonts w:eastAsiaTheme="minorHAnsi"/>
              </w:rPr>
              <w:t>social tagging infrastructure</w:t>
            </w:r>
            <w:r w:rsidR="0049388F" w:rsidRPr="00AA477F">
              <w:rPr>
                <w:rFonts w:eastAsiaTheme="minorHAnsi"/>
              </w:rPr>
              <w:t>?</w:t>
            </w:r>
          </w:p>
        </w:tc>
        <w:tc>
          <w:tcPr>
            <w:tcW w:w="963" w:type="dxa"/>
          </w:tcPr>
          <w:p w14:paraId="4230639F" w14:textId="77777777" w:rsidR="0049388F" w:rsidRPr="00AA477F" w:rsidRDefault="0049388F" w:rsidP="00CD574F">
            <w:pPr>
              <w:pStyle w:val="Text"/>
            </w:pPr>
          </w:p>
        </w:tc>
        <w:tc>
          <w:tcPr>
            <w:tcW w:w="2322" w:type="dxa"/>
          </w:tcPr>
          <w:p w14:paraId="556AAF8A" w14:textId="1D01496D" w:rsidR="0049388F" w:rsidRPr="00AA477F" w:rsidRDefault="00710C19" w:rsidP="00992109">
            <w:pPr>
              <w:pStyle w:val="Text"/>
            </w:pPr>
            <w:r w:rsidRPr="00AA477F">
              <w:t xml:space="preserve">Managed Metadata </w:t>
            </w:r>
            <w:r w:rsidR="00992109">
              <w:t>S</w:t>
            </w:r>
            <w:r w:rsidRPr="00AA477F">
              <w:t>ervice</w:t>
            </w:r>
          </w:p>
        </w:tc>
      </w:tr>
      <w:tr w:rsidR="0049388F" w:rsidRPr="00AA477F" w14:paraId="1DA08FA1" w14:textId="77777777" w:rsidTr="00681E47">
        <w:tc>
          <w:tcPr>
            <w:tcW w:w="1098" w:type="dxa"/>
          </w:tcPr>
          <w:p w14:paraId="2DE98AAB" w14:textId="37F8AEEA" w:rsidR="0049388F" w:rsidRPr="00AA477F" w:rsidRDefault="0049388F" w:rsidP="00CD574F">
            <w:pPr>
              <w:pStyle w:val="Text"/>
              <w:rPr>
                <w:rFonts w:eastAsiaTheme="minorHAnsi"/>
              </w:rPr>
            </w:pPr>
            <w:r w:rsidRPr="00AA477F">
              <w:rPr>
                <w:rFonts w:eastAsiaTheme="minorHAnsi"/>
              </w:rPr>
              <w:t xml:space="preserve">Step 1, </w:t>
            </w:r>
            <w:r w:rsidR="00D637D3" w:rsidRPr="00AA477F">
              <w:rPr>
                <w:rFonts w:eastAsiaTheme="minorHAnsi"/>
              </w:rPr>
              <w:br/>
            </w:r>
            <w:r w:rsidRPr="00AA477F">
              <w:rPr>
                <w:rFonts w:eastAsiaTheme="minorHAnsi"/>
              </w:rPr>
              <w:t>Task 2</w:t>
            </w:r>
          </w:p>
        </w:tc>
        <w:tc>
          <w:tcPr>
            <w:tcW w:w="3753" w:type="dxa"/>
          </w:tcPr>
          <w:p w14:paraId="7379816F" w14:textId="5B4A0FE5" w:rsidR="0049388F" w:rsidRPr="00AA477F" w:rsidRDefault="006961AC" w:rsidP="00165489">
            <w:pPr>
              <w:pStyle w:val="Text"/>
              <w:rPr>
                <w:rFonts w:eastAsiaTheme="minorHAnsi"/>
                <w:noProof/>
                <w:kern w:val="24"/>
              </w:rPr>
            </w:pPr>
            <w:r>
              <w:rPr>
                <w:rFonts w:eastAsiaTheme="minorHAnsi"/>
              </w:rPr>
              <w:t>Use</w:t>
            </w:r>
            <w:r w:rsidRPr="00AA477F">
              <w:rPr>
                <w:rFonts w:eastAsiaTheme="minorHAnsi"/>
              </w:rPr>
              <w:t xml:space="preserve"> </w:t>
            </w:r>
            <w:r w:rsidR="00BB5AF8" w:rsidRPr="00AA477F">
              <w:rPr>
                <w:rFonts w:eastAsiaTheme="minorHAnsi"/>
              </w:rPr>
              <w:t xml:space="preserve">custom dashboards, scorecards, </w:t>
            </w:r>
            <w:r>
              <w:rPr>
                <w:rFonts w:eastAsiaTheme="minorHAnsi"/>
              </w:rPr>
              <w:t>KPIs,</w:t>
            </w:r>
            <w:r w:rsidR="00BB5AF8" w:rsidRPr="00AA477F">
              <w:rPr>
                <w:rFonts w:eastAsiaTheme="minorHAnsi"/>
              </w:rPr>
              <w:t xml:space="preserve"> or reports</w:t>
            </w:r>
            <w:r w:rsidR="0049388F" w:rsidRPr="00AA477F">
              <w:rPr>
                <w:rFonts w:eastAsiaTheme="minorHAnsi"/>
              </w:rPr>
              <w:t>?</w:t>
            </w:r>
          </w:p>
        </w:tc>
        <w:tc>
          <w:tcPr>
            <w:tcW w:w="963" w:type="dxa"/>
          </w:tcPr>
          <w:p w14:paraId="17676BD3" w14:textId="77777777" w:rsidR="0049388F" w:rsidRPr="00AA477F" w:rsidRDefault="0049388F" w:rsidP="00CD574F">
            <w:pPr>
              <w:pStyle w:val="Text"/>
            </w:pPr>
          </w:p>
        </w:tc>
        <w:tc>
          <w:tcPr>
            <w:tcW w:w="2322" w:type="dxa"/>
          </w:tcPr>
          <w:p w14:paraId="75A031B9" w14:textId="156C5DAA" w:rsidR="0049388F" w:rsidRPr="00AA477F" w:rsidRDefault="008E3C8B" w:rsidP="00CD574F">
            <w:pPr>
              <w:pStyle w:val="Text"/>
            </w:pPr>
            <w:r w:rsidRPr="00AA477F">
              <w:t>PerformancePoint Services</w:t>
            </w:r>
          </w:p>
        </w:tc>
      </w:tr>
      <w:tr w:rsidR="0049388F" w:rsidRPr="00AA477F" w14:paraId="6F0A527A" w14:textId="77777777" w:rsidTr="00681E47">
        <w:tc>
          <w:tcPr>
            <w:tcW w:w="1098" w:type="dxa"/>
          </w:tcPr>
          <w:p w14:paraId="17907992" w14:textId="5A5B22F2" w:rsidR="0049388F" w:rsidRPr="00AA477F" w:rsidRDefault="0049388F" w:rsidP="00CD574F">
            <w:pPr>
              <w:pStyle w:val="Text"/>
              <w:rPr>
                <w:rFonts w:eastAsiaTheme="minorHAnsi"/>
              </w:rPr>
            </w:pPr>
            <w:r w:rsidRPr="00AA477F">
              <w:rPr>
                <w:rFonts w:eastAsiaTheme="minorHAnsi"/>
              </w:rPr>
              <w:t xml:space="preserve">Step 1, </w:t>
            </w:r>
            <w:r w:rsidR="00D637D3" w:rsidRPr="00AA477F">
              <w:rPr>
                <w:rFonts w:eastAsiaTheme="minorHAnsi"/>
              </w:rPr>
              <w:br/>
            </w:r>
            <w:r w:rsidRPr="00AA477F">
              <w:rPr>
                <w:rFonts w:eastAsiaTheme="minorHAnsi"/>
              </w:rPr>
              <w:t>Task 2</w:t>
            </w:r>
          </w:p>
        </w:tc>
        <w:tc>
          <w:tcPr>
            <w:tcW w:w="3753" w:type="dxa"/>
          </w:tcPr>
          <w:p w14:paraId="1C948C37" w14:textId="59869CB0" w:rsidR="0049388F" w:rsidRPr="00AA477F" w:rsidRDefault="00BB5AF8" w:rsidP="00165489">
            <w:pPr>
              <w:pStyle w:val="Text"/>
              <w:rPr>
                <w:rFonts w:eastAsiaTheme="minorHAnsi"/>
                <w:noProof/>
                <w:kern w:val="24"/>
              </w:rPr>
            </w:pPr>
            <w:r w:rsidRPr="00AA477F">
              <w:rPr>
                <w:rFonts w:eastAsiaTheme="minorHAnsi"/>
              </w:rPr>
              <w:t xml:space="preserve">Collect, report, and analyze the usage and effectiveness of the SharePoint </w:t>
            </w:r>
            <w:r w:rsidR="006961AC">
              <w:rPr>
                <w:rFonts w:eastAsiaTheme="minorHAnsi"/>
              </w:rPr>
              <w:t>Server </w:t>
            </w:r>
            <w:r w:rsidRPr="00AA477F">
              <w:rPr>
                <w:rFonts w:eastAsiaTheme="minorHAnsi"/>
              </w:rPr>
              <w:t>2010 deployment</w:t>
            </w:r>
            <w:r w:rsidR="0049388F" w:rsidRPr="00AA477F">
              <w:rPr>
                <w:rFonts w:eastAsiaTheme="minorHAnsi"/>
              </w:rPr>
              <w:t>?</w:t>
            </w:r>
          </w:p>
        </w:tc>
        <w:tc>
          <w:tcPr>
            <w:tcW w:w="963" w:type="dxa"/>
          </w:tcPr>
          <w:p w14:paraId="09D3D9F9" w14:textId="77777777" w:rsidR="0049388F" w:rsidRPr="00AA477F" w:rsidRDefault="0049388F" w:rsidP="00CD574F">
            <w:pPr>
              <w:pStyle w:val="Text"/>
            </w:pPr>
          </w:p>
        </w:tc>
        <w:tc>
          <w:tcPr>
            <w:tcW w:w="2322" w:type="dxa"/>
          </w:tcPr>
          <w:p w14:paraId="1F5DDD95" w14:textId="556A9770" w:rsidR="0049388F" w:rsidRPr="00AA477F" w:rsidRDefault="00710C19" w:rsidP="00992109">
            <w:pPr>
              <w:pStyle w:val="Text"/>
            </w:pPr>
            <w:r w:rsidRPr="00AA477F">
              <w:t xml:space="preserve">Usage and Health Data Collection </w:t>
            </w:r>
            <w:r w:rsidR="00992109">
              <w:t>S</w:t>
            </w:r>
            <w:r w:rsidRPr="00AA477F">
              <w:t>ervice</w:t>
            </w:r>
          </w:p>
        </w:tc>
      </w:tr>
      <w:tr w:rsidR="0049388F" w:rsidRPr="00AA477F" w14:paraId="0EF270DE" w14:textId="77777777" w:rsidTr="00681E47">
        <w:tc>
          <w:tcPr>
            <w:tcW w:w="1098" w:type="dxa"/>
          </w:tcPr>
          <w:p w14:paraId="68BA7C58" w14:textId="755872E1" w:rsidR="0049388F" w:rsidRPr="00AA477F" w:rsidRDefault="0049388F" w:rsidP="00CD574F">
            <w:pPr>
              <w:pStyle w:val="Text"/>
              <w:rPr>
                <w:rFonts w:eastAsiaTheme="minorHAnsi"/>
              </w:rPr>
            </w:pPr>
            <w:r w:rsidRPr="00AA477F">
              <w:rPr>
                <w:rFonts w:eastAsiaTheme="minorHAnsi"/>
              </w:rPr>
              <w:t xml:space="preserve">Step 1, </w:t>
            </w:r>
            <w:r w:rsidR="00D637D3" w:rsidRPr="00AA477F">
              <w:rPr>
                <w:rFonts w:eastAsiaTheme="minorHAnsi"/>
              </w:rPr>
              <w:br/>
            </w:r>
            <w:r w:rsidRPr="00AA477F">
              <w:rPr>
                <w:rFonts w:eastAsiaTheme="minorHAnsi"/>
              </w:rPr>
              <w:t>Task 2</w:t>
            </w:r>
          </w:p>
        </w:tc>
        <w:tc>
          <w:tcPr>
            <w:tcW w:w="3753" w:type="dxa"/>
          </w:tcPr>
          <w:p w14:paraId="55411BCD" w14:textId="4BBCEFAE" w:rsidR="0049388F" w:rsidRPr="00AA477F" w:rsidRDefault="00BB5AF8" w:rsidP="000560F8">
            <w:pPr>
              <w:pStyle w:val="Text"/>
              <w:rPr>
                <w:rFonts w:eastAsiaTheme="minorHAnsi"/>
                <w:noProof/>
                <w:kern w:val="24"/>
              </w:rPr>
            </w:pPr>
            <w:r w:rsidRPr="00AA477F">
              <w:rPr>
                <w:rFonts w:eastAsiaTheme="minorHAnsi"/>
              </w:rPr>
              <w:t>Automatically convert documents between formats that Word recognizes</w:t>
            </w:r>
            <w:r w:rsidR="006961AC">
              <w:rPr>
                <w:rFonts w:eastAsiaTheme="minorHAnsi"/>
              </w:rPr>
              <w:t>—</w:t>
            </w:r>
            <w:r w:rsidRPr="00AA477F">
              <w:rPr>
                <w:rFonts w:eastAsiaTheme="minorHAnsi"/>
              </w:rPr>
              <w:t>for example, saving a</w:t>
            </w:r>
            <w:r w:rsidR="006961AC">
              <w:rPr>
                <w:rFonts w:eastAsiaTheme="minorHAnsi"/>
              </w:rPr>
              <w:t xml:space="preserve"> </w:t>
            </w:r>
            <w:r w:rsidRPr="00AA477F">
              <w:rPr>
                <w:rFonts w:eastAsiaTheme="minorHAnsi"/>
              </w:rPr>
              <w:t>Word document as a PDF</w:t>
            </w:r>
            <w:r w:rsidR="0049388F" w:rsidRPr="00AA477F">
              <w:rPr>
                <w:rFonts w:eastAsiaTheme="minorHAnsi"/>
              </w:rPr>
              <w:t>?</w:t>
            </w:r>
          </w:p>
        </w:tc>
        <w:tc>
          <w:tcPr>
            <w:tcW w:w="963" w:type="dxa"/>
          </w:tcPr>
          <w:p w14:paraId="3DD46D87" w14:textId="77777777" w:rsidR="0049388F" w:rsidRPr="00AA477F" w:rsidRDefault="0049388F" w:rsidP="00CD574F">
            <w:pPr>
              <w:pStyle w:val="Text"/>
            </w:pPr>
          </w:p>
        </w:tc>
        <w:tc>
          <w:tcPr>
            <w:tcW w:w="2322" w:type="dxa"/>
          </w:tcPr>
          <w:p w14:paraId="197A96A8" w14:textId="74C85028" w:rsidR="0049388F" w:rsidRPr="00AA477F" w:rsidRDefault="008E3C8B" w:rsidP="00CD574F">
            <w:pPr>
              <w:pStyle w:val="Text"/>
            </w:pPr>
            <w:r w:rsidRPr="00AA477F">
              <w:t>Word Automation Services</w:t>
            </w:r>
          </w:p>
        </w:tc>
      </w:tr>
      <w:tr w:rsidR="0049388F" w:rsidRPr="00AA477F" w14:paraId="2A7457C7" w14:textId="77777777" w:rsidTr="00681E47">
        <w:tc>
          <w:tcPr>
            <w:tcW w:w="1098" w:type="dxa"/>
          </w:tcPr>
          <w:p w14:paraId="47FF6A1A" w14:textId="5D3C2131" w:rsidR="0049388F" w:rsidRPr="00AA477F" w:rsidRDefault="0049388F" w:rsidP="00CD574F">
            <w:pPr>
              <w:pStyle w:val="Text"/>
              <w:rPr>
                <w:rFonts w:eastAsiaTheme="minorHAnsi"/>
              </w:rPr>
            </w:pPr>
            <w:r w:rsidRPr="00AA477F">
              <w:rPr>
                <w:rFonts w:eastAsiaTheme="minorHAnsi"/>
              </w:rPr>
              <w:t xml:space="preserve">Step 1, </w:t>
            </w:r>
            <w:r w:rsidR="00D637D3" w:rsidRPr="00AA477F">
              <w:rPr>
                <w:rFonts w:eastAsiaTheme="minorHAnsi"/>
              </w:rPr>
              <w:br/>
            </w:r>
            <w:r w:rsidRPr="00AA477F">
              <w:rPr>
                <w:rFonts w:eastAsiaTheme="minorHAnsi"/>
              </w:rPr>
              <w:t>Task 2</w:t>
            </w:r>
          </w:p>
        </w:tc>
        <w:tc>
          <w:tcPr>
            <w:tcW w:w="3753" w:type="dxa"/>
          </w:tcPr>
          <w:p w14:paraId="2C963A8B" w14:textId="2A43CBD1" w:rsidR="0049388F" w:rsidRPr="00AA477F" w:rsidRDefault="009D0732" w:rsidP="000560F8">
            <w:pPr>
              <w:pStyle w:val="Text"/>
              <w:rPr>
                <w:rFonts w:eastAsiaTheme="minorHAnsi"/>
                <w:noProof/>
                <w:kern w:val="24"/>
              </w:rPr>
            </w:pPr>
            <w:r w:rsidRPr="00AA477F">
              <w:rPr>
                <w:rFonts w:eastAsiaTheme="minorHAnsi"/>
              </w:rPr>
              <w:t>Allow users to search documents stored in SharePoint</w:t>
            </w:r>
            <w:r w:rsidR="006961AC">
              <w:rPr>
                <w:rFonts w:eastAsiaTheme="minorHAnsi"/>
              </w:rPr>
              <w:t xml:space="preserve"> </w:t>
            </w:r>
            <w:r w:rsidR="006961AC">
              <w:t>Server 2010</w:t>
            </w:r>
            <w:r w:rsidR="0049388F" w:rsidRPr="00AA477F">
              <w:rPr>
                <w:rFonts w:eastAsiaTheme="minorHAnsi"/>
              </w:rPr>
              <w:t>?</w:t>
            </w:r>
          </w:p>
        </w:tc>
        <w:tc>
          <w:tcPr>
            <w:tcW w:w="963" w:type="dxa"/>
          </w:tcPr>
          <w:p w14:paraId="1A50AAD5" w14:textId="77777777" w:rsidR="0049388F" w:rsidRPr="00AA477F" w:rsidRDefault="0049388F" w:rsidP="00CD574F">
            <w:pPr>
              <w:pStyle w:val="Text"/>
            </w:pPr>
          </w:p>
        </w:tc>
        <w:tc>
          <w:tcPr>
            <w:tcW w:w="2322" w:type="dxa"/>
          </w:tcPr>
          <w:p w14:paraId="23B67A08" w14:textId="43B7F5A2" w:rsidR="0049388F" w:rsidRPr="00AA477F" w:rsidRDefault="008E3C8B" w:rsidP="00CD574F">
            <w:pPr>
              <w:pStyle w:val="Text"/>
            </w:pPr>
            <w:r w:rsidRPr="00AA477F">
              <w:t>Search Service</w:t>
            </w:r>
          </w:p>
        </w:tc>
      </w:tr>
      <w:tr w:rsidR="009D0732" w:rsidRPr="00AA477F" w14:paraId="7FBAE18F" w14:textId="77777777" w:rsidTr="00681E47">
        <w:tc>
          <w:tcPr>
            <w:tcW w:w="1098" w:type="dxa"/>
          </w:tcPr>
          <w:p w14:paraId="2A0A0997" w14:textId="379F5FA0" w:rsidR="009D0732" w:rsidRPr="00AA477F" w:rsidRDefault="009D0732" w:rsidP="00CD574F">
            <w:pPr>
              <w:pStyle w:val="Text"/>
              <w:rPr>
                <w:rFonts w:eastAsiaTheme="minorHAnsi"/>
              </w:rPr>
            </w:pPr>
            <w:r w:rsidRPr="00AA477F">
              <w:rPr>
                <w:rFonts w:eastAsiaTheme="minorHAnsi"/>
              </w:rPr>
              <w:t xml:space="preserve">Step 1, </w:t>
            </w:r>
            <w:r w:rsidRPr="00AA477F">
              <w:rPr>
                <w:rFonts w:eastAsiaTheme="minorHAnsi"/>
              </w:rPr>
              <w:br/>
              <w:t>Task 2</w:t>
            </w:r>
          </w:p>
        </w:tc>
        <w:tc>
          <w:tcPr>
            <w:tcW w:w="3753" w:type="dxa"/>
          </w:tcPr>
          <w:p w14:paraId="5E1EBC8C" w14:textId="65367BBE" w:rsidR="009D0732" w:rsidRPr="00AA477F" w:rsidRDefault="009D0732" w:rsidP="00165489">
            <w:pPr>
              <w:pStyle w:val="Text"/>
              <w:rPr>
                <w:rFonts w:eastAsiaTheme="minorHAnsi"/>
                <w:noProof/>
                <w:kern w:val="24"/>
              </w:rPr>
            </w:pPr>
            <w:r w:rsidRPr="00AA477F">
              <w:rPr>
                <w:rFonts w:eastAsiaTheme="minorHAnsi"/>
              </w:rPr>
              <w:t>Provide enhanced search services such as contextual or linguistic search?</w:t>
            </w:r>
          </w:p>
        </w:tc>
        <w:tc>
          <w:tcPr>
            <w:tcW w:w="963" w:type="dxa"/>
          </w:tcPr>
          <w:p w14:paraId="5C3426C4" w14:textId="77777777" w:rsidR="009D0732" w:rsidRPr="00AA477F" w:rsidRDefault="009D0732" w:rsidP="00CD574F">
            <w:pPr>
              <w:pStyle w:val="Text"/>
            </w:pPr>
          </w:p>
        </w:tc>
        <w:tc>
          <w:tcPr>
            <w:tcW w:w="2322" w:type="dxa"/>
          </w:tcPr>
          <w:p w14:paraId="57C01A39" w14:textId="73276604" w:rsidR="009D0732" w:rsidRPr="00AA477F" w:rsidRDefault="009D0732" w:rsidP="00CD574F">
            <w:pPr>
              <w:pStyle w:val="Text"/>
            </w:pPr>
            <w:r w:rsidRPr="00AA477F">
              <w:t>FAST Search Service</w:t>
            </w:r>
          </w:p>
        </w:tc>
      </w:tr>
      <w:tr w:rsidR="0049388F" w:rsidRPr="00AA477F" w14:paraId="7FDFF452" w14:textId="77777777" w:rsidTr="00681E47">
        <w:tc>
          <w:tcPr>
            <w:tcW w:w="1098" w:type="dxa"/>
          </w:tcPr>
          <w:p w14:paraId="71746188" w14:textId="66D22D97" w:rsidR="0049388F" w:rsidRPr="00AA477F" w:rsidRDefault="0049388F" w:rsidP="00CD574F">
            <w:pPr>
              <w:pStyle w:val="Text"/>
              <w:rPr>
                <w:rFonts w:eastAsiaTheme="minorHAnsi"/>
              </w:rPr>
            </w:pPr>
            <w:r w:rsidRPr="00AA477F">
              <w:rPr>
                <w:rFonts w:eastAsiaTheme="minorHAnsi"/>
              </w:rPr>
              <w:t xml:space="preserve">Step 1, </w:t>
            </w:r>
            <w:r w:rsidR="00D637D3" w:rsidRPr="00AA477F">
              <w:rPr>
                <w:rFonts w:eastAsiaTheme="minorHAnsi"/>
              </w:rPr>
              <w:br/>
            </w:r>
            <w:r w:rsidRPr="00AA477F">
              <w:rPr>
                <w:rFonts w:eastAsiaTheme="minorHAnsi"/>
              </w:rPr>
              <w:t>Task 2</w:t>
            </w:r>
          </w:p>
        </w:tc>
        <w:tc>
          <w:tcPr>
            <w:tcW w:w="3753" w:type="dxa"/>
          </w:tcPr>
          <w:p w14:paraId="18CE8330" w14:textId="01973380" w:rsidR="0049388F" w:rsidRPr="00AA477F" w:rsidRDefault="009D0732" w:rsidP="00165489">
            <w:pPr>
              <w:pStyle w:val="Text"/>
              <w:rPr>
                <w:rFonts w:eastAsiaTheme="minorHAnsi"/>
                <w:noProof/>
                <w:kern w:val="24"/>
              </w:rPr>
            </w:pPr>
            <w:r w:rsidRPr="00AA477F">
              <w:rPr>
                <w:rFonts w:eastAsiaTheme="minorHAnsi"/>
              </w:rPr>
              <w:t>Allow users to use data from external sources without having to log on to th</w:t>
            </w:r>
            <w:r w:rsidR="000560F8">
              <w:rPr>
                <w:rFonts w:eastAsiaTheme="minorHAnsi"/>
              </w:rPr>
              <w:t>os</w:t>
            </w:r>
            <w:r w:rsidRPr="00AA477F">
              <w:rPr>
                <w:rFonts w:eastAsiaTheme="minorHAnsi"/>
              </w:rPr>
              <w:t>e external sources</w:t>
            </w:r>
            <w:r w:rsidR="0049388F" w:rsidRPr="00AA477F">
              <w:rPr>
                <w:rFonts w:eastAsiaTheme="minorHAnsi"/>
              </w:rPr>
              <w:t>?</w:t>
            </w:r>
          </w:p>
        </w:tc>
        <w:tc>
          <w:tcPr>
            <w:tcW w:w="963" w:type="dxa"/>
          </w:tcPr>
          <w:p w14:paraId="458B87C0" w14:textId="77777777" w:rsidR="0049388F" w:rsidRPr="00AA477F" w:rsidRDefault="0049388F" w:rsidP="00CD574F">
            <w:pPr>
              <w:pStyle w:val="Text"/>
            </w:pPr>
          </w:p>
        </w:tc>
        <w:tc>
          <w:tcPr>
            <w:tcW w:w="2322" w:type="dxa"/>
          </w:tcPr>
          <w:p w14:paraId="14E3BD40" w14:textId="1F2368B1" w:rsidR="0049388F" w:rsidRPr="00AA477F" w:rsidRDefault="008E3C8B" w:rsidP="00CD574F">
            <w:pPr>
              <w:pStyle w:val="Text"/>
            </w:pPr>
            <w:r w:rsidRPr="00AA477F">
              <w:t>Secure Store Service</w:t>
            </w:r>
          </w:p>
        </w:tc>
      </w:tr>
      <w:tr w:rsidR="0049388F" w:rsidRPr="00AA477F" w14:paraId="004FF82A" w14:textId="77777777" w:rsidTr="00681E47">
        <w:tc>
          <w:tcPr>
            <w:tcW w:w="1098" w:type="dxa"/>
          </w:tcPr>
          <w:p w14:paraId="0C22CB5B" w14:textId="282BDD10" w:rsidR="0049388F" w:rsidRPr="00AA477F" w:rsidRDefault="0049388F" w:rsidP="00CD574F">
            <w:pPr>
              <w:pStyle w:val="Text"/>
              <w:rPr>
                <w:rFonts w:eastAsiaTheme="minorHAnsi"/>
              </w:rPr>
            </w:pPr>
            <w:r w:rsidRPr="00AA477F">
              <w:rPr>
                <w:rFonts w:eastAsiaTheme="minorHAnsi"/>
              </w:rPr>
              <w:t xml:space="preserve">Step 1, </w:t>
            </w:r>
            <w:r w:rsidR="00D637D3" w:rsidRPr="00AA477F">
              <w:rPr>
                <w:rFonts w:eastAsiaTheme="minorHAnsi"/>
              </w:rPr>
              <w:br/>
            </w:r>
            <w:r w:rsidRPr="00AA477F">
              <w:rPr>
                <w:rFonts w:eastAsiaTheme="minorHAnsi"/>
              </w:rPr>
              <w:t>Task 2</w:t>
            </w:r>
          </w:p>
        </w:tc>
        <w:tc>
          <w:tcPr>
            <w:tcW w:w="3753" w:type="dxa"/>
          </w:tcPr>
          <w:p w14:paraId="2DE00CFE" w14:textId="75F6170B" w:rsidR="0049388F" w:rsidRPr="00AA477F" w:rsidRDefault="009D0732" w:rsidP="00165489">
            <w:pPr>
              <w:pStyle w:val="Text"/>
              <w:rPr>
                <w:rFonts w:eastAsiaTheme="minorHAnsi"/>
                <w:noProof/>
                <w:kern w:val="24"/>
              </w:rPr>
            </w:pPr>
            <w:r w:rsidRPr="00AA477F">
              <w:rPr>
                <w:rFonts w:eastAsiaTheme="minorHAnsi"/>
              </w:rPr>
              <w:t>Allow the temporary storage of user data (session state)</w:t>
            </w:r>
            <w:r w:rsidR="0049388F" w:rsidRPr="00AA477F">
              <w:rPr>
                <w:rFonts w:eastAsiaTheme="minorHAnsi"/>
              </w:rPr>
              <w:t>?</w:t>
            </w:r>
          </w:p>
        </w:tc>
        <w:tc>
          <w:tcPr>
            <w:tcW w:w="963" w:type="dxa"/>
          </w:tcPr>
          <w:p w14:paraId="075F4930" w14:textId="77777777" w:rsidR="0049388F" w:rsidRPr="00AA477F" w:rsidRDefault="0049388F" w:rsidP="00CD574F">
            <w:pPr>
              <w:pStyle w:val="Text"/>
            </w:pPr>
          </w:p>
        </w:tc>
        <w:tc>
          <w:tcPr>
            <w:tcW w:w="2322" w:type="dxa"/>
          </w:tcPr>
          <w:p w14:paraId="6D8772E7" w14:textId="078C7219" w:rsidR="0049388F" w:rsidRPr="00AA477F" w:rsidRDefault="008E3C8B" w:rsidP="00CD574F">
            <w:pPr>
              <w:pStyle w:val="Text"/>
            </w:pPr>
            <w:r w:rsidRPr="00AA477F">
              <w:t>State Service</w:t>
            </w:r>
          </w:p>
        </w:tc>
      </w:tr>
      <w:tr w:rsidR="0049388F" w:rsidRPr="00AA477F" w14:paraId="7FA649F7" w14:textId="77777777" w:rsidTr="00681E47">
        <w:tc>
          <w:tcPr>
            <w:tcW w:w="1098" w:type="dxa"/>
          </w:tcPr>
          <w:p w14:paraId="6E2BF41D" w14:textId="35CC752C" w:rsidR="0049388F" w:rsidRPr="00AA477F" w:rsidRDefault="0049388F" w:rsidP="0014258C">
            <w:pPr>
              <w:pStyle w:val="Text"/>
              <w:keepNext/>
              <w:rPr>
                <w:rFonts w:eastAsiaTheme="minorHAnsi"/>
              </w:rPr>
            </w:pPr>
            <w:r w:rsidRPr="00AA477F">
              <w:rPr>
                <w:rFonts w:eastAsiaTheme="minorHAnsi"/>
              </w:rPr>
              <w:lastRenderedPageBreak/>
              <w:t xml:space="preserve">Step 1, </w:t>
            </w:r>
            <w:r w:rsidR="00D637D3" w:rsidRPr="00AA477F">
              <w:rPr>
                <w:rFonts w:eastAsiaTheme="minorHAnsi"/>
              </w:rPr>
              <w:br/>
            </w:r>
            <w:r w:rsidRPr="00AA477F">
              <w:rPr>
                <w:rFonts w:eastAsiaTheme="minorHAnsi"/>
              </w:rPr>
              <w:t>Task 2</w:t>
            </w:r>
          </w:p>
        </w:tc>
        <w:tc>
          <w:tcPr>
            <w:tcW w:w="3753" w:type="dxa"/>
          </w:tcPr>
          <w:p w14:paraId="2740E031" w14:textId="6AC81FC0" w:rsidR="0049388F" w:rsidRPr="00AA477F" w:rsidRDefault="009D0732" w:rsidP="0014258C">
            <w:pPr>
              <w:pStyle w:val="Text"/>
              <w:keepNext/>
              <w:rPr>
                <w:rFonts w:eastAsiaTheme="minorHAnsi"/>
                <w:noProof/>
                <w:kern w:val="24"/>
              </w:rPr>
            </w:pPr>
            <w:r w:rsidRPr="00AA477F">
              <w:rPr>
                <w:rFonts w:eastAsiaTheme="minorHAnsi"/>
              </w:rPr>
              <w:t>Provide system health reports, web analysis reports, or administrative reports</w:t>
            </w:r>
            <w:r w:rsidR="0049388F" w:rsidRPr="00AA477F">
              <w:rPr>
                <w:rFonts w:eastAsiaTheme="minorHAnsi"/>
              </w:rPr>
              <w:t>?</w:t>
            </w:r>
          </w:p>
        </w:tc>
        <w:tc>
          <w:tcPr>
            <w:tcW w:w="963" w:type="dxa"/>
          </w:tcPr>
          <w:p w14:paraId="7EE581C0" w14:textId="77777777" w:rsidR="0049388F" w:rsidRPr="00AA477F" w:rsidRDefault="0049388F" w:rsidP="0014258C">
            <w:pPr>
              <w:pStyle w:val="Text"/>
              <w:keepNext/>
            </w:pPr>
          </w:p>
        </w:tc>
        <w:tc>
          <w:tcPr>
            <w:tcW w:w="2322" w:type="dxa"/>
          </w:tcPr>
          <w:p w14:paraId="45AFADAB" w14:textId="715DF881" w:rsidR="0049388F" w:rsidRPr="00AA477F" w:rsidRDefault="008E3C8B" w:rsidP="0014258C">
            <w:pPr>
              <w:pStyle w:val="Text"/>
              <w:keepNext/>
            </w:pPr>
            <w:r w:rsidRPr="00AA477F">
              <w:t>Web Analytics</w:t>
            </w:r>
          </w:p>
        </w:tc>
      </w:tr>
      <w:tr w:rsidR="0049388F" w:rsidRPr="00AA477F" w14:paraId="58652DC8" w14:textId="77777777" w:rsidTr="00681E47">
        <w:tc>
          <w:tcPr>
            <w:tcW w:w="1098" w:type="dxa"/>
          </w:tcPr>
          <w:p w14:paraId="68A25CA0" w14:textId="7FB7E1F6" w:rsidR="0049388F" w:rsidRPr="00AA477F" w:rsidRDefault="0049388F" w:rsidP="00CD574F">
            <w:pPr>
              <w:pStyle w:val="Text"/>
              <w:rPr>
                <w:rFonts w:eastAsiaTheme="minorHAnsi"/>
              </w:rPr>
            </w:pPr>
            <w:r w:rsidRPr="00AA477F">
              <w:rPr>
                <w:rFonts w:eastAsiaTheme="minorHAnsi"/>
              </w:rPr>
              <w:t xml:space="preserve">Step 1, </w:t>
            </w:r>
            <w:r w:rsidR="00D637D3" w:rsidRPr="00AA477F">
              <w:rPr>
                <w:rFonts w:eastAsiaTheme="minorHAnsi"/>
              </w:rPr>
              <w:br/>
            </w:r>
            <w:r w:rsidRPr="00AA477F">
              <w:rPr>
                <w:rFonts w:eastAsiaTheme="minorHAnsi"/>
              </w:rPr>
              <w:t>Task 2</w:t>
            </w:r>
          </w:p>
        </w:tc>
        <w:tc>
          <w:tcPr>
            <w:tcW w:w="3753" w:type="dxa"/>
          </w:tcPr>
          <w:p w14:paraId="37C849B5" w14:textId="26DC3D4B" w:rsidR="0049388F" w:rsidRPr="00AA477F" w:rsidRDefault="009D0732" w:rsidP="00165489">
            <w:pPr>
              <w:pStyle w:val="Text"/>
              <w:rPr>
                <w:rFonts w:eastAsiaTheme="minorHAnsi"/>
                <w:noProof/>
                <w:kern w:val="24"/>
              </w:rPr>
            </w:pPr>
            <w:r w:rsidRPr="00AA477F">
              <w:rPr>
                <w:rFonts w:eastAsiaTheme="minorHAnsi"/>
              </w:rPr>
              <w:t>Have an end-to-end secure/encrypted environment</w:t>
            </w:r>
            <w:r w:rsidR="0049388F" w:rsidRPr="00AA477F">
              <w:rPr>
                <w:rFonts w:eastAsiaTheme="minorHAnsi"/>
              </w:rPr>
              <w:t>?</w:t>
            </w:r>
          </w:p>
        </w:tc>
        <w:tc>
          <w:tcPr>
            <w:tcW w:w="963" w:type="dxa"/>
          </w:tcPr>
          <w:p w14:paraId="19C06798" w14:textId="77777777" w:rsidR="0049388F" w:rsidRPr="00AA477F" w:rsidRDefault="0049388F" w:rsidP="00CD574F">
            <w:pPr>
              <w:pStyle w:val="Text"/>
            </w:pPr>
          </w:p>
        </w:tc>
        <w:tc>
          <w:tcPr>
            <w:tcW w:w="2322" w:type="dxa"/>
          </w:tcPr>
          <w:p w14:paraId="0552E699" w14:textId="1660989D" w:rsidR="0049388F" w:rsidRPr="00AA477F" w:rsidRDefault="00A44702" w:rsidP="006961AC">
            <w:pPr>
              <w:pStyle w:val="Text"/>
            </w:pPr>
            <w:r w:rsidRPr="00AA477F">
              <w:t xml:space="preserve">No service application; requires a certificate infrastructure for </w:t>
            </w:r>
            <w:r w:rsidR="006961AC" w:rsidRPr="00AA477F">
              <w:t>HTTP</w:t>
            </w:r>
            <w:r w:rsidR="006961AC">
              <w:t>S</w:t>
            </w:r>
          </w:p>
        </w:tc>
      </w:tr>
    </w:tbl>
    <w:p w14:paraId="6987C5B5" w14:textId="77777777" w:rsidR="00863F7A" w:rsidRPr="00AA477F" w:rsidRDefault="00863F7A" w:rsidP="006010BF">
      <w:pPr>
        <w:pStyle w:val="TableSpacing"/>
      </w:pPr>
    </w:p>
    <w:p w14:paraId="052C01B6" w14:textId="7A70E436" w:rsidR="004E538F" w:rsidRPr="00AA477F" w:rsidRDefault="006961AC" w:rsidP="004E538F">
      <w:pPr>
        <w:pStyle w:val="Text"/>
      </w:pPr>
      <w:r>
        <w:t xml:space="preserve">For </w:t>
      </w:r>
      <w:r w:rsidRPr="00165489">
        <w:t>Step</w:t>
      </w:r>
      <w:r>
        <w:t> </w:t>
      </w:r>
      <w:r w:rsidR="004E538F" w:rsidRPr="00165489">
        <w:t>2</w:t>
      </w:r>
      <w:r>
        <w:t>,</w:t>
      </w:r>
      <w:r w:rsidRPr="00AA477F">
        <w:t xml:space="preserve"> </w:t>
      </w:r>
      <w:r>
        <w:t>u</w:t>
      </w:r>
      <w:r w:rsidRPr="00AA477F">
        <w:t xml:space="preserve">se </w:t>
      </w:r>
      <w:r>
        <w:t>T</w:t>
      </w:r>
      <w:r w:rsidR="004E538F" w:rsidRPr="00AA477F">
        <w:t>able</w:t>
      </w:r>
      <w:r>
        <w:t> A-3</w:t>
      </w:r>
      <w:r w:rsidR="004E538F" w:rsidRPr="00AA477F">
        <w:t xml:space="preserve"> to record the answers asked </w:t>
      </w:r>
      <w:r w:rsidR="00EA65FC" w:rsidRPr="00AA477F">
        <w:t>of</w:t>
      </w:r>
      <w:r w:rsidR="004E538F" w:rsidRPr="00AA477F">
        <w:t xml:space="preserve"> the </w:t>
      </w:r>
      <w:r w:rsidR="00395549" w:rsidRPr="00AA477F">
        <w:t xml:space="preserve">technical </w:t>
      </w:r>
      <w:r w:rsidRPr="00AA477F">
        <w:t>decision</w:t>
      </w:r>
      <w:r>
        <w:t>-</w:t>
      </w:r>
      <w:r w:rsidR="00395549" w:rsidRPr="00AA477F">
        <w:t>makers</w:t>
      </w:r>
      <w:r w:rsidR="004E538F" w:rsidRPr="00AA477F">
        <w:t xml:space="preserve"> to determine the SharePoint </w:t>
      </w:r>
      <w:r>
        <w:t xml:space="preserve">Server 2010 </w:t>
      </w:r>
      <w:r w:rsidR="00ED7CE7" w:rsidRPr="00AA477F">
        <w:t>I</w:t>
      </w:r>
      <w:r w:rsidR="00B74975" w:rsidRPr="00AA477F">
        <w:t xml:space="preserve">T policy </w:t>
      </w:r>
      <w:r w:rsidR="004E538F" w:rsidRPr="00AA477F">
        <w:t>requirements.</w:t>
      </w:r>
    </w:p>
    <w:p w14:paraId="044A5639" w14:textId="0611A105" w:rsidR="004E538F" w:rsidRPr="00AA477F" w:rsidRDefault="004E538F" w:rsidP="004E538F">
      <w:pPr>
        <w:pStyle w:val="Label"/>
      </w:pPr>
      <w:proofErr w:type="gramStart"/>
      <w:r w:rsidRPr="00AA477F">
        <w:t>Table A-</w:t>
      </w:r>
      <w:r w:rsidR="00B74975" w:rsidRPr="00AA477F">
        <w:t>3</w:t>
      </w:r>
      <w:r w:rsidRPr="00AA477F">
        <w:t>.</w:t>
      </w:r>
      <w:proofErr w:type="gramEnd"/>
      <w:r w:rsidRPr="00AA477F">
        <w:t xml:space="preserve"> </w:t>
      </w:r>
      <w:proofErr w:type="gramStart"/>
      <w:r w:rsidR="004C3F3B" w:rsidRPr="00AA477F">
        <w:t>IT</w:t>
      </w:r>
      <w:proofErr w:type="gramEnd"/>
      <w:r w:rsidR="004C3F3B" w:rsidRPr="00AA477F">
        <w:t xml:space="preserve"> Policy</w:t>
      </w:r>
      <w:r w:rsidRPr="00AA477F">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1"/>
        <w:gridCol w:w="3232"/>
        <w:gridCol w:w="3323"/>
      </w:tblGrid>
      <w:tr w:rsidR="004E538F" w:rsidRPr="00AA477F" w14:paraId="63A665F9" w14:textId="77777777" w:rsidTr="00863F7A">
        <w:trPr>
          <w:tblHeader/>
        </w:trPr>
        <w:tc>
          <w:tcPr>
            <w:tcW w:w="15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701003" w14:textId="77777777" w:rsidR="004E538F" w:rsidRPr="00AA477F" w:rsidRDefault="004E538F" w:rsidP="00EA65FC">
            <w:pPr>
              <w:pStyle w:val="Text"/>
              <w:rPr>
                <w:rFonts w:eastAsiaTheme="minorHAnsi"/>
                <w:b/>
              </w:rPr>
            </w:pPr>
            <w:r w:rsidRPr="00AA477F">
              <w:rPr>
                <w:rFonts w:eastAsiaTheme="minorHAnsi"/>
                <w:b/>
              </w:rPr>
              <w:t>Step and task</w:t>
            </w:r>
          </w:p>
        </w:tc>
        <w:tc>
          <w:tcPr>
            <w:tcW w:w="32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82318A9" w14:textId="77777777" w:rsidR="004E538F" w:rsidRPr="00AA477F" w:rsidRDefault="004E538F" w:rsidP="00EA65FC">
            <w:pPr>
              <w:pStyle w:val="Text"/>
              <w:rPr>
                <w:rFonts w:eastAsiaTheme="minorHAnsi"/>
              </w:rPr>
            </w:pPr>
            <w:r w:rsidRPr="00AA477F">
              <w:rPr>
                <w:rFonts w:eastAsiaTheme="minorHAnsi"/>
                <w:b/>
              </w:rPr>
              <w:t>Requirement</w:t>
            </w:r>
          </w:p>
        </w:tc>
        <w:tc>
          <w:tcPr>
            <w:tcW w:w="332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575CF82" w14:textId="77777777" w:rsidR="004E538F" w:rsidRPr="00AA477F" w:rsidRDefault="004E538F" w:rsidP="00EA65FC">
            <w:pPr>
              <w:pStyle w:val="Text"/>
              <w:rPr>
                <w:rFonts w:eastAsiaTheme="minorHAnsi"/>
              </w:rPr>
            </w:pPr>
            <w:r w:rsidRPr="00AA477F">
              <w:rPr>
                <w:rFonts w:eastAsiaTheme="minorHAnsi"/>
                <w:b/>
              </w:rPr>
              <w:t>Result</w:t>
            </w:r>
          </w:p>
        </w:tc>
      </w:tr>
      <w:tr w:rsidR="004E538F" w:rsidRPr="00AA477F" w14:paraId="56C97E26" w14:textId="77777777" w:rsidTr="00863F7A">
        <w:tc>
          <w:tcPr>
            <w:tcW w:w="1581" w:type="dxa"/>
            <w:tcBorders>
              <w:top w:val="single" w:sz="4" w:space="0" w:color="auto"/>
              <w:left w:val="single" w:sz="4" w:space="0" w:color="auto"/>
              <w:bottom w:val="single" w:sz="4" w:space="0" w:color="auto"/>
              <w:right w:val="single" w:sz="4" w:space="0" w:color="auto"/>
            </w:tcBorders>
          </w:tcPr>
          <w:p w14:paraId="01A2E0B2" w14:textId="4168D673" w:rsidR="004E538F" w:rsidRPr="00AA477F" w:rsidRDefault="004E538F">
            <w:pPr>
              <w:pStyle w:val="Text"/>
              <w:rPr>
                <w:rFonts w:eastAsiaTheme="minorHAnsi"/>
              </w:rPr>
            </w:pPr>
            <w:r w:rsidRPr="00AA477F">
              <w:rPr>
                <w:rFonts w:eastAsiaTheme="minorHAnsi"/>
              </w:rPr>
              <w:t>Step 2, Task 1</w:t>
            </w:r>
          </w:p>
        </w:tc>
        <w:tc>
          <w:tcPr>
            <w:tcW w:w="3232" w:type="dxa"/>
            <w:tcBorders>
              <w:top w:val="single" w:sz="4" w:space="0" w:color="auto"/>
              <w:left w:val="single" w:sz="4" w:space="0" w:color="auto"/>
              <w:bottom w:val="single" w:sz="4" w:space="0" w:color="auto"/>
              <w:right w:val="single" w:sz="4" w:space="0" w:color="auto"/>
            </w:tcBorders>
          </w:tcPr>
          <w:p w14:paraId="6092BAF8" w14:textId="35B1E0EA" w:rsidR="004E538F" w:rsidRPr="00AA477F" w:rsidRDefault="00766DCD" w:rsidP="00766DCD">
            <w:pPr>
              <w:pStyle w:val="Text"/>
              <w:rPr>
                <w:rFonts w:eastAsiaTheme="minorHAnsi"/>
              </w:rPr>
            </w:pPr>
            <w:r>
              <w:rPr>
                <w:rFonts w:eastAsiaTheme="minorHAnsi"/>
              </w:rPr>
              <w:t xml:space="preserve">Do </w:t>
            </w:r>
            <w:r w:rsidR="004E538F" w:rsidRPr="00AA477F">
              <w:rPr>
                <w:rFonts w:eastAsiaTheme="minorHAnsi"/>
              </w:rPr>
              <w:t>any IT policies specify where servers can be located?</w:t>
            </w:r>
          </w:p>
        </w:tc>
        <w:tc>
          <w:tcPr>
            <w:tcW w:w="3323" w:type="dxa"/>
            <w:tcBorders>
              <w:top w:val="single" w:sz="4" w:space="0" w:color="auto"/>
              <w:left w:val="single" w:sz="4" w:space="0" w:color="auto"/>
              <w:bottom w:val="single" w:sz="4" w:space="0" w:color="auto"/>
              <w:right w:val="single" w:sz="4" w:space="0" w:color="auto"/>
            </w:tcBorders>
          </w:tcPr>
          <w:p w14:paraId="781B9FAC" w14:textId="77777777" w:rsidR="004E538F" w:rsidRPr="00AA477F" w:rsidRDefault="004E538F" w:rsidP="00EA65FC">
            <w:pPr>
              <w:pStyle w:val="Text"/>
              <w:rPr>
                <w:rFonts w:eastAsiaTheme="minorHAnsi"/>
              </w:rPr>
            </w:pPr>
          </w:p>
        </w:tc>
      </w:tr>
      <w:tr w:rsidR="004E538F" w:rsidRPr="00AA477F" w14:paraId="25CE48C4" w14:textId="77777777" w:rsidTr="00863F7A">
        <w:tc>
          <w:tcPr>
            <w:tcW w:w="1581" w:type="dxa"/>
            <w:tcBorders>
              <w:top w:val="single" w:sz="4" w:space="0" w:color="auto"/>
              <w:left w:val="single" w:sz="4" w:space="0" w:color="auto"/>
              <w:bottom w:val="single" w:sz="4" w:space="0" w:color="auto"/>
              <w:right w:val="single" w:sz="4" w:space="0" w:color="auto"/>
            </w:tcBorders>
          </w:tcPr>
          <w:p w14:paraId="0AF94A9B" w14:textId="132D471B" w:rsidR="004E538F" w:rsidRPr="00AA477F" w:rsidRDefault="004E538F">
            <w:pPr>
              <w:pStyle w:val="Text"/>
              <w:rPr>
                <w:rFonts w:eastAsiaTheme="minorHAnsi"/>
              </w:rPr>
            </w:pPr>
            <w:r w:rsidRPr="00AA477F">
              <w:rPr>
                <w:rFonts w:eastAsiaTheme="minorHAnsi"/>
              </w:rPr>
              <w:t>Step 2, Task 1</w:t>
            </w:r>
          </w:p>
        </w:tc>
        <w:tc>
          <w:tcPr>
            <w:tcW w:w="3232" w:type="dxa"/>
            <w:tcBorders>
              <w:top w:val="single" w:sz="4" w:space="0" w:color="auto"/>
              <w:left w:val="single" w:sz="4" w:space="0" w:color="auto"/>
              <w:bottom w:val="single" w:sz="4" w:space="0" w:color="auto"/>
              <w:right w:val="single" w:sz="4" w:space="0" w:color="auto"/>
            </w:tcBorders>
          </w:tcPr>
          <w:p w14:paraId="18AFC4C6" w14:textId="20694407" w:rsidR="004E538F" w:rsidRPr="00AA477F" w:rsidRDefault="006961AC" w:rsidP="006961AC">
            <w:pPr>
              <w:pStyle w:val="Text"/>
              <w:rPr>
                <w:rFonts w:eastAsiaTheme="minorHAnsi"/>
              </w:rPr>
            </w:pPr>
            <w:r>
              <w:rPr>
                <w:rFonts w:eastAsiaTheme="minorHAnsi"/>
              </w:rPr>
              <w:t>Do</w:t>
            </w:r>
            <w:r w:rsidR="004E538F" w:rsidRPr="00AA477F">
              <w:rPr>
                <w:rFonts w:eastAsiaTheme="minorHAnsi"/>
              </w:rPr>
              <w:t xml:space="preserve"> any IT policies </w:t>
            </w:r>
            <w:r>
              <w:rPr>
                <w:rFonts w:eastAsiaTheme="minorHAnsi"/>
              </w:rPr>
              <w:t>affect</w:t>
            </w:r>
            <w:r w:rsidR="004E538F" w:rsidRPr="00AA477F">
              <w:rPr>
                <w:rFonts w:eastAsiaTheme="minorHAnsi"/>
              </w:rPr>
              <w:t xml:space="preserve"> where data can be stored?</w:t>
            </w:r>
          </w:p>
        </w:tc>
        <w:tc>
          <w:tcPr>
            <w:tcW w:w="3323" w:type="dxa"/>
            <w:tcBorders>
              <w:top w:val="single" w:sz="4" w:space="0" w:color="auto"/>
              <w:left w:val="single" w:sz="4" w:space="0" w:color="auto"/>
              <w:bottom w:val="single" w:sz="4" w:space="0" w:color="auto"/>
              <w:right w:val="single" w:sz="4" w:space="0" w:color="auto"/>
            </w:tcBorders>
          </w:tcPr>
          <w:p w14:paraId="2A1C96B4" w14:textId="77777777" w:rsidR="004E538F" w:rsidRPr="00AA477F" w:rsidRDefault="004E538F" w:rsidP="00EA65FC">
            <w:pPr>
              <w:pStyle w:val="Text"/>
              <w:rPr>
                <w:rFonts w:eastAsiaTheme="minorHAnsi"/>
              </w:rPr>
            </w:pPr>
          </w:p>
        </w:tc>
      </w:tr>
      <w:tr w:rsidR="004E538F" w:rsidRPr="00AA477F" w14:paraId="71780ABE" w14:textId="77777777" w:rsidTr="00863F7A">
        <w:tc>
          <w:tcPr>
            <w:tcW w:w="1581" w:type="dxa"/>
            <w:tcBorders>
              <w:top w:val="single" w:sz="4" w:space="0" w:color="auto"/>
              <w:left w:val="single" w:sz="4" w:space="0" w:color="auto"/>
              <w:bottom w:val="single" w:sz="4" w:space="0" w:color="auto"/>
              <w:right w:val="single" w:sz="4" w:space="0" w:color="auto"/>
            </w:tcBorders>
          </w:tcPr>
          <w:p w14:paraId="1CFDD412" w14:textId="0D78B0B0" w:rsidR="004E538F" w:rsidRPr="00AA477F" w:rsidRDefault="004E538F">
            <w:pPr>
              <w:pStyle w:val="Text"/>
              <w:rPr>
                <w:rFonts w:eastAsiaTheme="minorHAnsi"/>
              </w:rPr>
            </w:pPr>
            <w:r w:rsidRPr="00AA477F">
              <w:rPr>
                <w:rFonts w:eastAsiaTheme="minorHAnsi"/>
              </w:rPr>
              <w:t>Step 2, Task 1</w:t>
            </w:r>
          </w:p>
        </w:tc>
        <w:tc>
          <w:tcPr>
            <w:tcW w:w="3232" w:type="dxa"/>
            <w:tcBorders>
              <w:top w:val="single" w:sz="4" w:space="0" w:color="auto"/>
              <w:left w:val="single" w:sz="4" w:space="0" w:color="auto"/>
              <w:bottom w:val="single" w:sz="4" w:space="0" w:color="auto"/>
              <w:right w:val="single" w:sz="4" w:space="0" w:color="auto"/>
            </w:tcBorders>
          </w:tcPr>
          <w:p w14:paraId="50BD7F72" w14:textId="325BDC47" w:rsidR="004E538F" w:rsidRPr="00AA477F" w:rsidRDefault="004E538F" w:rsidP="00EA65FC">
            <w:pPr>
              <w:pStyle w:val="Text"/>
              <w:rPr>
                <w:rFonts w:eastAsiaTheme="minorHAnsi"/>
              </w:rPr>
            </w:pPr>
            <w:r w:rsidRPr="00AA477F">
              <w:rPr>
                <w:rFonts w:eastAsiaTheme="minorHAnsi"/>
              </w:rPr>
              <w:t xml:space="preserve">Is the use of an existing enterprise database </w:t>
            </w:r>
            <w:r w:rsidR="00B74975" w:rsidRPr="00AA477F">
              <w:rPr>
                <w:rFonts w:eastAsiaTheme="minorHAnsi"/>
              </w:rPr>
              <w:t xml:space="preserve">or web server </w:t>
            </w:r>
            <w:r w:rsidRPr="00AA477F">
              <w:rPr>
                <w:rFonts w:eastAsiaTheme="minorHAnsi"/>
              </w:rPr>
              <w:t>infrastructure required?</w:t>
            </w:r>
          </w:p>
        </w:tc>
        <w:tc>
          <w:tcPr>
            <w:tcW w:w="3323" w:type="dxa"/>
            <w:tcBorders>
              <w:top w:val="single" w:sz="4" w:space="0" w:color="auto"/>
              <w:left w:val="single" w:sz="4" w:space="0" w:color="auto"/>
              <w:bottom w:val="single" w:sz="4" w:space="0" w:color="auto"/>
              <w:right w:val="single" w:sz="4" w:space="0" w:color="auto"/>
            </w:tcBorders>
          </w:tcPr>
          <w:p w14:paraId="10CF0824" w14:textId="77777777" w:rsidR="004E538F" w:rsidRPr="00AA477F" w:rsidRDefault="004E538F" w:rsidP="00EA65FC">
            <w:pPr>
              <w:pStyle w:val="Text"/>
              <w:rPr>
                <w:rFonts w:eastAsiaTheme="minorHAnsi"/>
              </w:rPr>
            </w:pPr>
          </w:p>
        </w:tc>
      </w:tr>
      <w:tr w:rsidR="004E538F" w:rsidRPr="00AA477F" w14:paraId="4A0A8BE8" w14:textId="77777777" w:rsidTr="00863F7A">
        <w:tc>
          <w:tcPr>
            <w:tcW w:w="1581" w:type="dxa"/>
            <w:tcBorders>
              <w:top w:val="single" w:sz="4" w:space="0" w:color="auto"/>
              <w:left w:val="single" w:sz="4" w:space="0" w:color="auto"/>
              <w:bottom w:val="single" w:sz="4" w:space="0" w:color="auto"/>
              <w:right w:val="single" w:sz="4" w:space="0" w:color="auto"/>
            </w:tcBorders>
          </w:tcPr>
          <w:p w14:paraId="5FAFF48E" w14:textId="5E16C93C" w:rsidR="004E538F" w:rsidRPr="00AA477F" w:rsidRDefault="004E538F">
            <w:pPr>
              <w:pStyle w:val="Text"/>
              <w:rPr>
                <w:rFonts w:eastAsiaTheme="minorHAnsi"/>
              </w:rPr>
            </w:pPr>
            <w:r w:rsidRPr="00AA477F">
              <w:rPr>
                <w:rFonts w:eastAsiaTheme="minorHAnsi"/>
              </w:rPr>
              <w:t>Step 2, Task 1</w:t>
            </w:r>
          </w:p>
        </w:tc>
        <w:tc>
          <w:tcPr>
            <w:tcW w:w="3232" w:type="dxa"/>
            <w:tcBorders>
              <w:top w:val="single" w:sz="4" w:space="0" w:color="auto"/>
              <w:left w:val="single" w:sz="4" w:space="0" w:color="auto"/>
              <w:bottom w:val="single" w:sz="4" w:space="0" w:color="auto"/>
              <w:right w:val="single" w:sz="4" w:space="0" w:color="auto"/>
            </w:tcBorders>
          </w:tcPr>
          <w:p w14:paraId="7C45E81D" w14:textId="1D03B4E1" w:rsidR="004E538F" w:rsidRPr="00AA477F" w:rsidRDefault="006961AC" w:rsidP="006961AC">
            <w:pPr>
              <w:pStyle w:val="Text"/>
              <w:rPr>
                <w:rFonts w:eastAsiaTheme="minorHAnsi"/>
              </w:rPr>
            </w:pPr>
            <w:r>
              <w:rPr>
                <w:rFonts w:eastAsiaTheme="minorHAnsi"/>
              </w:rPr>
              <w:t>Do</w:t>
            </w:r>
            <w:r w:rsidR="004E538F" w:rsidRPr="00AA477F">
              <w:rPr>
                <w:rFonts w:eastAsiaTheme="minorHAnsi"/>
              </w:rPr>
              <w:t xml:space="preserve"> any IT policies add to the availability requirements identified in Step 1?</w:t>
            </w:r>
          </w:p>
        </w:tc>
        <w:tc>
          <w:tcPr>
            <w:tcW w:w="3323" w:type="dxa"/>
            <w:tcBorders>
              <w:top w:val="single" w:sz="4" w:space="0" w:color="auto"/>
              <w:left w:val="single" w:sz="4" w:space="0" w:color="auto"/>
              <w:bottom w:val="single" w:sz="4" w:space="0" w:color="auto"/>
              <w:right w:val="single" w:sz="4" w:space="0" w:color="auto"/>
            </w:tcBorders>
          </w:tcPr>
          <w:p w14:paraId="20E69C65" w14:textId="77777777" w:rsidR="004E538F" w:rsidRPr="00AA477F" w:rsidRDefault="004E538F" w:rsidP="00EA65FC">
            <w:pPr>
              <w:pStyle w:val="Text"/>
              <w:rPr>
                <w:rFonts w:eastAsiaTheme="minorHAnsi"/>
              </w:rPr>
            </w:pPr>
          </w:p>
        </w:tc>
      </w:tr>
    </w:tbl>
    <w:p w14:paraId="18B8A5A5" w14:textId="77777777" w:rsidR="00863F7A" w:rsidRPr="00AA477F" w:rsidRDefault="00863F7A" w:rsidP="006010BF">
      <w:pPr>
        <w:pStyle w:val="TableSpacing"/>
      </w:pPr>
    </w:p>
    <w:p w14:paraId="34F49251" w14:textId="20DFFAC0" w:rsidR="00E816F3" w:rsidRPr="00AA477F" w:rsidRDefault="006961AC" w:rsidP="00E816F3">
      <w:pPr>
        <w:pStyle w:val="Text"/>
      </w:pPr>
      <w:r>
        <w:t xml:space="preserve">For </w:t>
      </w:r>
      <w:r w:rsidRPr="00165489">
        <w:t>Step</w:t>
      </w:r>
      <w:r>
        <w:t> </w:t>
      </w:r>
      <w:r w:rsidR="00E816F3" w:rsidRPr="00165489">
        <w:t>3</w:t>
      </w:r>
      <w:r>
        <w:t>,</w:t>
      </w:r>
      <w:r w:rsidRPr="00AA477F">
        <w:t xml:space="preserve"> </w:t>
      </w:r>
      <w:r>
        <w:t>u</w:t>
      </w:r>
      <w:r w:rsidRPr="00AA477F">
        <w:t xml:space="preserve">se </w:t>
      </w:r>
      <w:r>
        <w:t>T</w:t>
      </w:r>
      <w:r w:rsidR="00E816F3" w:rsidRPr="00AA477F">
        <w:t>able</w:t>
      </w:r>
      <w:r>
        <w:t> A-4</w:t>
      </w:r>
      <w:r w:rsidR="00E816F3" w:rsidRPr="00AA477F">
        <w:t xml:space="preserve"> </w:t>
      </w:r>
      <w:r w:rsidR="00F8241B" w:rsidRPr="00AA477F">
        <w:t xml:space="preserve">once per user location </w:t>
      </w:r>
      <w:r w:rsidR="00E816F3" w:rsidRPr="00AA477F">
        <w:t xml:space="preserve">to record the answers asked </w:t>
      </w:r>
      <w:r>
        <w:t>of</w:t>
      </w:r>
      <w:r w:rsidRPr="00AA477F">
        <w:t xml:space="preserve"> </w:t>
      </w:r>
      <w:r w:rsidR="00E816F3" w:rsidRPr="00AA477F">
        <w:t xml:space="preserve">the technical </w:t>
      </w:r>
      <w:r w:rsidRPr="00AA477F">
        <w:t>decision</w:t>
      </w:r>
      <w:r>
        <w:t>-</w:t>
      </w:r>
      <w:r w:rsidR="00E816F3" w:rsidRPr="00AA477F">
        <w:t xml:space="preserve">makers to determine the SharePoint </w:t>
      </w:r>
      <w:r>
        <w:t xml:space="preserve">Server 2010 </w:t>
      </w:r>
      <w:r w:rsidR="00236650" w:rsidRPr="00AA477F">
        <w:t>high-level architectural</w:t>
      </w:r>
      <w:r w:rsidR="00E816F3" w:rsidRPr="00AA477F">
        <w:t xml:space="preserve"> requirements.</w:t>
      </w:r>
    </w:p>
    <w:p w14:paraId="259DF5F5" w14:textId="040E53B1" w:rsidR="00E816F3" w:rsidRPr="00AA477F" w:rsidRDefault="00E816F3" w:rsidP="00E816F3">
      <w:pPr>
        <w:pStyle w:val="Label"/>
      </w:pPr>
      <w:proofErr w:type="gramStart"/>
      <w:r w:rsidRPr="00AA477F">
        <w:t>Table A-</w:t>
      </w:r>
      <w:r w:rsidR="000C5251" w:rsidRPr="00AA477F">
        <w:t>4</w:t>
      </w:r>
      <w:r w:rsidRPr="00AA477F">
        <w:t>.</w:t>
      </w:r>
      <w:proofErr w:type="gramEnd"/>
      <w:r w:rsidRPr="00AA477F">
        <w:t xml:space="preserve"> </w:t>
      </w:r>
      <w:r w:rsidR="006B15A5" w:rsidRPr="00AA477F">
        <w:t>High-</w:t>
      </w:r>
      <w:r w:rsidR="00992109">
        <w:t>L</w:t>
      </w:r>
      <w:r w:rsidR="006B15A5" w:rsidRPr="00AA477F">
        <w:t>evel Architectur</w:t>
      </w:r>
      <w:r w:rsidR="00236650" w:rsidRPr="00AA477F">
        <w:t>al</w:t>
      </w:r>
      <w:r w:rsidR="006B15A5" w:rsidRPr="00AA477F">
        <w:t xml:space="preserve"> </w:t>
      </w:r>
      <w:r w:rsidRPr="00AA477F">
        <w:t>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2"/>
        <w:gridCol w:w="3219"/>
        <w:gridCol w:w="3305"/>
      </w:tblGrid>
      <w:tr w:rsidR="00F8241B" w:rsidRPr="00AA477F" w14:paraId="31ADD003" w14:textId="77777777" w:rsidTr="00F33E0D">
        <w:trPr>
          <w:tblHeader/>
        </w:trPr>
        <w:tc>
          <w:tcPr>
            <w:tcW w:w="813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360D6D" w14:textId="4BA34D19" w:rsidR="00F8241B" w:rsidRPr="00AA477F" w:rsidRDefault="00F8241B" w:rsidP="006961AC">
            <w:pPr>
              <w:pStyle w:val="Text"/>
              <w:rPr>
                <w:rFonts w:eastAsiaTheme="minorHAnsi"/>
                <w:b/>
              </w:rPr>
            </w:pPr>
            <w:r w:rsidRPr="00AA477F">
              <w:rPr>
                <w:rFonts w:eastAsiaTheme="minorHAnsi"/>
                <w:b/>
              </w:rPr>
              <w:t>User location</w:t>
            </w:r>
          </w:p>
        </w:tc>
      </w:tr>
      <w:tr w:rsidR="00E816F3" w:rsidRPr="00AA477F" w14:paraId="5AA242F9" w14:textId="77777777" w:rsidTr="00863F7A">
        <w:trPr>
          <w:tblHeader/>
        </w:trPr>
        <w:tc>
          <w:tcPr>
            <w:tcW w:w="16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F18B40" w14:textId="77777777" w:rsidR="00E816F3" w:rsidRPr="00AA477F" w:rsidRDefault="00E816F3" w:rsidP="00EA65FC">
            <w:pPr>
              <w:pStyle w:val="Text"/>
              <w:rPr>
                <w:rFonts w:eastAsiaTheme="minorHAnsi"/>
                <w:b/>
              </w:rPr>
            </w:pPr>
            <w:r w:rsidRPr="00AA477F">
              <w:rPr>
                <w:rFonts w:eastAsiaTheme="minorHAnsi"/>
                <w:b/>
              </w:rPr>
              <w:t>Step and task</w:t>
            </w:r>
          </w:p>
        </w:tc>
        <w:tc>
          <w:tcPr>
            <w:tcW w:w="32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877E885" w14:textId="77777777" w:rsidR="00E816F3" w:rsidRPr="00AA477F" w:rsidRDefault="00E816F3" w:rsidP="00EA65FC">
            <w:pPr>
              <w:pStyle w:val="Text"/>
              <w:rPr>
                <w:rFonts w:eastAsiaTheme="minorHAnsi"/>
              </w:rPr>
            </w:pPr>
            <w:r w:rsidRPr="00AA477F">
              <w:rPr>
                <w:rFonts w:eastAsiaTheme="minorHAnsi"/>
                <w:b/>
              </w:rPr>
              <w:t>Requirement</w:t>
            </w:r>
          </w:p>
        </w:tc>
        <w:tc>
          <w:tcPr>
            <w:tcW w:w="3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B202117" w14:textId="77777777" w:rsidR="00E816F3" w:rsidRPr="00AA477F" w:rsidRDefault="00E816F3" w:rsidP="00EA65FC">
            <w:pPr>
              <w:pStyle w:val="Text"/>
              <w:rPr>
                <w:rFonts w:eastAsiaTheme="minorHAnsi"/>
              </w:rPr>
            </w:pPr>
            <w:r w:rsidRPr="00AA477F">
              <w:rPr>
                <w:rFonts w:eastAsiaTheme="minorHAnsi"/>
                <w:b/>
              </w:rPr>
              <w:t>Result</w:t>
            </w:r>
          </w:p>
        </w:tc>
      </w:tr>
      <w:tr w:rsidR="00B74975" w:rsidRPr="00AA477F" w14:paraId="553DB7F1" w14:textId="77777777" w:rsidTr="00863F7A">
        <w:tc>
          <w:tcPr>
            <w:tcW w:w="1612" w:type="dxa"/>
            <w:tcBorders>
              <w:top w:val="single" w:sz="4" w:space="0" w:color="auto"/>
              <w:left w:val="single" w:sz="4" w:space="0" w:color="auto"/>
              <w:bottom w:val="single" w:sz="4" w:space="0" w:color="auto"/>
              <w:right w:val="single" w:sz="4" w:space="0" w:color="auto"/>
            </w:tcBorders>
          </w:tcPr>
          <w:p w14:paraId="095DCDE8" w14:textId="4FBBB660" w:rsidR="00B74975" w:rsidRPr="00AA477F" w:rsidRDefault="00B74975" w:rsidP="00E67E0F">
            <w:pPr>
              <w:pStyle w:val="Text"/>
              <w:rPr>
                <w:rFonts w:eastAsiaTheme="minorHAnsi"/>
              </w:rPr>
            </w:pPr>
            <w:r w:rsidRPr="00AA477F">
              <w:rPr>
                <w:rFonts w:eastAsiaTheme="minorHAnsi"/>
              </w:rPr>
              <w:t xml:space="preserve">Step 3, Task </w:t>
            </w:r>
            <w:r w:rsidR="00166260" w:rsidRPr="00AA477F">
              <w:rPr>
                <w:rFonts w:eastAsiaTheme="minorHAnsi"/>
              </w:rPr>
              <w:t>1</w:t>
            </w:r>
          </w:p>
        </w:tc>
        <w:tc>
          <w:tcPr>
            <w:tcW w:w="3219" w:type="dxa"/>
            <w:tcBorders>
              <w:top w:val="single" w:sz="4" w:space="0" w:color="auto"/>
              <w:left w:val="single" w:sz="4" w:space="0" w:color="auto"/>
              <w:bottom w:val="single" w:sz="4" w:space="0" w:color="auto"/>
              <w:right w:val="single" w:sz="4" w:space="0" w:color="auto"/>
            </w:tcBorders>
          </w:tcPr>
          <w:p w14:paraId="6EB0EAC3" w14:textId="61E289B1" w:rsidR="00B74975" w:rsidRPr="00AA477F" w:rsidRDefault="00B74975" w:rsidP="00E67E0F">
            <w:pPr>
              <w:pStyle w:val="Text"/>
              <w:rPr>
                <w:rFonts w:eastAsiaTheme="minorHAnsi"/>
              </w:rPr>
            </w:pPr>
            <w:r w:rsidRPr="00AA477F">
              <w:rPr>
                <w:rFonts w:eastAsiaTheme="minorHAnsi"/>
              </w:rPr>
              <w:t xml:space="preserve">SharePoint </w:t>
            </w:r>
            <w:r w:rsidR="006961AC">
              <w:t xml:space="preserve">Server 2010 </w:t>
            </w:r>
            <w:r w:rsidRPr="00AA477F">
              <w:rPr>
                <w:rFonts w:eastAsiaTheme="minorHAnsi"/>
              </w:rPr>
              <w:t>farm name</w:t>
            </w:r>
          </w:p>
        </w:tc>
        <w:tc>
          <w:tcPr>
            <w:tcW w:w="3305" w:type="dxa"/>
            <w:tcBorders>
              <w:top w:val="single" w:sz="4" w:space="0" w:color="auto"/>
              <w:left w:val="single" w:sz="4" w:space="0" w:color="auto"/>
              <w:bottom w:val="single" w:sz="4" w:space="0" w:color="auto"/>
              <w:right w:val="single" w:sz="4" w:space="0" w:color="auto"/>
            </w:tcBorders>
          </w:tcPr>
          <w:p w14:paraId="142B1E7F" w14:textId="387D3376" w:rsidR="00B74975" w:rsidRPr="00AA477F" w:rsidRDefault="00B74975" w:rsidP="00EA65FC">
            <w:pPr>
              <w:pStyle w:val="Text"/>
              <w:rPr>
                <w:rFonts w:eastAsiaTheme="minorHAnsi"/>
              </w:rPr>
            </w:pPr>
          </w:p>
        </w:tc>
      </w:tr>
      <w:tr w:rsidR="00F8241B" w:rsidRPr="00AA477F" w14:paraId="0EE05C9F" w14:textId="77777777" w:rsidTr="00863F7A">
        <w:tc>
          <w:tcPr>
            <w:tcW w:w="1612" w:type="dxa"/>
            <w:tcBorders>
              <w:top w:val="single" w:sz="4" w:space="0" w:color="auto"/>
              <w:left w:val="single" w:sz="4" w:space="0" w:color="auto"/>
              <w:bottom w:val="single" w:sz="4" w:space="0" w:color="auto"/>
              <w:right w:val="single" w:sz="4" w:space="0" w:color="auto"/>
            </w:tcBorders>
          </w:tcPr>
          <w:p w14:paraId="4C1BA829" w14:textId="447928A7" w:rsidR="00F8241B" w:rsidRPr="00AA477F" w:rsidRDefault="00F8241B" w:rsidP="00E67E0F">
            <w:pPr>
              <w:pStyle w:val="Text"/>
              <w:rPr>
                <w:rFonts w:eastAsiaTheme="minorHAnsi"/>
              </w:rPr>
            </w:pPr>
            <w:r w:rsidRPr="00AA477F">
              <w:rPr>
                <w:rFonts w:eastAsiaTheme="minorHAnsi"/>
              </w:rPr>
              <w:t>Step 3, Task 1</w:t>
            </w:r>
          </w:p>
        </w:tc>
        <w:tc>
          <w:tcPr>
            <w:tcW w:w="3219" w:type="dxa"/>
            <w:tcBorders>
              <w:top w:val="single" w:sz="4" w:space="0" w:color="auto"/>
              <w:left w:val="single" w:sz="4" w:space="0" w:color="auto"/>
              <w:bottom w:val="single" w:sz="4" w:space="0" w:color="auto"/>
              <w:right w:val="single" w:sz="4" w:space="0" w:color="auto"/>
            </w:tcBorders>
          </w:tcPr>
          <w:p w14:paraId="5C0F15B8" w14:textId="6ADB2B7C" w:rsidR="00F8241B" w:rsidRPr="00AA477F" w:rsidRDefault="00F8241B" w:rsidP="00E67E0F">
            <w:pPr>
              <w:pStyle w:val="Text"/>
              <w:rPr>
                <w:rFonts w:eastAsiaTheme="minorHAnsi"/>
              </w:rPr>
            </w:pPr>
            <w:r w:rsidRPr="00AA477F">
              <w:rPr>
                <w:rFonts w:eastAsiaTheme="minorHAnsi"/>
              </w:rPr>
              <w:t xml:space="preserve">Websites deployed in </w:t>
            </w:r>
            <w:r w:rsidR="006961AC">
              <w:rPr>
                <w:rFonts w:eastAsiaTheme="minorHAnsi"/>
              </w:rPr>
              <w:t xml:space="preserve">the </w:t>
            </w:r>
            <w:r w:rsidRPr="00AA477F">
              <w:rPr>
                <w:rFonts w:eastAsiaTheme="minorHAnsi"/>
              </w:rPr>
              <w:t>farm</w:t>
            </w:r>
          </w:p>
        </w:tc>
        <w:tc>
          <w:tcPr>
            <w:tcW w:w="3305" w:type="dxa"/>
            <w:tcBorders>
              <w:top w:val="single" w:sz="4" w:space="0" w:color="auto"/>
              <w:left w:val="single" w:sz="4" w:space="0" w:color="auto"/>
              <w:bottom w:val="single" w:sz="4" w:space="0" w:color="auto"/>
              <w:right w:val="single" w:sz="4" w:space="0" w:color="auto"/>
            </w:tcBorders>
          </w:tcPr>
          <w:p w14:paraId="49C1121A" w14:textId="00EAA2EE" w:rsidR="00F8241B" w:rsidRPr="00AA477F" w:rsidRDefault="00F8241B" w:rsidP="00EA65FC">
            <w:pPr>
              <w:pStyle w:val="Text"/>
              <w:rPr>
                <w:rFonts w:eastAsiaTheme="minorHAnsi"/>
              </w:rPr>
            </w:pPr>
          </w:p>
        </w:tc>
      </w:tr>
    </w:tbl>
    <w:p w14:paraId="7EB76C33" w14:textId="77777777" w:rsidR="00863F7A" w:rsidRPr="00AA477F" w:rsidRDefault="00863F7A" w:rsidP="006010BF">
      <w:pPr>
        <w:pStyle w:val="TableSpacing"/>
      </w:pPr>
    </w:p>
    <w:p w14:paraId="706235F8" w14:textId="77777777" w:rsidR="008C64AA" w:rsidRDefault="008C64AA">
      <w:pPr>
        <w:rPr>
          <w:rFonts w:ascii="Arial" w:hAnsi="Arial"/>
          <w:b/>
          <w:color w:val="000000"/>
          <w:sz w:val="20"/>
        </w:rPr>
      </w:pPr>
      <w:r>
        <w:br w:type="page"/>
      </w:r>
    </w:p>
    <w:p w14:paraId="5866896F" w14:textId="4A7B1F07" w:rsidR="006A3ABC" w:rsidRPr="00AA477F" w:rsidRDefault="006961AC" w:rsidP="006A3ABC">
      <w:pPr>
        <w:pStyle w:val="Text"/>
      </w:pPr>
      <w:r>
        <w:lastRenderedPageBreak/>
        <w:t xml:space="preserve">For </w:t>
      </w:r>
      <w:r w:rsidRPr="00165489">
        <w:t>Step</w:t>
      </w:r>
      <w:r>
        <w:t> </w:t>
      </w:r>
      <w:r w:rsidR="006A3ABC" w:rsidRPr="00165489">
        <w:t>4</w:t>
      </w:r>
      <w:r>
        <w:t>,</w:t>
      </w:r>
      <w:r w:rsidRPr="00AA477F">
        <w:t xml:space="preserve"> </w:t>
      </w:r>
      <w:r>
        <w:t>u</w:t>
      </w:r>
      <w:r w:rsidRPr="00AA477F">
        <w:t xml:space="preserve">se </w:t>
      </w:r>
      <w:r>
        <w:t>T</w:t>
      </w:r>
      <w:r w:rsidR="006A3ABC" w:rsidRPr="00AA477F">
        <w:t>able</w:t>
      </w:r>
      <w:r>
        <w:t> A-5</w:t>
      </w:r>
      <w:r w:rsidR="006A3ABC" w:rsidRPr="00AA477F">
        <w:t xml:space="preserve"> </w:t>
      </w:r>
      <w:r w:rsidR="0026601E" w:rsidRPr="00AA477F">
        <w:t xml:space="preserve">once per farm </w:t>
      </w:r>
      <w:r w:rsidR="006A3ABC" w:rsidRPr="00AA477F">
        <w:t xml:space="preserve">to record the </w:t>
      </w:r>
      <w:r>
        <w:t>w</w:t>
      </w:r>
      <w:r w:rsidRPr="00AA477F">
        <w:t xml:space="preserve">eb </w:t>
      </w:r>
      <w:r w:rsidR="006A3ABC" w:rsidRPr="00AA477F">
        <w:t>server infrastructure requirements.</w:t>
      </w:r>
    </w:p>
    <w:p w14:paraId="70B35BE9" w14:textId="45B927AD" w:rsidR="006A3ABC" w:rsidRPr="00AA477F" w:rsidRDefault="006A3ABC" w:rsidP="006A3ABC">
      <w:pPr>
        <w:pStyle w:val="Label"/>
      </w:pPr>
      <w:proofErr w:type="gramStart"/>
      <w:r w:rsidRPr="00AA477F">
        <w:t>Table A-</w:t>
      </w:r>
      <w:r w:rsidR="001B3A80" w:rsidRPr="00AA477F">
        <w:t>5</w:t>
      </w:r>
      <w:r w:rsidRPr="00AA477F">
        <w:t>.</w:t>
      </w:r>
      <w:proofErr w:type="gramEnd"/>
      <w:r w:rsidRPr="00AA477F">
        <w:t xml:space="preserve"> Web Server Infrastructure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1"/>
        <w:gridCol w:w="3232"/>
        <w:gridCol w:w="3323"/>
      </w:tblGrid>
      <w:tr w:rsidR="0026601E" w:rsidRPr="00AA477F" w14:paraId="7086647D" w14:textId="77777777" w:rsidTr="009F1703">
        <w:trPr>
          <w:tblHeader/>
        </w:trPr>
        <w:tc>
          <w:tcPr>
            <w:tcW w:w="813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2E913C" w14:textId="09411681" w:rsidR="0026601E" w:rsidRPr="00AA477F" w:rsidRDefault="0026601E" w:rsidP="006961AC">
            <w:pPr>
              <w:pStyle w:val="Text"/>
              <w:rPr>
                <w:rFonts w:eastAsiaTheme="minorHAnsi"/>
                <w:b/>
              </w:rPr>
            </w:pPr>
            <w:r w:rsidRPr="00AA477F">
              <w:rPr>
                <w:rFonts w:eastAsiaTheme="minorHAnsi"/>
                <w:b/>
              </w:rPr>
              <w:t xml:space="preserve">SharePoint </w:t>
            </w:r>
            <w:r w:rsidR="006961AC">
              <w:rPr>
                <w:rFonts w:eastAsiaTheme="minorHAnsi"/>
                <w:b/>
              </w:rPr>
              <w:t xml:space="preserve">Server 2010 </w:t>
            </w:r>
            <w:r w:rsidRPr="00AA477F">
              <w:rPr>
                <w:rFonts w:eastAsiaTheme="minorHAnsi"/>
                <w:b/>
              </w:rPr>
              <w:t>farm</w:t>
            </w:r>
          </w:p>
        </w:tc>
      </w:tr>
      <w:tr w:rsidR="006A3ABC" w:rsidRPr="00AA477F" w14:paraId="18B7289D" w14:textId="77777777" w:rsidTr="00863F7A">
        <w:trPr>
          <w:tblHeader/>
        </w:trPr>
        <w:tc>
          <w:tcPr>
            <w:tcW w:w="15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D9EBC3" w14:textId="77777777" w:rsidR="006A3ABC" w:rsidRPr="00AA477F" w:rsidRDefault="006A3ABC" w:rsidP="00451E3A">
            <w:pPr>
              <w:pStyle w:val="Text"/>
              <w:rPr>
                <w:rFonts w:eastAsiaTheme="minorHAnsi"/>
                <w:b/>
              </w:rPr>
            </w:pPr>
            <w:r w:rsidRPr="00AA477F">
              <w:rPr>
                <w:rFonts w:eastAsiaTheme="minorHAnsi"/>
                <w:b/>
              </w:rPr>
              <w:t>Step and task</w:t>
            </w:r>
          </w:p>
        </w:tc>
        <w:tc>
          <w:tcPr>
            <w:tcW w:w="32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23663E4" w14:textId="77777777" w:rsidR="006A3ABC" w:rsidRPr="00AA477F" w:rsidRDefault="006A3ABC" w:rsidP="00451E3A">
            <w:pPr>
              <w:pStyle w:val="Text"/>
              <w:rPr>
                <w:rFonts w:eastAsiaTheme="minorHAnsi"/>
              </w:rPr>
            </w:pPr>
            <w:r w:rsidRPr="00AA477F">
              <w:rPr>
                <w:rFonts w:eastAsiaTheme="minorHAnsi"/>
                <w:b/>
              </w:rPr>
              <w:t>Requirement</w:t>
            </w:r>
          </w:p>
        </w:tc>
        <w:tc>
          <w:tcPr>
            <w:tcW w:w="332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BA309AD" w14:textId="77777777" w:rsidR="006A3ABC" w:rsidRPr="00AA477F" w:rsidRDefault="006A3ABC" w:rsidP="00451E3A">
            <w:pPr>
              <w:pStyle w:val="Text"/>
              <w:rPr>
                <w:rFonts w:eastAsiaTheme="minorHAnsi"/>
              </w:rPr>
            </w:pPr>
            <w:r w:rsidRPr="00AA477F">
              <w:rPr>
                <w:rFonts w:eastAsiaTheme="minorHAnsi"/>
                <w:b/>
              </w:rPr>
              <w:t>Result</w:t>
            </w:r>
          </w:p>
        </w:tc>
      </w:tr>
      <w:tr w:rsidR="006A3ABC" w:rsidRPr="00AA477F" w14:paraId="3FFD65D1" w14:textId="77777777" w:rsidTr="00863F7A">
        <w:tc>
          <w:tcPr>
            <w:tcW w:w="1581" w:type="dxa"/>
            <w:tcBorders>
              <w:top w:val="single" w:sz="4" w:space="0" w:color="auto"/>
              <w:left w:val="single" w:sz="4" w:space="0" w:color="auto"/>
              <w:bottom w:val="single" w:sz="4" w:space="0" w:color="auto"/>
              <w:right w:val="single" w:sz="4" w:space="0" w:color="auto"/>
            </w:tcBorders>
          </w:tcPr>
          <w:p w14:paraId="459DBEB1" w14:textId="02ADB7A1" w:rsidR="006A3ABC" w:rsidRPr="00AA477F" w:rsidRDefault="006A3ABC">
            <w:pPr>
              <w:pStyle w:val="Text"/>
              <w:rPr>
                <w:rFonts w:eastAsiaTheme="minorHAnsi"/>
              </w:rPr>
            </w:pPr>
            <w:r w:rsidRPr="00AA477F">
              <w:rPr>
                <w:rFonts w:eastAsiaTheme="minorHAnsi"/>
              </w:rPr>
              <w:t>Step 4, Task 1</w:t>
            </w:r>
          </w:p>
        </w:tc>
        <w:tc>
          <w:tcPr>
            <w:tcW w:w="3232" w:type="dxa"/>
            <w:tcBorders>
              <w:top w:val="single" w:sz="4" w:space="0" w:color="auto"/>
              <w:left w:val="single" w:sz="4" w:space="0" w:color="auto"/>
              <w:bottom w:val="single" w:sz="4" w:space="0" w:color="auto"/>
              <w:right w:val="single" w:sz="4" w:space="0" w:color="auto"/>
            </w:tcBorders>
          </w:tcPr>
          <w:p w14:paraId="4FA953DB" w14:textId="6D266878" w:rsidR="006A3ABC" w:rsidRPr="00AA477F" w:rsidRDefault="008422A2" w:rsidP="00E67E0F">
            <w:pPr>
              <w:pStyle w:val="Text"/>
              <w:rPr>
                <w:rFonts w:eastAsiaTheme="minorHAnsi"/>
                <w:kern w:val="24"/>
              </w:rPr>
            </w:pPr>
            <w:r w:rsidRPr="00AA477F">
              <w:rPr>
                <w:rFonts w:eastAsiaTheme="minorHAnsi"/>
              </w:rPr>
              <w:t xml:space="preserve">Total </w:t>
            </w:r>
            <w:r w:rsidR="00AB40D2" w:rsidRPr="00AA477F">
              <w:rPr>
                <w:rFonts w:eastAsiaTheme="minorHAnsi"/>
              </w:rPr>
              <w:t xml:space="preserve">amount of storage </w:t>
            </w:r>
            <w:r w:rsidR="002A3780">
              <w:rPr>
                <w:rFonts w:eastAsiaTheme="minorHAnsi"/>
              </w:rPr>
              <w:t xml:space="preserve">capacity </w:t>
            </w:r>
            <w:r w:rsidR="00AB40D2" w:rsidRPr="00AA477F">
              <w:rPr>
                <w:rFonts w:eastAsiaTheme="minorHAnsi"/>
              </w:rPr>
              <w:t>required for all web servers in the farm</w:t>
            </w:r>
          </w:p>
        </w:tc>
        <w:tc>
          <w:tcPr>
            <w:tcW w:w="3323" w:type="dxa"/>
            <w:tcBorders>
              <w:top w:val="single" w:sz="4" w:space="0" w:color="auto"/>
              <w:left w:val="single" w:sz="4" w:space="0" w:color="auto"/>
              <w:bottom w:val="single" w:sz="4" w:space="0" w:color="auto"/>
              <w:right w:val="single" w:sz="4" w:space="0" w:color="auto"/>
            </w:tcBorders>
          </w:tcPr>
          <w:p w14:paraId="2E02E44F" w14:textId="77777777" w:rsidR="006A3ABC" w:rsidRPr="00AA477F" w:rsidRDefault="006A3ABC" w:rsidP="00451E3A">
            <w:pPr>
              <w:pStyle w:val="Text"/>
              <w:rPr>
                <w:rFonts w:eastAsiaTheme="minorHAnsi"/>
              </w:rPr>
            </w:pPr>
          </w:p>
        </w:tc>
      </w:tr>
      <w:tr w:rsidR="00AB40D2" w:rsidRPr="00AA477F" w14:paraId="21E7C903" w14:textId="77777777" w:rsidTr="00863F7A">
        <w:tc>
          <w:tcPr>
            <w:tcW w:w="1581" w:type="dxa"/>
            <w:tcBorders>
              <w:top w:val="single" w:sz="4" w:space="0" w:color="auto"/>
              <w:left w:val="single" w:sz="4" w:space="0" w:color="auto"/>
              <w:bottom w:val="single" w:sz="4" w:space="0" w:color="auto"/>
              <w:right w:val="single" w:sz="4" w:space="0" w:color="auto"/>
            </w:tcBorders>
          </w:tcPr>
          <w:p w14:paraId="62B04303" w14:textId="5E0B3EE3" w:rsidR="00AB40D2" w:rsidRPr="00AA477F" w:rsidRDefault="00AB40D2">
            <w:pPr>
              <w:pStyle w:val="Text"/>
              <w:rPr>
                <w:rFonts w:eastAsiaTheme="minorHAnsi"/>
              </w:rPr>
            </w:pPr>
            <w:r w:rsidRPr="00AA477F">
              <w:rPr>
                <w:rFonts w:eastAsiaTheme="minorHAnsi"/>
              </w:rPr>
              <w:t>Step 4, Task 1</w:t>
            </w:r>
          </w:p>
        </w:tc>
        <w:tc>
          <w:tcPr>
            <w:tcW w:w="3232" w:type="dxa"/>
            <w:tcBorders>
              <w:top w:val="single" w:sz="4" w:space="0" w:color="auto"/>
              <w:left w:val="single" w:sz="4" w:space="0" w:color="auto"/>
              <w:bottom w:val="single" w:sz="4" w:space="0" w:color="auto"/>
              <w:right w:val="single" w:sz="4" w:space="0" w:color="auto"/>
            </w:tcBorders>
          </w:tcPr>
          <w:p w14:paraId="1F07AA9A" w14:textId="70787503" w:rsidR="00AB40D2" w:rsidRPr="00AA477F" w:rsidRDefault="00AB40D2" w:rsidP="00451E3A">
            <w:pPr>
              <w:pStyle w:val="Text"/>
              <w:rPr>
                <w:rFonts w:eastAsiaTheme="minorHAnsi"/>
              </w:rPr>
            </w:pPr>
            <w:r w:rsidRPr="00AA477F">
              <w:rPr>
                <w:rFonts w:eastAsiaTheme="minorHAnsi"/>
              </w:rPr>
              <w:t>Processor</w:t>
            </w:r>
          </w:p>
        </w:tc>
        <w:tc>
          <w:tcPr>
            <w:tcW w:w="3323" w:type="dxa"/>
            <w:tcBorders>
              <w:top w:val="single" w:sz="4" w:space="0" w:color="auto"/>
              <w:left w:val="single" w:sz="4" w:space="0" w:color="auto"/>
              <w:bottom w:val="single" w:sz="4" w:space="0" w:color="auto"/>
              <w:right w:val="single" w:sz="4" w:space="0" w:color="auto"/>
            </w:tcBorders>
          </w:tcPr>
          <w:p w14:paraId="042887A0" w14:textId="77777777" w:rsidR="00AB40D2" w:rsidRPr="00AA477F" w:rsidRDefault="00AB40D2" w:rsidP="00451E3A">
            <w:pPr>
              <w:pStyle w:val="Text"/>
              <w:rPr>
                <w:rFonts w:eastAsiaTheme="minorHAnsi"/>
              </w:rPr>
            </w:pPr>
          </w:p>
        </w:tc>
      </w:tr>
      <w:tr w:rsidR="00AB40D2" w:rsidRPr="00AA477F" w14:paraId="43C8A77B" w14:textId="77777777" w:rsidTr="00863F7A">
        <w:tc>
          <w:tcPr>
            <w:tcW w:w="1581" w:type="dxa"/>
            <w:tcBorders>
              <w:top w:val="single" w:sz="4" w:space="0" w:color="auto"/>
              <w:left w:val="single" w:sz="4" w:space="0" w:color="auto"/>
              <w:bottom w:val="single" w:sz="4" w:space="0" w:color="auto"/>
              <w:right w:val="single" w:sz="4" w:space="0" w:color="auto"/>
            </w:tcBorders>
          </w:tcPr>
          <w:p w14:paraId="616C877B" w14:textId="582DD92B" w:rsidR="00AB40D2" w:rsidRPr="00AA477F" w:rsidRDefault="00AB40D2">
            <w:pPr>
              <w:pStyle w:val="Text"/>
              <w:rPr>
                <w:rFonts w:eastAsiaTheme="minorHAnsi"/>
              </w:rPr>
            </w:pPr>
            <w:r w:rsidRPr="00AA477F">
              <w:rPr>
                <w:rFonts w:eastAsiaTheme="minorHAnsi"/>
              </w:rPr>
              <w:t>Step 4, Task 1</w:t>
            </w:r>
          </w:p>
        </w:tc>
        <w:tc>
          <w:tcPr>
            <w:tcW w:w="3232" w:type="dxa"/>
            <w:tcBorders>
              <w:top w:val="single" w:sz="4" w:space="0" w:color="auto"/>
              <w:left w:val="single" w:sz="4" w:space="0" w:color="auto"/>
              <w:bottom w:val="single" w:sz="4" w:space="0" w:color="auto"/>
              <w:right w:val="single" w:sz="4" w:space="0" w:color="auto"/>
            </w:tcBorders>
          </w:tcPr>
          <w:p w14:paraId="1B965F97" w14:textId="71F121CE" w:rsidR="00AB40D2" w:rsidRPr="00AA477F" w:rsidRDefault="00AB40D2" w:rsidP="00CD574F">
            <w:pPr>
              <w:pStyle w:val="Text"/>
              <w:rPr>
                <w:rFonts w:eastAsiaTheme="minorHAnsi"/>
              </w:rPr>
            </w:pPr>
            <w:r w:rsidRPr="00AA477F">
              <w:t>Memory</w:t>
            </w:r>
          </w:p>
        </w:tc>
        <w:tc>
          <w:tcPr>
            <w:tcW w:w="3323" w:type="dxa"/>
            <w:tcBorders>
              <w:top w:val="single" w:sz="4" w:space="0" w:color="auto"/>
              <w:left w:val="single" w:sz="4" w:space="0" w:color="auto"/>
              <w:bottom w:val="single" w:sz="4" w:space="0" w:color="auto"/>
              <w:right w:val="single" w:sz="4" w:space="0" w:color="auto"/>
            </w:tcBorders>
          </w:tcPr>
          <w:p w14:paraId="72DDD887" w14:textId="53E74408" w:rsidR="00AB40D2" w:rsidRPr="00AA477F" w:rsidRDefault="00AB40D2" w:rsidP="00451E3A">
            <w:pPr>
              <w:pStyle w:val="Text"/>
              <w:rPr>
                <w:rFonts w:eastAsiaTheme="minorHAnsi"/>
              </w:rPr>
            </w:pPr>
          </w:p>
        </w:tc>
      </w:tr>
      <w:tr w:rsidR="00AB40D2" w:rsidRPr="00AA477F" w14:paraId="4CC93C1F" w14:textId="77777777" w:rsidTr="00863F7A">
        <w:tc>
          <w:tcPr>
            <w:tcW w:w="1581" w:type="dxa"/>
            <w:tcBorders>
              <w:top w:val="single" w:sz="4" w:space="0" w:color="auto"/>
              <w:left w:val="single" w:sz="4" w:space="0" w:color="auto"/>
              <w:bottom w:val="single" w:sz="4" w:space="0" w:color="auto"/>
              <w:right w:val="single" w:sz="4" w:space="0" w:color="auto"/>
            </w:tcBorders>
          </w:tcPr>
          <w:p w14:paraId="1F3C7F5F" w14:textId="6E13BCBA" w:rsidR="00AB40D2" w:rsidRPr="00AA477F" w:rsidRDefault="00AB40D2">
            <w:pPr>
              <w:pStyle w:val="Text"/>
              <w:rPr>
                <w:rFonts w:eastAsiaTheme="minorHAnsi"/>
              </w:rPr>
            </w:pPr>
            <w:r w:rsidRPr="00AA477F">
              <w:rPr>
                <w:rFonts w:eastAsiaTheme="minorHAnsi"/>
              </w:rPr>
              <w:t>Step 4, Task 1</w:t>
            </w:r>
          </w:p>
        </w:tc>
        <w:tc>
          <w:tcPr>
            <w:tcW w:w="3232" w:type="dxa"/>
            <w:tcBorders>
              <w:top w:val="single" w:sz="4" w:space="0" w:color="auto"/>
              <w:left w:val="single" w:sz="4" w:space="0" w:color="auto"/>
              <w:bottom w:val="single" w:sz="4" w:space="0" w:color="auto"/>
              <w:right w:val="single" w:sz="4" w:space="0" w:color="auto"/>
            </w:tcBorders>
          </w:tcPr>
          <w:p w14:paraId="6EEF27D1" w14:textId="7582C3A5" w:rsidR="00AB40D2" w:rsidRPr="00AA477F" w:rsidRDefault="00AB40D2" w:rsidP="00CD574F">
            <w:pPr>
              <w:pStyle w:val="Text"/>
              <w:rPr>
                <w:rFonts w:eastAsiaTheme="minorHAnsi"/>
              </w:rPr>
            </w:pPr>
            <w:r w:rsidRPr="00AA477F">
              <w:rPr>
                <w:rFonts w:eastAsiaTheme="minorHAnsi"/>
              </w:rPr>
              <w:t>Disk</w:t>
            </w:r>
            <w:r w:rsidR="002A3780">
              <w:rPr>
                <w:rFonts w:eastAsiaTheme="minorHAnsi"/>
              </w:rPr>
              <w:t xml:space="preserve"> IOPS</w:t>
            </w:r>
          </w:p>
        </w:tc>
        <w:tc>
          <w:tcPr>
            <w:tcW w:w="3323" w:type="dxa"/>
            <w:tcBorders>
              <w:top w:val="single" w:sz="4" w:space="0" w:color="auto"/>
              <w:left w:val="single" w:sz="4" w:space="0" w:color="auto"/>
              <w:bottom w:val="single" w:sz="4" w:space="0" w:color="auto"/>
              <w:right w:val="single" w:sz="4" w:space="0" w:color="auto"/>
            </w:tcBorders>
          </w:tcPr>
          <w:p w14:paraId="67D761A1" w14:textId="09B1338F" w:rsidR="00AB40D2" w:rsidRPr="00AA477F" w:rsidRDefault="00AB40D2" w:rsidP="00451E3A">
            <w:pPr>
              <w:pStyle w:val="Text"/>
              <w:rPr>
                <w:rFonts w:eastAsiaTheme="minorHAnsi"/>
              </w:rPr>
            </w:pPr>
          </w:p>
        </w:tc>
      </w:tr>
      <w:tr w:rsidR="00AB40D2" w:rsidRPr="00AA477F" w14:paraId="62931DE4" w14:textId="77777777" w:rsidTr="00863F7A">
        <w:tc>
          <w:tcPr>
            <w:tcW w:w="1581" w:type="dxa"/>
            <w:tcBorders>
              <w:top w:val="single" w:sz="4" w:space="0" w:color="auto"/>
              <w:left w:val="single" w:sz="4" w:space="0" w:color="auto"/>
              <w:bottom w:val="single" w:sz="4" w:space="0" w:color="auto"/>
              <w:right w:val="single" w:sz="4" w:space="0" w:color="auto"/>
            </w:tcBorders>
          </w:tcPr>
          <w:p w14:paraId="5F145AE9" w14:textId="3B44C261" w:rsidR="00AB40D2" w:rsidRPr="00AA477F" w:rsidRDefault="00AB40D2">
            <w:pPr>
              <w:pStyle w:val="Text"/>
              <w:rPr>
                <w:rFonts w:eastAsiaTheme="minorHAnsi"/>
              </w:rPr>
            </w:pPr>
            <w:r w:rsidRPr="00AA477F">
              <w:rPr>
                <w:rFonts w:eastAsiaTheme="minorHAnsi"/>
              </w:rPr>
              <w:t>Step 4, Task 1</w:t>
            </w:r>
          </w:p>
        </w:tc>
        <w:tc>
          <w:tcPr>
            <w:tcW w:w="3232" w:type="dxa"/>
            <w:tcBorders>
              <w:top w:val="single" w:sz="4" w:space="0" w:color="auto"/>
              <w:left w:val="single" w:sz="4" w:space="0" w:color="auto"/>
              <w:bottom w:val="single" w:sz="4" w:space="0" w:color="auto"/>
              <w:right w:val="single" w:sz="4" w:space="0" w:color="auto"/>
            </w:tcBorders>
          </w:tcPr>
          <w:p w14:paraId="2AF07AD5" w14:textId="758A95D5" w:rsidR="00AB40D2" w:rsidRPr="00AA477F" w:rsidRDefault="00AB40D2" w:rsidP="00CD574F">
            <w:pPr>
              <w:pStyle w:val="Text"/>
              <w:rPr>
                <w:rFonts w:eastAsiaTheme="minorHAnsi"/>
              </w:rPr>
            </w:pPr>
            <w:r w:rsidRPr="00AA477F">
              <w:rPr>
                <w:rFonts w:eastAsiaTheme="minorHAnsi"/>
              </w:rPr>
              <w:t>Network</w:t>
            </w:r>
          </w:p>
        </w:tc>
        <w:tc>
          <w:tcPr>
            <w:tcW w:w="3323" w:type="dxa"/>
            <w:tcBorders>
              <w:top w:val="single" w:sz="4" w:space="0" w:color="auto"/>
              <w:left w:val="single" w:sz="4" w:space="0" w:color="auto"/>
              <w:bottom w:val="single" w:sz="4" w:space="0" w:color="auto"/>
              <w:right w:val="single" w:sz="4" w:space="0" w:color="auto"/>
            </w:tcBorders>
          </w:tcPr>
          <w:p w14:paraId="66A4FD37" w14:textId="624BA8F5" w:rsidR="00AB40D2" w:rsidRPr="00AA477F" w:rsidRDefault="00AB40D2" w:rsidP="00451E3A">
            <w:pPr>
              <w:pStyle w:val="Text"/>
              <w:rPr>
                <w:rFonts w:eastAsiaTheme="minorHAnsi"/>
              </w:rPr>
            </w:pPr>
          </w:p>
        </w:tc>
      </w:tr>
      <w:tr w:rsidR="00AB40D2" w:rsidRPr="00AA477F" w14:paraId="05A0383D" w14:textId="77777777" w:rsidTr="00863F7A">
        <w:tc>
          <w:tcPr>
            <w:tcW w:w="1581" w:type="dxa"/>
            <w:tcBorders>
              <w:top w:val="single" w:sz="4" w:space="0" w:color="auto"/>
              <w:left w:val="single" w:sz="4" w:space="0" w:color="auto"/>
              <w:bottom w:val="single" w:sz="4" w:space="0" w:color="auto"/>
              <w:right w:val="single" w:sz="4" w:space="0" w:color="auto"/>
            </w:tcBorders>
          </w:tcPr>
          <w:p w14:paraId="5417414B" w14:textId="4AAADE36" w:rsidR="00AB40D2" w:rsidRPr="00AA477F" w:rsidRDefault="00AB40D2">
            <w:pPr>
              <w:pStyle w:val="Text"/>
              <w:rPr>
                <w:rFonts w:eastAsiaTheme="minorHAnsi"/>
              </w:rPr>
            </w:pPr>
            <w:r w:rsidRPr="00AA477F">
              <w:rPr>
                <w:rFonts w:eastAsiaTheme="minorHAnsi"/>
              </w:rPr>
              <w:t>Step 4, Task 1</w:t>
            </w:r>
          </w:p>
        </w:tc>
        <w:tc>
          <w:tcPr>
            <w:tcW w:w="3232" w:type="dxa"/>
            <w:tcBorders>
              <w:top w:val="single" w:sz="4" w:space="0" w:color="auto"/>
              <w:left w:val="single" w:sz="4" w:space="0" w:color="auto"/>
              <w:bottom w:val="single" w:sz="4" w:space="0" w:color="auto"/>
              <w:right w:val="single" w:sz="4" w:space="0" w:color="auto"/>
            </w:tcBorders>
          </w:tcPr>
          <w:p w14:paraId="1B30C5D8" w14:textId="0F6285D7" w:rsidR="00AB40D2" w:rsidRPr="00AA477F" w:rsidRDefault="00AB40D2" w:rsidP="00CD574F">
            <w:pPr>
              <w:pStyle w:val="Text"/>
              <w:rPr>
                <w:rFonts w:eastAsiaTheme="minorHAnsi"/>
                <w:kern w:val="24"/>
              </w:rPr>
            </w:pPr>
            <w:r w:rsidRPr="00AA477F">
              <w:rPr>
                <w:rFonts w:eastAsiaTheme="minorHAnsi"/>
              </w:rPr>
              <w:t>Total number of web servers</w:t>
            </w:r>
          </w:p>
        </w:tc>
        <w:tc>
          <w:tcPr>
            <w:tcW w:w="3323" w:type="dxa"/>
            <w:tcBorders>
              <w:top w:val="single" w:sz="4" w:space="0" w:color="auto"/>
              <w:left w:val="single" w:sz="4" w:space="0" w:color="auto"/>
              <w:bottom w:val="single" w:sz="4" w:space="0" w:color="auto"/>
              <w:right w:val="single" w:sz="4" w:space="0" w:color="auto"/>
            </w:tcBorders>
          </w:tcPr>
          <w:p w14:paraId="3922C304" w14:textId="6EBA2EFE" w:rsidR="00AB40D2" w:rsidRPr="00AA477F" w:rsidRDefault="00AB40D2" w:rsidP="00451E3A">
            <w:pPr>
              <w:pStyle w:val="Text"/>
              <w:rPr>
                <w:rFonts w:eastAsiaTheme="minorHAnsi"/>
              </w:rPr>
            </w:pPr>
          </w:p>
        </w:tc>
      </w:tr>
      <w:tr w:rsidR="00AB40D2" w:rsidRPr="00AA477F" w14:paraId="11E0A760" w14:textId="77777777" w:rsidTr="00863F7A">
        <w:tc>
          <w:tcPr>
            <w:tcW w:w="1581" w:type="dxa"/>
            <w:tcBorders>
              <w:top w:val="single" w:sz="4" w:space="0" w:color="auto"/>
              <w:left w:val="single" w:sz="4" w:space="0" w:color="auto"/>
              <w:bottom w:val="single" w:sz="4" w:space="0" w:color="auto"/>
              <w:right w:val="single" w:sz="4" w:space="0" w:color="auto"/>
            </w:tcBorders>
          </w:tcPr>
          <w:p w14:paraId="3F36296B" w14:textId="34AD693F" w:rsidR="00AB40D2" w:rsidRPr="00AA477F" w:rsidRDefault="00AB40D2" w:rsidP="00704BF0">
            <w:pPr>
              <w:pStyle w:val="Text"/>
              <w:rPr>
                <w:rFonts w:eastAsiaTheme="minorHAnsi"/>
              </w:rPr>
            </w:pPr>
            <w:r w:rsidRPr="00AA477F">
              <w:rPr>
                <w:rFonts w:eastAsiaTheme="minorHAnsi"/>
              </w:rPr>
              <w:t xml:space="preserve">Step 4, Task </w:t>
            </w:r>
            <w:r w:rsidR="00704BF0">
              <w:rPr>
                <w:rFonts w:eastAsiaTheme="minorHAnsi"/>
              </w:rPr>
              <w:t>2</w:t>
            </w:r>
          </w:p>
        </w:tc>
        <w:tc>
          <w:tcPr>
            <w:tcW w:w="3232" w:type="dxa"/>
            <w:tcBorders>
              <w:top w:val="single" w:sz="4" w:space="0" w:color="auto"/>
              <w:left w:val="single" w:sz="4" w:space="0" w:color="auto"/>
              <w:bottom w:val="single" w:sz="4" w:space="0" w:color="auto"/>
              <w:right w:val="single" w:sz="4" w:space="0" w:color="auto"/>
            </w:tcBorders>
          </w:tcPr>
          <w:p w14:paraId="1BDFB6DB" w14:textId="2BE67621" w:rsidR="00AB40D2" w:rsidRPr="00AA477F" w:rsidRDefault="00AB40D2" w:rsidP="00451E3A">
            <w:pPr>
              <w:pStyle w:val="Text"/>
              <w:rPr>
                <w:rFonts w:eastAsiaTheme="minorHAnsi"/>
                <w:b/>
              </w:rPr>
            </w:pPr>
            <w:r w:rsidRPr="00AA477F">
              <w:rPr>
                <w:rFonts w:eastAsiaTheme="minorHAnsi"/>
              </w:rPr>
              <w:t>Fault tolerance</w:t>
            </w:r>
          </w:p>
        </w:tc>
        <w:tc>
          <w:tcPr>
            <w:tcW w:w="3323" w:type="dxa"/>
            <w:tcBorders>
              <w:top w:val="single" w:sz="4" w:space="0" w:color="auto"/>
              <w:left w:val="single" w:sz="4" w:space="0" w:color="auto"/>
              <w:bottom w:val="single" w:sz="4" w:space="0" w:color="auto"/>
              <w:right w:val="single" w:sz="4" w:space="0" w:color="auto"/>
            </w:tcBorders>
          </w:tcPr>
          <w:p w14:paraId="70769FE2" w14:textId="6B8B1E2E" w:rsidR="00AB40D2" w:rsidRPr="00AA477F" w:rsidRDefault="00AB40D2" w:rsidP="00451E3A">
            <w:pPr>
              <w:pStyle w:val="Text"/>
              <w:rPr>
                <w:rFonts w:eastAsiaTheme="minorHAnsi"/>
              </w:rPr>
            </w:pPr>
          </w:p>
        </w:tc>
      </w:tr>
    </w:tbl>
    <w:p w14:paraId="5DBEE8BF" w14:textId="77777777" w:rsidR="00863F7A" w:rsidRPr="00AA477F" w:rsidRDefault="00863F7A" w:rsidP="006010BF">
      <w:pPr>
        <w:pStyle w:val="TableSpacing"/>
      </w:pPr>
    </w:p>
    <w:p w14:paraId="5D97D77F" w14:textId="45F3E6EF" w:rsidR="00AB40D2" w:rsidRPr="00AA477F" w:rsidRDefault="006961AC" w:rsidP="00AB40D2">
      <w:pPr>
        <w:pStyle w:val="Text"/>
      </w:pPr>
      <w:r>
        <w:t xml:space="preserve">For </w:t>
      </w:r>
      <w:r w:rsidRPr="00165489">
        <w:t>Step</w:t>
      </w:r>
      <w:r>
        <w:t> </w:t>
      </w:r>
      <w:r w:rsidR="00AB40D2" w:rsidRPr="00165489">
        <w:t>4</w:t>
      </w:r>
      <w:r>
        <w:t>,</w:t>
      </w:r>
      <w:r w:rsidRPr="00AA477F">
        <w:t xml:space="preserve"> </w:t>
      </w:r>
      <w:r>
        <w:t>u</w:t>
      </w:r>
      <w:r w:rsidRPr="00AA477F">
        <w:t xml:space="preserve">se </w:t>
      </w:r>
      <w:r>
        <w:t>T</w:t>
      </w:r>
      <w:r w:rsidR="00AB40D2" w:rsidRPr="00AA477F">
        <w:t>able</w:t>
      </w:r>
      <w:r>
        <w:t> A-6</w:t>
      </w:r>
      <w:r w:rsidR="00AB40D2" w:rsidRPr="00AA477F">
        <w:t xml:space="preserve"> </w:t>
      </w:r>
      <w:r w:rsidR="00997A74" w:rsidRPr="00AA477F">
        <w:t xml:space="preserve">once per farm </w:t>
      </w:r>
      <w:r w:rsidR="00AB40D2" w:rsidRPr="00AA477F">
        <w:t xml:space="preserve">to record the </w:t>
      </w:r>
      <w:r>
        <w:t>w</w:t>
      </w:r>
      <w:r w:rsidRPr="00AA477F">
        <w:t xml:space="preserve">eb </w:t>
      </w:r>
      <w:r w:rsidR="00AB40D2" w:rsidRPr="00AA477F">
        <w:t>servers and websites.</w:t>
      </w:r>
    </w:p>
    <w:p w14:paraId="25331A46" w14:textId="23D7F767" w:rsidR="00AB40D2" w:rsidRPr="00AA477F" w:rsidRDefault="00AB40D2" w:rsidP="00AB40D2">
      <w:pPr>
        <w:pStyle w:val="Label"/>
      </w:pPr>
      <w:proofErr w:type="gramStart"/>
      <w:r w:rsidRPr="00AA477F">
        <w:t>Table A-</w:t>
      </w:r>
      <w:r w:rsidR="001B3A80" w:rsidRPr="00AA477F">
        <w:t>6</w:t>
      </w:r>
      <w:r w:rsidRPr="00AA477F">
        <w:t>.</w:t>
      </w:r>
      <w:proofErr w:type="gramEnd"/>
      <w:r w:rsidRPr="00AA477F">
        <w:t xml:space="preserve"> Web Servers and Websites</w:t>
      </w:r>
    </w:p>
    <w:tbl>
      <w:tblPr>
        <w:tblW w:w="8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3690"/>
        <w:gridCol w:w="2610"/>
      </w:tblGrid>
      <w:tr w:rsidR="0026601E" w:rsidRPr="00AA477F" w14:paraId="1FA38E22" w14:textId="77777777" w:rsidTr="009F1703">
        <w:trPr>
          <w:tblHeader/>
        </w:trPr>
        <w:tc>
          <w:tcPr>
            <w:tcW w:w="811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05A54F" w14:textId="3167BE5F" w:rsidR="0026601E" w:rsidRPr="00AA477F" w:rsidRDefault="0026601E" w:rsidP="006961AC">
            <w:pPr>
              <w:pStyle w:val="Text"/>
              <w:rPr>
                <w:rFonts w:eastAsiaTheme="minorHAnsi"/>
                <w:b/>
              </w:rPr>
            </w:pPr>
            <w:r w:rsidRPr="00AA477F">
              <w:rPr>
                <w:rFonts w:eastAsiaTheme="minorHAnsi"/>
                <w:b/>
              </w:rPr>
              <w:t xml:space="preserve">SharePoint </w:t>
            </w:r>
            <w:r w:rsidR="006961AC">
              <w:rPr>
                <w:rFonts w:eastAsiaTheme="minorHAnsi"/>
                <w:b/>
              </w:rPr>
              <w:t xml:space="preserve">Server 2010 </w:t>
            </w:r>
            <w:r w:rsidRPr="00AA477F">
              <w:rPr>
                <w:rFonts w:eastAsiaTheme="minorHAnsi"/>
                <w:b/>
              </w:rPr>
              <w:t>farm</w:t>
            </w:r>
          </w:p>
        </w:tc>
      </w:tr>
      <w:tr w:rsidR="00AB40D2" w:rsidRPr="00AA477F" w14:paraId="2EA65E14" w14:textId="1A80E92E" w:rsidTr="006010BF">
        <w:trPr>
          <w:tblHeader/>
        </w:trPr>
        <w:tc>
          <w:tcPr>
            <w:tcW w:w="18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83C1ED" w14:textId="0C86FCF2" w:rsidR="00AB40D2" w:rsidRPr="00AA477F" w:rsidRDefault="00DE5BDD" w:rsidP="00AB40D2">
            <w:pPr>
              <w:pStyle w:val="Text"/>
              <w:rPr>
                <w:rFonts w:eastAsiaTheme="minorHAnsi"/>
                <w:b/>
              </w:rPr>
            </w:pPr>
            <w:r w:rsidRPr="00AA477F">
              <w:rPr>
                <w:rFonts w:eastAsiaTheme="minorHAnsi"/>
                <w:b/>
              </w:rPr>
              <w:t>Step and task</w:t>
            </w:r>
          </w:p>
        </w:tc>
        <w:tc>
          <w:tcPr>
            <w:tcW w:w="36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DB37A6A" w14:textId="31A290E1" w:rsidR="00AB40D2" w:rsidRPr="00AA477F" w:rsidRDefault="00DE5BDD" w:rsidP="00AB40D2">
            <w:pPr>
              <w:pStyle w:val="Text"/>
              <w:rPr>
                <w:rFonts w:eastAsiaTheme="minorHAnsi"/>
              </w:rPr>
            </w:pPr>
            <w:r w:rsidRPr="00AA477F">
              <w:rPr>
                <w:rFonts w:eastAsiaTheme="minorHAnsi"/>
                <w:b/>
              </w:rPr>
              <w:t>Web server name</w:t>
            </w:r>
          </w:p>
        </w:tc>
        <w:tc>
          <w:tcPr>
            <w:tcW w:w="26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448283" w14:textId="454C8044" w:rsidR="00DE5BDD" w:rsidRPr="00AA477F" w:rsidRDefault="00DE5BDD" w:rsidP="00AB40D2">
            <w:pPr>
              <w:pStyle w:val="Text"/>
              <w:rPr>
                <w:rFonts w:eastAsiaTheme="minorHAnsi"/>
                <w:b/>
              </w:rPr>
            </w:pPr>
            <w:r w:rsidRPr="00AA477F">
              <w:rPr>
                <w:rFonts w:eastAsiaTheme="minorHAnsi"/>
                <w:b/>
              </w:rPr>
              <w:t>Websites hosted</w:t>
            </w:r>
          </w:p>
        </w:tc>
      </w:tr>
      <w:tr w:rsidR="00AB40D2" w:rsidRPr="00AA477F" w14:paraId="475BC89A" w14:textId="5A9B2308" w:rsidTr="006010BF">
        <w:tc>
          <w:tcPr>
            <w:tcW w:w="1818" w:type="dxa"/>
            <w:tcBorders>
              <w:top w:val="single" w:sz="4" w:space="0" w:color="auto"/>
              <w:left w:val="single" w:sz="4" w:space="0" w:color="auto"/>
              <w:bottom w:val="single" w:sz="4" w:space="0" w:color="auto"/>
              <w:right w:val="single" w:sz="4" w:space="0" w:color="auto"/>
            </w:tcBorders>
          </w:tcPr>
          <w:p w14:paraId="3F73F0DE" w14:textId="30288DBB" w:rsidR="00AB40D2" w:rsidRPr="00AA477F" w:rsidRDefault="00DE5BDD" w:rsidP="00AB40D2">
            <w:pPr>
              <w:pStyle w:val="Text"/>
              <w:rPr>
                <w:rFonts w:eastAsiaTheme="minorHAnsi"/>
              </w:rPr>
            </w:pPr>
            <w:r w:rsidRPr="00AA477F">
              <w:rPr>
                <w:rFonts w:eastAsiaTheme="minorHAnsi"/>
              </w:rPr>
              <w:t>Step 4, Task 1</w:t>
            </w:r>
          </w:p>
        </w:tc>
        <w:tc>
          <w:tcPr>
            <w:tcW w:w="3690" w:type="dxa"/>
            <w:tcBorders>
              <w:top w:val="single" w:sz="4" w:space="0" w:color="auto"/>
              <w:left w:val="single" w:sz="4" w:space="0" w:color="auto"/>
              <w:bottom w:val="single" w:sz="4" w:space="0" w:color="auto"/>
              <w:right w:val="single" w:sz="4" w:space="0" w:color="auto"/>
            </w:tcBorders>
          </w:tcPr>
          <w:p w14:paraId="5DEC590D" w14:textId="5E86F5F2" w:rsidR="00AB40D2" w:rsidRPr="00AA477F" w:rsidRDefault="00AB40D2" w:rsidP="00AB40D2">
            <w:pPr>
              <w:pStyle w:val="Text"/>
              <w:rPr>
                <w:rFonts w:eastAsiaTheme="minorHAnsi"/>
                <w:kern w:val="24"/>
              </w:rPr>
            </w:pPr>
          </w:p>
        </w:tc>
        <w:tc>
          <w:tcPr>
            <w:tcW w:w="2610" w:type="dxa"/>
            <w:tcBorders>
              <w:top w:val="single" w:sz="4" w:space="0" w:color="auto"/>
              <w:left w:val="single" w:sz="4" w:space="0" w:color="auto"/>
              <w:bottom w:val="single" w:sz="4" w:space="0" w:color="auto"/>
              <w:right w:val="single" w:sz="4" w:space="0" w:color="auto"/>
            </w:tcBorders>
          </w:tcPr>
          <w:p w14:paraId="2CC329BD" w14:textId="6D9341B4" w:rsidR="00DE5BDD" w:rsidRPr="00AA477F" w:rsidRDefault="00DE5BDD" w:rsidP="00AB40D2">
            <w:pPr>
              <w:pStyle w:val="Text"/>
              <w:rPr>
                <w:rFonts w:eastAsiaTheme="minorHAnsi"/>
                <w:kern w:val="24"/>
              </w:rPr>
            </w:pPr>
          </w:p>
        </w:tc>
      </w:tr>
      <w:tr w:rsidR="00AB40D2" w:rsidRPr="00AA477F" w14:paraId="050B183C" w14:textId="72433C98" w:rsidTr="006010BF">
        <w:tc>
          <w:tcPr>
            <w:tcW w:w="1818" w:type="dxa"/>
            <w:tcBorders>
              <w:top w:val="single" w:sz="4" w:space="0" w:color="auto"/>
              <w:left w:val="single" w:sz="4" w:space="0" w:color="auto"/>
              <w:bottom w:val="single" w:sz="4" w:space="0" w:color="auto"/>
              <w:right w:val="single" w:sz="4" w:space="0" w:color="auto"/>
            </w:tcBorders>
          </w:tcPr>
          <w:p w14:paraId="272B98A2" w14:textId="5BA77469" w:rsidR="00AB40D2" w:rsidRPr="00AA477F" w:rsidRDefault="00AB40D2" w:rsidP="00AB40D2">
            <w:pPr>
              <w:pStyle w:val="Text"/>
              <w:rPr>
                <w:rFonts w:eastAsiaTheme="minorHAnsi"/>
              </w:rPr>
            </w:pPr>
          </w:p>
        </w:tc>
        <w:tc>
          <w:tcPr>
            <w:tcW w:w="3690" w:type="dxa"/>
            <w:tcBorders>
              <w:top w:val="single" w:sz="4" w:space="0" w:color="auto"/>
              <w:left w:val="single" w:sz="4" w:space="0" w:color="auto"/>
              <w:bottom w:val="single" w:sz="4" w:space="0" w:color="auto"/>
              <w:right w:val="single" w:sz="4" w:space="0" w:color="auto"/>
            </w:tcBorders>
          </w:tcPr>
          <w:p w14:paraId="4E8B4CC7" w14:textId="3506A9A8" w:rsidR="00AB40D2" w:rsidRPr="00AA477F" w:rsidRDefault="00AB40D2" w:rsidP="00AB40D2">
            <w:pPr>
              <w:pStyle w:val="Text"/>
              <w:rPr>
                <w:rFonts w:eastAsiaTheme="minorHAnsi"/>
              </w:rPr>
            </w:pPr>
          </w:p>
        </w:tc>
        <w:tc>
          <w:tcPr>
            <w:tcW w:w="2610" w:type="dxa"/>
            <w:tcBorders>
              <w:top w:val="single" w:sz="4" w:space="0" w:color="auto"/>
              <w:left w:val="single" w:sz="4" w:space="0" w:color="auto"/>
              <w:bottom w:val="single" w:sz="4" w:space="0" w:color="auto"/>
              <w:right w:val="single" w:sz="4" w:space="0" w:color="auto"/>
            </w:tcBorders>
          </w:tcPr>
          <w:p w14:paraId="2572C060" w14:textId="58DDCFA1" w:rsidR="00DE5BDD" w:rsidRPr="00AA477F" w:rsidRDefault="00DE5BDD" w:rsidP="00AB40D2">
            <w:pPr>
              <w:pStyle w:val="Text"/>
              <w:rPr>
                <w:rFonts w:eastAsiaTheme="minorHAnsi"/>
              </w:rPr>
            </w:pPr>
          </w:p>
        </w:tc>
      </w:tr>
      <w:tr w:rsidR="00AB40D2" w:rsidRPr="00AA477F" w14:paraId="3D9028F9" w14:textId="45F52AA8" w:rsidTr="006010BF">
        <w:tc>
          <w:tcPr>
            <w:tcW w:w="1818" w:type="dxa"/>
            <w:tcBorders>
              <w:top w:val="single" w:sz="4" w:space="0" w:color="auto"/>
              <w:left w:val="single" w:sz="4" w:space="0" w:color="auto"/>
              <w:bottom w:val="single" w:sz="4" w:space="0" w:color="auto"/>
              <w:right w:val="single" w:sz="4" w:space="0" w:color="auto"/>
            </w:tcBorders>
          </w:tcPr>
          <w:p w14:paraId="15AD6ED2" w14:textId="41814612" w:rsidR="00AB40D2" w:rsidRPr="00AA477F" w:rsidRDefault="00AB40D2" w:rsidP="00AB40D2">
            <w:pPr>
              <w:pStyle w:val="Text"/>
              <w:rPr>
                <w:rFonts w:eastAsiaTheme="minorHAnsi"/>
              </w:rPr>
            </w:pPr>
          </w:p>
        </w:tc>
        <w:tc>
          <w:tcPr>
            <w:tcW w:w="3690" w:type="dxa"/>
            <w:tcBorders>
              <w:top w:val="single" w:sz="4" w:space="0" w:color="auto"/>
              <w:left w:val="single" w:sz="4" w:space="0" w:color="auto"/>
              <w:bottom w:val="single" w:sz="4" w:space="0" w:color="auto"/>
              <w:right w:val="single" w:sz="4" w:space="0" w:color="auto"/>
            </w:tcBorders>
          </w:tcPr>
          <w:p w14:paraId="39812A88" w14:textId="58A80980" w:rsidR="00AB40D2" w:rsidRPr="00AA477F" w:rsidRDefault="00AB40D2" w:rsidP="00AB40D2">
            <w:pPr>
              <w:pStyle w:val="Text"/>
              <w:rPr>
                <w:rFonts w:eastAsiaTheme="minorHAnsi"/>
              </w:rPr>
            </w:pPr>
          </w:p>
        </w:tc>
        <w:tc>
          <w:tcPr>
            <w:tcW w:w="2610" w:type="dxa"/>
            <w:tcBorders>
              <w:top w:val="single" w:sz="4" w:space="0" w:color="auto"/>
              <w:left w:val="single" w:sz="4" w:space="0" w:color="auto"/>
              <w:bottom w:val="single" w:sz="4" w:space="0" w:color="auto"/>
              <w:right w:val="single" w:sz="4" w:space="0" w:color="auto"/>
            </w:tcBorders>
          </w:tcPr>
          <w:p w14:paraId="7A658447" w14:textId="033DD2A3" w:rsidR="00DE5BDD" w:rsidRPr="00AA477F" w:rsidRDefault="00DE5BDD" w:rsidP="00AB40D2">
            <w:pPr>
              <w:pStyle w:val="Text"/>
              <w:rPr>
                <w:rFonts w:eastAsiaTheme="minorHAnsi"/>
              </w:rPr>
            </w:pPr>
          </w:p>
        </w:tc>
      </w:tr>
      <w:tr w:rsidR="00AB40D2" w:rsidRPr="00AA477F" w14:paraId="2C0AF052" w14:textId="2F38C62C" w:rsidTr="006010BF">
        <w:tc>
          <w:tcPr>
            <w:tcW w:w="1818" w:type="dxa"/>
            <w:tcBorders>
              <w:top w:val="single" w:sz="4" w:space="0" w:color="auto"/>
              <w:left w:val="single" w:sz="4" w:space="0" w:color="auto"/>
              <w:bottom w:val="single" w:sz="4" w:space="0" w:color="auto"/>
              <w:right w:val="single" w:sz="4" w:space="0" w:color="auto"/>
            </w:tcBorders>
          </w:tcPr>
          <w:p w14:paraId="56156ACC" w14:textId="7FA076C1" w:rsidR="00AB40D2" w:rsidRPr="00AA477F" w:rsidRDefault="00AB40D2" w:rsidP="00AB40D2">
            <w:pPr>
              <w:pStyle w:val="Text"/>
              <w:rPr>
                <w:rFonts w:eastAsiaTheme="minorHAnsi"/>
              </w:rPr>
            </w:pPr>
          </w:p>
        </w:tc>
        <w:tc>
          <w:tcPr>
            <w:tcW w:w="3690" w:type="dxa"/>
            <w:tcBorders>
              <w:top w:val="single" w:sz="4" w:space="0" w:color="auto"/>
              <w:left w:val="single" w:sz="4" w:space="0" w:color="auto"/>
              <w:bottom w:val="single" w:sz="4" w:space="0" w:color="auto"/>
              <w:right w:val="single" w:sz="4" w:space="0" w:color="auto"/>
            </w:tcBorders>
          </w:tcPr>
          <w:p w14:paraId="0EAF04CE" w14:textId="303F18A0" w:rsidR="00AB40D2" w:rsidRPr="00AA477F" w:rsidRDefault="00AB40D2" w:rsidP="00AB40D2">
            <w:pPr>
              <w:pStyle w:val="Text"/>
              <w:rPr>
                <w:rFonts w:eastAsiaTheme="minorHAnsi"/>
                <w:kern w:val="24"/>
              </w:rPr>
            </w:pPr>
          </w:p>
        </w:tc>
        <w:tc>
          <w:tcPr>
            <w:tcW w:w="2610" w:type="dxa"/>
            <w:tcBorders>
              <w:top w:val="single" w:sz="4" w:space="0" w:color="auto"/>
              <w:left w:val="single" w:sz="4" w:space="0" w:color="auto"/>
              <w:bottom w:val="single" w:sz="4" w:space="0" w:color="auto"/>
              <w:right w:val="single" w:sz="4" w:space="0" w:color="auto"/>
            </w:tcBorders>
          </w:tcPr>
          <w:p w14:paraId="51A40F38" w14:textId="46D6B531" w:rsidR="00DE5BDD" w:rsidRPr="00AA477F" w:rsidRDefault="00DE5BDD" w:rsidP="00AB40D2">
            <w:pPr>
              <w:pStyle w:val="Text"/>
              <w:rPr>
                <w:rFonts w:eastAsiaTheme="minorHAnsi"/>
                <w:kern w:val="24"/>
              </w:rPr>
            </w:pPr>
          </w:p>
        </w:tc>
      </w:tr>
      <w:tr w:rsidR="00AB40D2" w:rsidRPr="00AA477F" w14:paraId="29CE447E" w14:textId="67C7BAD0" w:rsidTr="006010BF">
        <w:tc>
          <w:tcPr>
            <w:tcW w:w="1818" w:type="dxa"/>
            <w:tcBorders>
              <w:top w:val="single" w:sz="4" w:space="0" w:color="auto"/>
              <w:left w:val="single" w:sz="4" w:space="0" w:color="auto"/>
              <w:bottom w:val="single" w:sz="4" w:space="0" w:color="auto"/>
              <w:right w:val="single" w:sz="4" w:space="0" w:color="auto"/>
            </w:tcBorders>
          </w:tcPr>
          <w:p w14:paraId="3AB24757" w14:textId="6AA9BDD3" w:rsidR="00AB40D2" w:rsidRPr="00AA477F" w:rsidRDefault="00AB40D2" w:rsidP="00AB40D2">
            <w:pPr>
              <w:pStyle w:val="Text"/>
              <w:rPr>
                <w:rFonts w:eastAsiaTheme="minorHAnsi"/>
              </w:rPr>
            </w:pPr>
          </w:p>
        </w:tc>
        <w:tc>
          <w:tcPr>
            <w:tcW w:w="3690" w:type="dxa"/>
            <w:tcBorders>
              <w:top w:val="single" w:sz="4" w:space="0" w:color="auto"/>
              <w:left w:val="single" w:sz="4" w:space="0" w:color="auto"/>
              <w:bottom w:val="single" w:sz="4" w:space="0" w:color="auto"/>
              <w:right w:val="single" w:sz="4" w:space="0" w:color="auto"/>
            </w:tcBorders>
          </w:tcPr>
          <w:p w14:paraId="6467AE5E" w14:textId="49F8D900" w:rsidR="00AB40D2" w:rsidRPr="00AA477F" w:rsidRDefault="00AB40D2" w:rsidP="00AB40D2">
            <w:pPr>
              <w:pStyle w:val="Text"/>
              <w:rPr>
                <w:rFonts w:eastAsiaTheme="minorHAnsi"/>
                <w:b/>
              </w:rPr>
            </w:pPr>
          </w:p>
        </w:tc>
        <w:tc>
          <w:tcPr>
            <w:tcW w:w="2610" w:type="dxa"/>
            <w:tcBorders>
              <w:top w:val="single" w:sz="4" w:space="0" w:color="auto"/>
              <w:left w:val="single" w:sz="4" w:space="0" w:color="auto"/>
              <w:bottom w:val="single" w:sz="4" w:space="0" w:color="auto"/>
              <w:right w:val="single" w:sz="4" w:space="0" w:color="auto"/>
            </w:tcBorders>
          </w:tcPr>
          <w:p w14:paraId="59F4E724" w14:textId="3A3090C7" w:rsidR="00DE5BDD" w:rsidRPr="00AA477F" w:rsidRDefault="00DE5BDD" w:rsidP="00AB40D2">
            <w:pPr>
              <w:pStyle w:val="Text"/>
              <w:rPr>
                <w:rFonts w:eastAsiaTheme="minorHAnsi"/>
                <w:b/>
              </w:rPr>
            </w:pPr>
          </w:p>
        </w:tc>
      </w:tr>
    </w:tbl>
    <w:p w14:paraId="7FF3C9EA" w14:textId="77777777" w:rsidR="00863F7A" w:rsidRPr="00AA477F" w:rsidRDefault="00863F7A" w:rsidP="006010BF">
      <w:pPr>
        <w:pStyle w:val="TableSpacing"/>
      </w:pPr>
    </w:p>
    <w:p w14:paraId="4D088339" w14:textId="251A7215" w:rsidR="003125D1" w:rsidRPr="00AA477F" w:rsidRDefault="006961AC" w:rsidP="003125D1">
      <w:pPr>
        <w:pStyle w:val="Text"/>
      </w:pPr>
      <w:r>
        <w:t xml:space="preserve">For </w:t>
      </w:r>
      <w:r w:rsidRPr="00165489">
        <w:t>Step</w:t>
      </w:r>
      <w:r>
        <w:t> </w:t>
      </w:r>
      <w:r w:rsidR="003125D1" w:rsidRPr="00165489">
        <w:t>5</w:t>
      </w:r>
      <w:r>
        <w:t>,</w:t>
      </w:r>
      <w:r w:rsidRPr="00AA477F">
        <w:t xml:space="preserve"> </w:t>
      </w:r>
      <w:r>
        <w:t>u</w:t>
      </w:r>
      <w:r w:rsidRPr="00AA477F">
        <w:t xml:space="preserve">se </w:t>
      </w:r>
      <w:r>
        <w:t>T</w:t>
      </w:r>
      <w:r w:rsidR="003125D1" w:rsidRPr="00AA477F">
        <w:t>able</w:t>
      </w:r>
      <w:r>
        <w:t> A-7</w:t>
      </w:r>
      <w:r w:rsidR="003125D1" w:rsidRPr="00AA477F">
        <w:t xml:space="preserve"> to record the </w:t>
      </w:r>
      <w:r>
        <w:t>a</w:t>
      </w:r>
      <w:r w:rsidRPr="00AA477F">
        <w:t xml:space="preserve">pplication </w:t>
      </w:r>
      <w:r w:rsidR="003125D1" w:rsidRPr="00AA477F">
        <w:t>server infrastructure requirements.</w:t>
      </w:r>
    </w:p>
    <w:p w14:paraId="5A9F0EF4" w14:textId="45301E51" w:rsidR="003125D1" w:rsidRPr="00AA477F" w:rsidRDefault="003125D1" w:rsidP="003125D1">
      <w:pPr>
        <w:pStyle w:val="Label"/>
      </w:pPr>
      <w:proofErr w:type="gramStart"/>
      <w:r w:rsidRPr="00AA477F">
        <w:t>Table A-</w:t>
      </w:r>
      <w:r w:rsidR="009E0E92" w:rsidRPr="00AA477F">
        <w:t>7</w:t>
      </w:r>
      <w:r w:rsidRPr="00AA477F">
        <w:t>.</w:t>
      </w:r>
      <w:proofErr w:type="gramEnd"/>
      <w:r w:rsidRPr="00AA477F">
        <w:t xml:space="preserve"> Application Server Infrastructure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1"/>
        <w:gridCol w:w="3232"/>
        <w:gridCol w:w="3323"/>
      </w:tblGrid>
      <w:tr w:rsidR="0026601E" w:rsidRPr="00AA477F" w14:paraId="5999A974" w14:textId="77777777" w:rsidTr="009F1703">
        <w:trPr>
          <w:tblHeader/>
        </w:trPr>
        <w:tc>
          <w:tcPr>
            <w:tcW w:w="813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948406" w14:textId="45E18C8C" w:rsidR="0026601E" w:rsidRPr="00AA477F" w:rsidRDefault="0026601E" w:rsidP="006961AC">
            <w:pPr>
              <w:pStyle w:val="Text"/>
              <w:rPr>
                <w:rFonts w:eastAsiaTheme="minorHAnsi"/>
                <w:b/>
              </w:rPr>
            </w:pPr>
            <w:r w:rsidRPr="00AA477F">
              <w:rPr>
                <w:rFonts w:eastAsiaTheme="minorHAnsi"/>
                <w:b/>
              </w:rPr>
              <w:t xml:space="preserve">SharePoint </w:t>
            </w:r>
            <w:r w:rsidR="006961AC">
              <w:rPr>
                <w:rFonts w:eastAsiaTheme="minorHAnsi"/>
                <w:b/>
              </w:rPr>
              <w:t xml:space="preserve">Server 2010 </w:t>
            </w:r>
            <w:r w:rsidRPr="00AA477F">
              <w:rPr>
                <w:rFonts w:eastAsiaTheme="minorHAnsi"/>
                <w:b/>
              </w:rPr>
              <w:t>farm</w:t>
            </w:r>
          </w:p>
        </w:tc>
      </w:tr>
      <w:tr w:rsidR="003125D1" w:rsidRPr="00AA477F" w14:paraId="1F8EE491" w14:textId="77777777" w:rsidTr="00863F7A">
        <w:trPr>
          <w:tblHeader/>
        </w:trPr>
        <w:tc>
          <w:tcPr>
            <w:tcW w:w="15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0D7A0A" w14:textId="77777777" w:rsidR="003125D1" w:rsidRPr="00AA477F" w:rsidRDefault="003125D1" w:rsidP="003125D1">
            <w:pPr>
              <w:pStyle w:val="Text"/>
              <w:rPr>
                <w:rFonts w:eastAsiaTheme="minorHAnsi"/>
                <w:b/>
              </w:rPr>
            </w:pPr>
            <w:r w:rsidRPr="00AA477F">
              <w:rPr>
                <w:rFonts w:eastAsiaTheme="minorHAnsi"/>
                <w:b/>
              </w:rPr>
              <w:t>Step and task</w:t>
            </w:r>
          </w:p>
        </w:tc>
        <w:tc>
          <w:tcPr>
            <w:tcW w:w="32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70F8B7A" w14:textId="77777777" w:rsidR="003125D1" w:rsidRPr="00AA477F" w:rsidRDefault="003125D1" w:rsidP="003125D1">
            <w:pPr>
              <w:pStyle w:val="Text"/>
              <w:rPr>
                <w:rFonts w:eastAsiaTheme="minorHAnsi"/>
              </w:rPr>
            </w:pPr>
            <w:r w:rsidRPr="00AA477F">
              <w:rPr>
                <w:rFonts w:eastAsiaTheme="minorHAnsi"/>
                <w:b/>
              </w:rPr>
              <w:t>Requirement</w:t>
            </w:r>
          </w:p>
        </w:tc>
        <w:tc>
          <w:tcPr>
            <w:tcW w:w="332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A66A9DB" w14:textId="77777777" w:rsidR="003125D1" w:rsidRPr="00AA477F" w:rsidRDefault="003125D1" w:rsidP="003125D1">
            <w:pPr>
              <w:pStyle w:val="Text"/>
              <w:rPr>
                <w:rFonts w:eastAsiaTheme="minorHAnsi"/>
              </w:rPr>
            </w:pPr>
            <w:r w:rsidRPr="00AA477F">
              <w:rPr>
                <w:rFonts w:eastAsiaTheme="minorHAnsi"/>
                <w:b/>
              </w:rPr>
              <w:t>Result</w:t>
            </w:r>
          </w:p>
        </w:tc>
      </w:tr>
      <w:tr w:rsidR="00AB40D2" w:rsidRPr="00AA477F" w14:paraId="1DED9530" w14:textId="77777777" w:rsidTr="00863F7A">
        <w:tc>
          <w:tcPr>
            <w:tcW w:w="1581" w:type="dxa"/>
            <w:tcBorders>
              <w:top w:val="single" w:sz="4" w:space="0" w:color="auto"/>
              <w:left w:val="single" w:sz="4" w:space="0" w:color="auto"/>
              <w:bottom w:val="single" w:sz="4" w:space="0" w:color="auto"/>
              <w:right w:val="single" w:sz="4" w:space="0" w:color="auto"/>
            </w:tcBorders>
          </w:tcPr>
          <w:p w14:paraId="47E35662" w14:textId="36805C5A" w:rsidR="00AB40D2" w:rsidRPr="00AA477F" w:rsidRDefault="00AB40D2">
            <w:pPr>
              <w:pStyle w:val="Text"/>
              <w:rPr>
                <w:rFonts w:eastAsiaTheme="minorHAnsi"/>
              </w:rPr>
            </w:pPr>
            <w:r w:rsidRPr="00AA477F">
              <w:rPr>
                <w:rFonts w:eastAsiaTheme="minorHAnsi"/>
              </w:rPr>
              <w:t>Step 5, Task 1</w:t>
            </w:r>
          </w:p>
        </w:tc>
        <w:tc>
          <w:tcPr>
            <w:tcW w:w="3232" w:type="dxa"/>
            <w:tcBorders>
              <w:top w:val="single" w:sz="4" w:space="0" w:color="auto"/>
              <w:left w:val="single" w:sz="4" w:space="0" w:color="auto"/>
              <w:bottom w:val="single" w:sz="4" w:space="0" w:color="auto"/>
              <w:right w:val="single" w:sz="4" w:space="0" w:color="auto"/>
            </w:tcBorders>
          </w:tcPr>
          <w:p w14:paraId="7775C0EB" w14:textId="34987B1E" w:rsidR="00AB40D2" w:rsidRPr="00AA477F" w:rsidRDefault="00AB40D2" w:rsidP="00E67E0F">
            <w:pPr>
              <w:pStyle w:val="Text"/>
              <w:rPr>
                <w:rFonts w:eastAsiaTheme="minorHAnsi"/>
                <w:kern w:val="24"/>
              </w:rPr>
            </w:pPr>
            <w:r w:rsidRPr="00AA477F">
              <w:rPr>
                <w:rFonts w:eastAsiaTheme="minorHAnsi"/>
              </w:rPr>
              <w:t xml:space="preserve">Total amount of storage </w:t>
            </w:r>
            <w:r w:rsidR="002A3780">
              <w:rPr>
                <w:rFonts w:eastAsiaTheme="minorHAnsi"/>
              </w:rPr>
              <w:t xml:space="preserve">capacity </w:t>
            </w:r>
            <w:r w:rsidRPr="00AA477F">
              <w:rPr>
                <w:rFonts w:eastAsiaTheme="minorHAnsi"/>
              </w:rPr>
              <w:t>required for all application servers in the farm</w:t>
            </w:r>
          </w:p>
        </w:tc>
        <w:tc>
          <w:tcPr>
            <w:tcW w:w="3323" w:type="dxa"/>
            <w:tcBorders>
              <w:top w:val="single" w:sz="4" w:space="0" w:color="auto"/>
              <w:left w:val="single" w:sz="4" w:space="0" w:color="auto"/>
              <w:bottom w:val="single" w:sz="4" w:space="0" w:color="auto"/>
              <w:right w:val="single" w:sz="4" w:space="0" w:color="auto"/>
            </w:tcBorders>
          </w:tcPr>
          <w:p w14:paraId="7B76F6F8" w14:textId="77777777" w:rsidR="00AB40D2" w:rsidRPr="00AA477F" w:rsidRDefault="00AB40D2" w:rsidP="003125D1">
            <w:pPr>
              <w:pStyle w:val="Text"/>
              <w:rPr>
                <w:rFonts w:eastAsiaTheme="minorHAnsi"/>
              </w:rPr>
            </w:pPr>
          </w:p>
        </w:tc>
      </w:tr>
      <w:tr w:rsidR="00AB40D2" w:rsidRPr="00AA477F" w14:paraId="07685AF7" w14:textId="77777777" w:rsidTr="00863F7A">
        <w:tc>
          <w:tcPr>
            <w:tcW w:w="1581" w:type="dxa"/>
            <w:tcBorders>
              <w:top w:val="single" w:sz="4" w:space="0" w:color="auto"/>
              <w:left w:val="single" w:sz="4" w:space="0" w:color="auto"/>
              <w:bottom w:val="single" w:sz="4" w:space="0" w:color="auto"/>
              <w:right w:val="single" w:sz="4" w:space="0" w:color="auto"/>
            </w:tcBorders>
          </w:tcPr>
          <w:p w14:paraId="3EA9FFF7" w14:textId="322F36F2" w:rsidR="00AB40D2" w:rsidRPr="00AA477F" w:rsidRDefault="00AB40D2" w:rsidP="00997A74">
            <w:pPr>
              <w:pStyle w:val="Text"/>
              <w:rPr>
                <w:rFonts w:eastAsiaTheme="minorHAnsi"/>
              </w:rPr>
            </w:pPr>
            <w:r w:rsidRPr="00AA477F">
              <w:rPr>
                <w:rFonts w:eastAsiaTheme="minorHAnsi"/>
              </w:rPr>
              <w:t xml:space="preserve">Step 5, Task </w:t>
            </w:r>
            <w:r w:rsidR="00997A74" w:rsidRPr="00AA477F">
              <w:rPr>
                <w:rFonts w:eastAsiaTheme="minorHAnsi"/>
              </w:rPr>
              <w:t>1</w:t>
            </w:r>
          </w:p>
        </w:tc>
        <w:tc>
          <w:tcPr>
            <w:tcW w:w="3232" w:type="dxa"/>
            <w:tcBorders>
              <w:top w:val="single" w:sz="4" w:space="0" w:color="auto"/>
              <w:left w:val="single" w:sz="4" w:space="0" w:color="auto"/>
              <w:bottom w:val="single" w:sz="4" w:space="0" w:color="auto"/>
              <w:right w:val="single" w:sz="4" w:space="0" w:color="auto"/>
            </w:tcBorders>
          </w:tcPr>
          <w:p w14:paraId="1ACD80F2" w14:textId="41A71AC9" w:rsidR="00AB40D2" w:rsidRPr="00AA477F" w:rsidRDefault="00AB40D2" w:rsidP="003125D1">
            <w:pPr>
              <w:pStyle w:val="Text"/>
              <w:rPr>
                <w:rFonts w:eastAsiaTheme="minorHAnsi"/>
              </w:rPr>
            </w:pPr>
            <w:r w:rsidRPr="00AA477F">
              <w:rPr>
                <w:rFonts w:eastAsiaTheme="minorHAnsi"/>
              </w:rPr>
              <w:t>Processor</w:t>
            </w:r>
          </w:p>
        </w:tc>
        <w:tc>
          <w:tcPr>
            <w:tcW w:w="3323" w:type="dxa"/>
            <w:tcBorders>
              <w:top w:val="single" w:sz="4" w:space="0" w:color="auto"/>
              <w:left w:val="single" w:sz="4" w:space="0" w:color="auto"/>
              <w:bottom w:val="single" w:sz="4" w:space="0" w:color="auto"/>
              <w:right w:val="single" w:sz="4" w:space="0" w:color="auto"/>
            </w:tcBorders>
          </w:tcPr>
          <w:p w14:paraId="58D89210" w14:textId="77777777" w:rsidR="00AB40D2" w:rsidRPr="00AA477F" w:rsidRDefault="00AB40D2" w:rsidP="003125D1">
            <w:pPr>
              <w:pStyle w:val="Text"/>
              <w:rPr>
                <w:rFonts w:eastAsiaTheme="minorHAnsi"/>
              </w:rPr>
            </w:pPr>
          </w:p>
        </w:tc>
      </w:tr>
      <w:tr w:rsidR="00AB40D2" w:rsidRPr="00AA477F" w14:paraId="4D9CF746" w14:textId="77777777" w:rsidTr="00863F7A">
        <w:tc>
          <w:tcPr>
            <w:tcW w:w="1581" w:type="dxa"/>
            <w:tcBorders>
              <w:top w:val="single" w:sz="4" w:space="0" w:color="auto"/>
              <w:left w:val="single" w:sz="4" w:space="0" w:color="auto"/>
              <w:bottom w:val="single" w:sz="4" w:space="0" w:color="auto"/>
              <w:right w:val="single" w:sz="4" w:space="0" w:color="auto"/>
            </w:tcBorders>
          </w:tcPr>
          <w:p w14:paraId="49765F77" w14:textId="3021CF81" w:rsidR="00AB40D2" w:rsidRPr="00AA477F" w:rsidRDefault="00997A74">
            <w:pPr>
              <w:pStyle w:val="Text"/>
              <w:rPr>
                <w:rFonts w:eastAsiaTheme="minorHAnsi"/>
              </w:rPr>
            </w:pPr>
            <w:r w:rsidRPr="00AA477F">
              <w:rPr>
                <w:rFonts w:eastAsiaTheme="minorHAnsi"/>
              </w:rPr>
              <w:t>Step 5, Task 1</w:t>
            </w:r>
          </w:p>
        </w:tc>
        <w:tc>
          <w:tcPr>
            <w:tcW w:w="3232" w:type="dxa"/>
            <w:tcBorders>
              <w:top w:val="single" w:sz="4" w:space="0" w:color="auto"/>
              <w:left w:val="single" w:sz="4" w:space="0" w:color="auto"/>
              <w:bottom w:val="single" w:sz="4" w:space="0" w:color="auto"/>
              <w:right w:val="single" w:sz="4" w:space="0" w:color="auto"/>
            </w:tcBorders>
          </w:tcPr>
          <w:p w14:paraId="5D3938BD" w14:textId="42BB6730" w:rsidR="00AB40D2" w:rsidRPr="00AA477F" w:rsidRDefault="00AB40D2" w:rsidP="003125D1">
            <w:pPr>
              <w:pStyle w:val="Text"/>
              <w:rPr>
                <w:rFonts w:eastAsiaTheme="minorHAnsi"/>
              </w:rPr>
            </w:pPr>
            <w:r w:rsidRPr="00AA477F">
              <w:t>Memory</w:t>
            </w:r>
          </w:p>
        </w:tc>
        <w:tc>
          <w:tcPr>
            <w:tcW w:w="3323" w:type="dxa"/>
            <w:tcBorders>
              <w:top w:val="single" w:sz="4" w:space="0" w:color="auto"/>
              <w:left w:val="single" w:sz="4" w:space="0" w:color="auto"/>
              <w:bottom w:val="single" w:sz="4" w:space="0" w:color="auto"/>
              <w:right w:val="single" w:sz="4" w:space="0" w:color="auto"/>
            </w:tcBorders>
          </w:tcPr>
          <w:p w14:paraId="774282B3" w14:textId="77777777" w:rsidR="00AB40D2" w:rsidRPr="00AA477F" w:rsidRDefault="00AB40D2" w:rsidP="003125D1">
            <w:pPr>
              <w:pStyle w:val="Text"/>
              <w:rPr>
                <w:rFonts w:eastAsiaTheme="minorHAnsi"/>
              </w:rPr>
            </w:pPr>
          </w:p>
        </w:tc>
      </w:tr>
      <w:tr w:rsidR="00AB40D2" w:rsidRPr="00AA477F" w14:paraId="64A859C0" w14:textId="77777777" w:rsidTr="00863F7A">
        <w:tc>
          <w:tcPr>
            <w:tcW w:w="1581" w:type="dxa"/>
            <w:tcBorders>
              <w:top w:val="single" w:sz="4" w:space="0" w:color="auto"/>
              <w:left w:val="single" w:sz="4" w:space="0" w:color="auto"/>
              <w:bottom w:val="single" w:sz="4" w:space="0" w:color="auto"/>
              <w:right w:val="single" w:sz="4" w:space="0" w:color="auto"/>
            </w:tcBorders>
          </w:tcPr>
          <w:p w14:paraId="19C72800" w14:textId="5980B653" w:rsidR="00AB40D2" w:rsidRPr="00AA477F" w:rsidRDefault="00997A74">
            <w:pPr>
              <w:pStyle w:val="Text"/>
              <w:rPr>
                <w:rFonts w:eastAsiaTheme="minorHAnsi"/>
              </w:rPr>
            </w:pPr>
            <w:r w:rsidRPr="00AA477F">
              <w:rPr>
                <w:rFonts w:eastAsiaTheme="minorHAnsi"/>
              </w:rPr>
              <w:t>Step 5, Task 1</w:t>
            </w:r>
          </w:p>
        </w:tc>
        <w:tc>
          <w:tcPr>
            <w:tcW w:w="3232" w:type="dxa"/>
            <w:tcBorders>
              <w:top w:val="single" w:sz="4" w:space="0" w:color="auto"/>
              <w:left w:val="single" w:sz="4" w:space="0" w:color="auto"/>
              <w:bottom w:val="single" w:sz="4" w:space="0" w:color="auto"/>
              <w:right w:val="single" w:sz="4" w:space="0" w:color="auto"/>
            </w:tcBorders>
          </w:tcPr>
          <w:p w14:paraId="08564D3D" w14:textId="58B7F035" w:rsidR="00AB40D2" w:rsidRPr="00AA477F" w:rsidRDefault="00AB40D2" w:rsidP="003125D1">
            <w:pPr>
              <w:pStyle w:val="Text"/>
              <w:rPr>
                <w:rFonts w:eastAsiaTheme="minorHAnsi"/>
              </w:rPr>
            </w:pPr>
            <w:r w:rsidRPr="00AA477F">
              <w:rPr>
                <w:rFonts w:eastAsiaTheme="minorHAnsi"/>
              </w:rPr>
              <w:t>Disk</w:t>
            </w:r>
            <w:r w:rsidR="002A3780">
              <w:rPr>
                <w:rFonts w:eastAsiaTheme="minorHAnsi"/>
              </w:rPr>
              <w:t xml:space="preserve"> IOPS</w:t>
            </w:r>
          </w:p>
        </w:tc>
        <w:tc>
          <w:tcPr>
            <w:tcW w:w="3323" w:type="dxa"/>
            <w:tcBorders>
              <w:top w:val="single" w:sz="4" w:space="0" w:color="auto"/>
              <w:left w:val="single" w:sz="4" w:space="0" w:color="auto"/>
              <w:bottom w:val="single" w:sz="4" w:space="0" w:color="auto"/>
              <w:right w:val="single" w:sz="4" w:space="0" w:color="auto"/>
            </w:tcBorders>
          </w:tcPr>
          <w:p w14:paraId="71DDCA57" w14:textId="77777777" w:rsidR="00AB40D2" w:rsidRPr="00AA477F" w:rsidRDefault="00AB40D2" w:rsidP="003125D1">
            <w:pPr>
              <w:pStyle w:val="Text"/>
              <w:rPr>
                <w:rFonts w:eastAsiaTheme="minorHAnsi"/>
              </w:rPr>
            </w:pPr>
          </w:p>
        </w:tc>
      </w:tr>
      <w:tr w:rsidR="00AB40D2" w:rsidRPr="00AA477F" w14:paraId="2B776B00" w14:textId="77777777" w:rsidTr="00863F7A">
        <w:tc>
          <w:tcPr>
            <w:tcW w:w="1581" w:type="dxa"/>
            <w:tcBorders>
              <w:top w:val="single" w:sz="4" w:space="0" w:color="auto"/>
              <w:left w:val="single" w:sz="4" w:space="0" w:color="auto"/>
              <w:bottom w:val="single" w:sz="4" w:space="0" w:color="auto"/>
              <w:right w:val="single" w:sz="4" w:space="0" w:color="auto"/>
            </w:tcBorders>
          </w:tcPr>
          <w:p w14:paraId="0B2BDE0C" w14:textId="1C343B6F" w:rsidR="00AB40D2" w:rsidRPr="00AA477F" w:rsidRDefault="00997A74" w:rsidP="003125D1">
            <w:pPr>
              <w:pStyle w:val="Text"/>
              <w:rPr>
                <w:rFonts w:eastAsiaTheme="minorHAnsi"/>
              </w:rPr>
            </w:pPr>
            <w:r w:rsidRPr="00AA477F">
              <w:rPr>
                <w:rFonts w:eastAsiaTheme="minorHAnsi"/>
              </w:rPr>
              <w:t>Step 5, Task 1</w:t>
            </w:r>
          </w:p>
        </w:tc>
        <w:tc>
          <w:tcPr>
            <w:tcW w:w="3232" w:type="dxa"/>
            <w:tcBorders>
              <w:top w:val="single" w:sz="4" w:space="0" w:color="auto"/>
              <w:left w:val="single" w:sz="4" w:space="0" w:color="auto"/>
              <w:bottom w:val="single" w:sz="4" w:space="0" w:color="auto"/>
              <w:right w:val="single" w:sz="4" w:space="0" w:color="auto"/>
            </w:tcBorders>
          </w:tcPr>
          <w:p w14:paraId="2CF21760" w14:textId="03899AF8" w:rsidR="00AB40D2" w:rsidRPr="00AA477F" w:rsidRDefault="00AB40D2" w:rsidP="00CD574F">
            <w:pPr>
              <w:pStyle w:val="Text"/>
              <w:rPr>
                <w:rFonts w:eastAsiaTheme="minorHAnsi"/>
                <w:kern w:val="24"/>
              </w:rPr>
            </w:pPr>
            <w:r w:rsidRPr="00AA477F">
              <w:rPr>
                <w:rFonts w:eastAsiaTheme="minorHAnsi"/>
              </w:rPr>
              <w:t>Network</w:t>
            </w:r>
          </w:p>
        </w:tc>
        <w:tc>
          <w:tcPr>
            <w:tcW w:w="3323" w:type="dxa"/>
            <w:tcBorders>
              <w:top w:val="single" w:sz="4" w:space="0" w:color="auto"/>
              <w:left w:val="single" w:sz="4" w:space="0" w:color="auto"/>
              <w:bottom w:val="single" w:sz="4" w:space="0" w:color="auto"/>
              <w:right w:val="single" w:sz="4" w:space="0" w:color="auto"/>
            </w:tcBorders>
          </w:tcPr>
          <w:p w14:paraId="5E778D5F" w14:textId="463055C2" w:rsidR="00AB40D2" w:rsidRPr="00AA477F" w:rsidRDefault="00AB40D2" w:rsidP="003125D1">
            <w:pPr>
              <w:pStyle w:val="Text"/>
              <w:rPr>
                <w:rFonts w:eastAsiaTheme="minorHAnsi"/>
              </w:rPr>
            </w:pPr>
          </w:p>
        </w:tc>
      </w:tr>
      <w:tr w:rsidR="00AB40D2" w:rsidRPr="00AA477F" w14:paraId="2A019CA0" w14:textId="77777777" w:rsidTr="00863F7A">
        <w:tc>
          <w:tcPr>
            <w:tcW w:w="1581" w:type="dxa"/>
            <w:tcBorders>
              <w:top w:val="single" w:sz="4" w:space="0" w:color="auto"/>
              <w:left w:val="single" w:sz="4" w:space="0" w:color="auto"/>
              <w:bottom w:val="single" w:sz="4" w:space="0" w:color="auto"/>
              <w:right w:val="single" w:sz="4" w:space="0" w:color="auto"/>
            </w:tcBorders>
          </w:tcPr>
          <w:p w14:paraId="11A3722A" w14:textId="33E62D16" w:rsidR="00AB40D2" w:rsidRPr="00AA477F" w:rsidRDefault="00997A74" w:rsidP="003125D1">
            <w:pPr>
              <w:pStyle w:val="Text"/>
              <w:rPr>
                <w:rFonts w:eastAsiaTheme="minorHAnsi"/>
              </w:rPr>
            </w:pPr>
            <w:r w:rsidRPr="00AA477F">
              <w:rPr>
                <w:rFonts w:eastAsiaTheme="minorHAnsi"/>
              </w:rPr>
              <w:t>Step 5, Task 1</w:t>
            </w:r>
          </w:p>
        </w:tc>
        <w:tc>
          <w:tcPr>
            <w:tcW w:w="3232" w:type="dxa"/>
            <w:tcBorders>
              <w:top w:val="single" w:sz="4" w:space="0" w:color="auto"/>
              <w:left w:val="single" w:sz="4" w:space="0" w:color="auto"/>
              <w:bottom w:val="single" w:sz="4" w:space="0" w:color="auto"/>
              <w:right w:val="single" w:sz="4" w:space="0" w:color="auto"/>
            </w:tcBorders>
          </w:tcPr>
          <w:p w14:paraId="465F6A02" w14:textId="50C15930" w:rsidR="00AB40D2" w:rsidRPr="00AA477F" w:rsidRDefault="00AB40D2" w:rsidP="006961AC">
            <w:pPr>
              <w:pStyle w:val="Text"/>
              <w:rPr>
                <w:rFonts w:eastAsiaTheme="minorHAnsi"/>
              </w:rPr>
            </w:pPr>
            <w:r w:rsidRPr="00AA477F">
              <w:rPr>
                <w:rFonts w:eastAsiaTheme="minorHAnsi"/>
              </w:rPr>
              <w:t xml:space="preserve">Total number of </w:t>
            </w:r>
            <w:r w:rsidR="006961AC">
              <w:rPr>
                <w:rFonts w:eastAsiaTheme="minorHAnsi"/>
              </w:rPr>
              <w:t>w</w:t>
            </w:r>
            <w:r w:rsidR="006961AC" w:rsidRPr="00AA477F">
              <w:rPr>
                <w:rFonts w:eastAsiaTheme="minorHAnsi"/>
              </w:rPr>
              <w:t xml:space="preserve">eb </w:t>
            </w:r>
            <w:r w:rsidRPr="00AA477F">
              <w:rPr>
                <w:rFonts w:eastAsiaTheme="minorHAnsi"/>
              </w:rPr>
              <w:t>servers</w:t>
            </w:r>
          </w:p>
        </w:tc>
        <w:tc>
          <w:tcPr>
            <w:tcW w:w="3323" w:type="dxa"/>
            <w:tcBorders>
              <w:top w:val="single" w:sz="4" w:space="0" w:color="auto"/>
              <w:left w:val="single" w:sz="4" w:space="0" w:color="auto"/>
              <w:bottom w:val="single" w:sz="4" w:space="0" w:color="auto"/>
              <w:right w:val="single" w:sz="4" w:space="0" w:color="auto"/>
            </w:tcBorders>
          </w:tcPr>
          <w:p w14:paraId="5572A3C5" w14:textId="23082117" w:rsidR="00AB40D2" w:rsidRPr="00AA477F" w:rsidRDefault="00AB40D2" w:rsidP="003125D1">
            <w:pPr>
              <w:pStyle w:val="Text"/>
              <w:rPr>
                <w:rFonts w:eastAsiaTheme="minorHAnsi"/>
              </w:rPr>
            </w:pPr>
          </w:p>
        </w:tc>
      </w:tr>
      <w:tr w:rsidR="00AB40D2" w:rsidRPr="00AA477F" w14:paraId="71ED9B75" w14:textId="77777777" w:rsidTr="00863F7A">
        <w:tc>
          <w:tcPr>
            <w:tcW w:w="1581" w:type="dxa"/>
            <w:tcBorders>
              <w:top w:val="single" w:sz="4" w:space="0" w:color="auto"/>
              <w:left w:val="single" w:sz="4" w:space="0" w:color="auto"/>
              <w:bottom w:val="single" w:sz="4" w:space="0" w:color="auto"/>
              <w:right w:val="single" w:sz="4" w:space="0" w:color="auto"/>
            </w:tcBorders>
          </w:tcPr>
          <w:p w14:paraId="72C312AD" w14:textId="0F514066" w:rsidR="00AB40D2" w:rsidRPr="00AA477F" w:rsidRDefault="00997A74" w:rsidP="003125D1">
            <w:pPr>
              <w:pStyle w:val="Text"/>
              <w:rPr>
                <w:rFonts w:eastAsiaTheme="minorHAnsi"/>
              </w:rPr>
            </w:pPr>
            <w:r w:rsidRPr="00AA477F">
              <w:rPr>
                <w:rFonts w:eastAsiaTheme="minorHAnsi"/>
              </w:rPr>
              <w:t>Step 5, Task 2</w:t>
            </w:r>
          </w:p>
        </w:tc>
        <w:tc>
          <w:tcPr>
            <w:tcW w:w="3232" w:type="dxa"/>
            <w:tcBorders>
              <w:top w:val="single" w:sz="4" w:space="0" w:color="auto"/>
              <w:left w:val="single" w:sz="4" w:space="0" w:color="auto"/>
              <w:bottom w:val="single" w:sz="4" w:space="0" w:color="auto"/>
              <w:right w:val="single" w:sz="4" w:space="0" w:color="auto"/>
            </w:tcBorders>
          </w:tcPr>
          <w:p w14:paraId="40B0757A" w14:textId="280BD73A" w:rsidR="00AB40D2" w:rsidRPr="00AA477F" w:rsidRDefault="00AB40D2" w:rsidP="005B602D">
            <w:pPr>
              <w:pStyle w:val="Text"/>
              <w:rPr>
                <w:rFonts w:eastAsiaTheme="minorHAnsi"/>
              </w:rPr>
            </w:pPr>
            <w:r w:rsidRPr="00AA477F">
              <w:rPr>
                <w:rFonts w:eastAsiaTheme="minorHAnsi"/>
              </w:rPr>
              <w:t>Fault tolerance</w:t>
            </w:r>
          </w:p>
        </w:tc>
        <w:tc>
          <w:tcPr>
            <w:tcW w:w="3323" w:type="dxa"/>
            <w:tcBorders>
              <w:top w:val="single" w:sz="4" w:space="0" w:color="auto"/>
              <w:left w:val="single" w:sz="4" w:space="0" w:color="auto"/>
              <w:bottom w:val="single" w:sz="4" w:space="0" w:color="auto"/>
              <w:right w:val="single" w:sz="4" w:space="0" w:color="auto"/>
            </w:tcBorders>
          </w:tcPr>
          <w:p w14:paraId="4C97ADA6" w14:textId="6FAE30E6" w:rsidR="00AB40D2" w:rsidRPr="00AA477F" w:rsidRDefault="00AB40D2" w:rsidP="003125D1">
            <w:pPr>
              <w:pStyle w:val="Text"/>
              <w:rPr>
                <w:rFonts w:eastAsiaTheme="minorHAnsi"/>
              </w:rPr>
            </w:pPr>
          </w:p>
        </w:tc>
      </w:tr>
    </w:tbl>
    <w:p w14:paraId="469610BE" w14:textId="77777777" w:rsidR="00863F7A" w:rsidRPr="00AA477F" w:rsidRDefault="00863F7A" w:rsidP="006010BF">
      <w:pPr>
        <w:pStyle w:val="TableSpacing"/>
      </w:pPr>
    </w:p>
    <w:p w14:paraId="0CD46CCD" w14:textId="77777777" w:rsidR="00131039" w:rsidRDefault="00131039">
      <w:pPr>
        <w:rPr>
          <w:rFonts w:ascii="Arial" w:hAnsi="Arial"/>
          <w:b/>
          <w:color w:val="000000"/>
          <w:sz w:val="20"/>
        </w:rPr>
      </w:pPr>
      <w:r>
        <w:br w:type="page"/>
      </w:r>
    </w:p>
    <w:p w14:paraId="64FED5AD" w14:textId="3C11AADB" w:rsidR="00E2211E" w:rsidRPr="00AA477F" w:rsidRDefault="006961AC" w:rsidP="00E2211E">
      <w:pPr>
        <w:pStyle w:val="Text"/>
      </w:pPr>
      <w:r>
        <w:lastRenderedPageBreak/>
        <w:t xml:space="preserve">For </w:t>
      </w:r>
      <w:r w:rsidR="00E2211E" w:rsidRPr="00165489">
        <w:t>Step 5</w:t>
      </w:r>
      <w:r>
        <w:t>,</w:t>
      </w:r>
      <w:r w:rsidRPr="00AA477F">
        <w:t xml:space="preserve"> </w:t>
      </w:r>
      <w:r>
        <w:t>u</w:t>
      </w:r>
      <w:r w:rsidRPr="00AA477F">
        <w:t xml:space="preserve">se </w:t>
      </w:r>
      <w:r>
        <w:t>T</w:t>
      </w:r>
      <w:r w:rsidR="00E2211E" w:rsidRPr="00AA477F">
        <w:t>able</w:t>
      </w:r>
      <w:r>
        <w:t> A-8</w:t>
      </w:r>
      <w:r w:rsidR="00E2211E" w:rsidRPr="00AA477F">
        <w:t xml:space="preserve"> </w:t>
      </w:r>
      <w:r w:rsidR="00997A74" w:rsidRPr="00AA477F">
        <w:t>once per farm</w:t>
      </w:r>
      <w:r w:rsidR="00E2211E" w:rsidRPr="00AA477F">
        <w:t xml:space="preserve"> to record the </w:t>
      </w:r>
      <w:r>
        <w:t>a</w:t>
      </w:r>
      <w:r w:rsidRPr="00AA477F">
        <w:t xml:space="preserve">pplication </w:t>
      </w:r>
      <w:r w:rsidR="00E2211E" w:rsidRPr="00AA477F">
        <w:t>servers and service applications.</w:t>
      </w:r>
    </w:p>
    <w:p w14:paraId="1F582C69" w14:textId="78308B10" w:rsidR="00E2211E" w:rsidRPr="00AA477F" w:rsidRDefault="00E2211E" w:rsidP="00E2211E">
      <w:pPr>
        <w:pStyle w:val="Label"/>
      </w:pPr>
      <w:proofErr w:type="gramStart"/>
      <w:r w:rsidRPr="00AA477F">
        <w:t>Table A-</w:t>
      </w:r>
      <w:r w:rsidR="00997A74" w:rsidRPr="00AA477F">
        <w:t>8</w:t>
      </w:r>
      <w:r w:rsidRPr="00AA477F">
        <w:t>.</w:t>
      </w:r>
      <w:proofErr w:type="gramEnd"/>
      <w:r w:rsidRPr="00AA477F">
        <w:t xml:space="preserve"> Application Servers and Service Applications</w:t>
      </w:r>
    </w:p>
    <w:tbl>
      <w:tblPr>
        <w:tblW w:w="8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3690"/>
        <w:gridCol w:w="2610"/>
      </w:tblGrid>
      <w:tr w:rsidR="00E2211E" w:rsidRPr="00AA477F" w14:paraId="36FCB52D" w14:textId="77777777" w:rsidTr="00E2211E">
        <w:trPr>
          <w:tblHeader/>
        </w:trPr>
        <w:tc>
          <w:tcPr>
            <w:tcW w:w="811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AC7477" w14:textId="08737883" w:rsidR="00E2211E" w:rsidRPr="00AA477F" w:rsidRDefault="00E2211E" w:rsidP="006961AC">
            <w:pPr>
              <w:pStyle w:val="Text"/>
              <w:rPr>
                <w:rFonts w:eastAsiaTheme="minorHAnsi"/>
                <w:b/>
              </w:rPr>
            </w:pPr>
            <w:r w:rsidRPr="00AA477F">
              <w:rPr>
                <w:rFonts w:eastAsiaTheme="minorHAnsi"/>
                <w:b/>
              </w:rPr>
              <w:t xml:space="preserve">SharePoint </w:t>
            </w:r>
            <w:r w:rsidR="006961AC">
              <w:rPr>
                <w:rFonts w:eastAsiaTheme="minorHAnsi"/>
                <w:b/>
              </w:rPr>
              <w:t xml:space="preserve">Server 2010 </w:t>
            </w:r>
            <w:r w:rsidRPr="00AA477F">
              <w:rPr>
                <w:rFonts w:eastAsiaTheme="minorHAnsi"/>
                <w:b/>
              </w:rPr>
              <w:t>farm</w:t>
            </w:r>
          </w:p>
        </w:tc>
      </w:tr>
      <w:tr w:rsidR="00E2211E" w:rsidRPr="00AA477F" w14:paraId="0439322B" w14:textId="77777777" w:rsidTr="00E2211E">
        <w:trPr>
          <w:tblHeader/>
        </w:trPr>
        <w:tc>
          <w:tcPr>
            <w:tcW w:w="18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BF3ED1" w14:textId="77777777" w:rsidR="00E2211E" w:rsidRPr="00AA477F" w:rsidRDefault="00E2211E" w:rsidP="00E2211E">
            <w:pPr>
              <w:pStyle w:val="Text"/>
              <w:rPr>
                <w:rFonts w:eastAsiaTheme="minorHAnsi"/>
                <w:b/>
              </w:rPr>
            </w:pPr>
            <w:r w:rsidRPr="00AA477F">
              <w:rPr>
                <w:rFonts w:eastAsiaTheme="minorHAnsi"/>
                <w:b/>
              </w:rPr>
              <w:t>Step and task</w:t>
            </w:r>
          </w:p>
        </w:tc>
        <w:tc>
          <w:tcPr>
            <w:tcW w:w="36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ED985A2" w14:textId="6E0CFAD3" w:rsidR="00E2211E" w:rsidRPr="00AA477F" w:rsidRDefault="00997A74" w:rsidP="00E2211E">
            <w:pPr>
              <w:pStyle w:val="Text"/>
              <w:rPr>
                <w:rFonts w:eastAsiaTheme="minorHAnsi"/>
              </w:rPr>
            </w:pPr>
            <w:r w:rsidRPr="00AA477F">
              <w:rPr>
                <w:rFonts w:eastAsiaTheme="minorHAnsi"/>
                <w:b/>
              </w:rPr>
              <w:t>Application</w:t>
            </w:r>
            <w:r w:rsidR="00E2211E" w:rsidRPr="00AA477F">
              <w:rPr>
                <w:rFonts w:eastAsiaTheme="minorHAnsi"/>
                <w:b/>
              </w:rPr>
              <w:t xml:space="preserve"> server name</w:t>
            </w:r>
          </w:p>
        </w:tc>
        <w:tc>
          <w:tcPr>
            <w:tcW w:w="26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E86A0D" w14:textId="788EB568" w:rsidR="00E2211E" w:rsidRPr="00AA477F" w:rsidRDefault="00997A74" w:rsidP="00E2211E">
            <w:pPr>
              <w:pStyle w:val="Text"/>
              <w:rPr>
                <w:rFonts w:eastAsiaTheme="minorHAnsi"/>
                <w:b/>
              </w:rPr>
            </w:pPr>
            <w:r w:rsidRPr="00AA477F">
              <w:rPr>
                <w:rFonts w:eastAsiaTheme="minorHAnsi"/>
                <w:b/>
              </w:rPr>
              <w:t>Service applications</w:t>
            </w:r>
            <w:r w:rsidR="00E2211E" w:rsidRPr="00AA477F">
              <w:rPr>
                <w:rFonts w:eastAsiaTheme="minorHAnsi"/>
                <w:b/>
              </w:rPr>
              <w:t xml:space="preserve"> hosted</w:t>
            </w:r>
          </w:p>
        </w:tc>
      </w:tr>
      <w:tr w:rsidR="00E2211E" w:rsidRPr="00AA477F" w14:paraId="6B9A8969" w14:textId="77777777" w:rsidTr="00E2211E">
        <w:tc>
          <w:tcPr>
            <w:tcW w:w="1818" w:type="dxa"/>
            <w:tcBorders>
              <w:top w:val="single" w:sz="4" w:space="0" w:color="auto"/>
              <w:left w:val="single" w:sz="4" w:space="0" w:color="auto"/>
              <w:bottom w:val="single" w:sz="4" w:space="0" w:color="auto"/>
              <w:right w:val="single" w:sz="4" w:space="0" w:color="auto"/>
            </w:tcBorders>
          </w:tcPr>
          <w:p w14:paraId="21464D00" w14:textId="1B6C2464" w:rsidR="00E2211E" w:rsidRPr="00AA477F" w:rsidRDefault="00997A74" w:rsidP="00E2211E">
            <w:pPr>
              <w:pStyle w:val="Text"/>
              <w:rPr>
                <w:rFonts w:eastAsiaTheme="minorHAnsi"/>
              </w:rPr>
            </w:pPr>
            <w:r w:rsidRPr="00AA477F">
              <w:rPr>
                <w:rFonts w:eastAsiaTheme="minorHAnsi"/>
              </w:rPr>
              <w:t>Step 5, Task 1</w:t>
            </w:r>
          </w:p>
        </w:tc>
        <w:tc>
          <w:tcPr>
            <w:tcW w:w="3690" w:type="dxa"/>
            <w:tcBorders>
              <w:top w:val="single" w:sz="4" w:space="0" w:color="auto"/>
              <w:left w:val="single" w:sz="4" w:space="0" w:color="auto"/>
              <w:bottom w:val="single" w:sz="4" w:space="0" w:color="auto"/>
              <w:right w:val="single" w:sz="4" w:space="0" w:color="auto"/>
            </w:tcBorders>
          </w:tcPr>
          <w:p w14:paraId="2104C761" w14:textId="77777777" w:rsidR="00E2211E" w:rsidRPr="00AA477F" w:rsidRDefault="00E2211E" w:rsidP="00E2211E">
            <w:pPr>
              <w:pStyle w:val="Text"/>
              <w:rPr>
                <w:rFonts w:eastAsiaTheme="minorHAnsi"/>
                <w:kern w:val="24"/>
              </w:rPr>
            </w:pPr>
          </w:p>
        </w:tc>
        <w:tc>
          <w:tcPr>
            <w:tcW w:w="2610" w:type="dxa"/>
            <w:tcBorders>
              <w:top w:val="single" w:sz="4" w:space="0" w:color="auto"/>
              <w:left w:val="single" w:sz="4" w:space="0" w:color="auto"/>
              <w:bottom w:val="single" w:sz="4" w:space="0" w:color="auto"/>
              <w:right w:val="single" w:sz="4" w:space="0" w:color="auto"/>
            </w:tcBorders>
          </w:tcPr>
          <w:p w14:paraId="4F618790" w14:textId="77777777" w:rsidR="00E2211E" w:rsidRPr="00AA477F" w:rsidRDefault="00E2211E" w:rsidP="00E2211E">
            <w:pPr>
              <w:pStyle w:val="Text"/>
              <w:rPr>
                <w:rFonts w:eastAsiaTheme="minorHAnsi"/>
                <w:kern w:val="24"/>
              </w:rPr>
            </w:pPr>
          </w:p>
        </w:tc>
      </w:tr>
      <w:tr w:rsidR="00E2211E" w:rsidRPr="00AA477F" w14:paraId="0D2CE1A7" w14:textId="77777777" w:rsidTr="00E2211E">
        <w:tc>
          <w:tcPr>
            <w:tcW w:w="1818" w:type="dxa"/>
            <w:tcBorders>
              <w:top w:val="single" w:sz="4" w:space="0" w:color="auto"/>
              <w:left w:val="single" w:sz="4" w:space="0" w:color="auto"/>
              <w:bottom w:val="single" w:sz="4" w:space="0" w:color="auto"/>
              <w:right w:val="single" w:sz="4" w:space="0" w:color="auto"/>
            </w:tcBorders>
          </w:tcPr>
          <w:p w14:paraId="229662C7" w14:textId="77777777" w:rsidR="00E2211E" w:rsidRPr="00AA477F" w:rsidRDefault="00E2211E" w:rsidP="00E2211E">
            <w:pPr>
              <w:pStyle w:val="Text"/>
              <w:rPr>
                <w:rFonts w:eastAsiaTheme="minorHAnsi"/>
              </w:rPr>
            </w:pPr>
          </w:p>
        </w:tc>
        <w:tc>
          <w:tcPr>
            <w:tcW w:w="3690" w:type="dxa"/>
            <w:tcBorders>
              <w:top w:val="single" w:sz="4" w:space="0" w:color="auto"/>
              <w:left w:val="single" w:sz="4" w:space="0" w:color="auto"/>
              <w:bottom w:val="single" w:sz="4" w:space="0" w:color="auto"/>
              <w:right w:val="single" w:sz="4" w:space="0" w:color="auto"/>
            </w:tcBorders>
          </w:tcPr>
          <w:p w14:paraId="7E5839D7" w14:textId="77777777" w:rsidR="00E2211E" w:rsidRPr="00AA477F" w:rsidRDefault="00E2211E" w:rsidP="00E2211E">
            <w:pPr>
              <w:pStyle w:val="Text"/>
              <w:rPr>
                <w:rFonts w:eastAsiaTheme="minorHAnsi"/>
              </w:rPr>
            </w:pPr>
          </w:p>
        </w:tc>
        <w:tc>
          <w:tcPr>
            <w:tcW w:w="2610" w:type="dxa"/>
            <w:tcBorders>
              <w:top w:val="single" w:sz="4" w:space="0" w:color="auto"/>
              <w:left w:val="single" w:sz="4" w:space="0" w:color="auto"/>
              <w:bottom w:val="single" w:sz="4" w:space="0" w:color="auto"/>
              <w:right w:val="single" w:sz="4" w:space="0" w:color="auto"/>
            </w:tcBorders>
          </w:tcPr>
          <w:p w14:paraId="19AFED3C" w14:textId="77777777" w:rsidR="00E2211E" w:rsidRPr="00AA477F" w:rsidRDefault="00E2211E" w:rsidP="00E2211E">
            <w:pPr>
              <w:pStyle w:val="Text"/>
              <w:rPr>
                <w:rFonts w:eastAsiaTheme="minorHAnsi"/>
              </w:rPr>
            </w:pPr>
          </w:p>
        </w:tc>
      </w:tr>
      <w:tr w:rsidR="00E2211E" w:rsidRPr="00AA477F" w14:paraId="770E16F8" w14:textId="77777777" w:rsidTr="00E2211E">
        <w:tc>
          <w:tcPr>
            <w:tcW w:w="1818" w:type="dxa"/>
            <w:tcBorders>
              <w:top w:val="single" w:sz="4" w:space="0" w:color="auto"/>
              <w:left w:val="single" w:sz="4" w:space="0" w:color="auto"/>
              <w:bottom w:val="single" w:sz="4" w:space="0" w:color="auto"/>
              <w:right w:val="single" w:sz="4" w:space="0" w:color="auto"/>
            </w:tcBorders>
          </w:tcPr>
          <w:p w14:paraId="0DD988C1" w14:textId="77777777" w:rsidR="00E2211E" w:rsidRPr="00AA477F" w:rsidRDefault="00E2211E" w:rsidP="00E2211E">
            <w:pPr>
              <w:pStyle w:val="Text"/>
              <w:rPr>
                <w:rFonts w:eastAsiaTheme="minorHAnsi"/>
              </w:rPr>
            </w:pPr>
          </w:p>
        </w:tc>
        <w:tc>
          <w:tcPr>
            <w:tcW w:w="3690" w:type="dxa"/>
            <w:tcBorders>
              <w:top w:val="single" w:sz="4" w:space="0" w:color="auto"/>
              <w:left w:val="single" w:sz="4" w:space="0" w:color="auto"/>
              <w:bottom w:val="single" w:sz="4" w:space="0" w:color="auto"/>
              <w:right w:val="single" w:sz="4" w:space="0" w:color="auto"/>
            </w:tcBorders>
          </w:tcPr>
          <w:p w14:paraId="6D6019B8" w14:textId="77777777" w:rsidR="00E2211E" w:rsidRPr="00AA477F" w:rsidRDefault="00E2211E" w:rsidP="00E2211E">
            <w:pPr>
              <w:pStyle w:val="Text"/>
              <w:rPr>
                <w:rFonts w:eastAsiaTheme="minorHAnsi"/>
              </w:rPr>
            </w:pPr>
          </w:p>
        </w:tc>
        <w:tc>
          <w:tcPr>
            <w:tcW w:w="2610" w:type="dxa"/>
            <w:tcBorders>
              <w:top w:val="single" w:sz="4" w:space="0" w:color="auto"/>
              <w:left w:val="single" w:sz="4" w:space="0" w:color="auto"/>
              <w:bottom w:val="single" w:sz="4" w:space="0" w:color="auto"/>
              <w:right w:val="single" w:sz="4" w:space="0" w:color="auto"/>
            </w:tcBorders>
          </w:tcPr>
          <w:p w14:paraId="1AC79E3C" w14:textId="77777777" w:rsidR="00E2211E" w:rsidRPr="00AA477F" w:rsidRDefault="00E2211E" w:rsidP="00E2211E">
            <w:pPr>
              <w:pStyle w:val="Text"/>
              <w:rPr>
                <w:rFonts w:eastAsiaTheme="minorHAnsi"/>
              </w:rPr>
            </w:pPr>
          </w:p>
        </w:tc>
      </w:tr>
      <w:tr w:rsidR="00E2211E" w:rsidRPr="00AA477F" w14:paraId="5BFECF05" w14:textId="77777777" w:rsidTr="00E2211E">
        <w:tc>
          <w:tcPr>
            <w:tcW w:w="1818" w:type="dxa"/>
            <w:tcBorders>
              <w:top w:val="single" w:sz="4" w:space="0" w:color="auto"/>
              <w:left w:val="single" w:sz="4" w:space="0" w:color="auto"/>
              <w:bottom w:val="single" w:sz="4" w:space="0" w:color="auto"/>
              <w:right w:val="single" w:sz="4" w:space="0" w:color="auto"/>
            </w:tcBorders>
          </w:tcPr>
          <w:p w14:paraId="72942A9E" w14:textId="77777777" w:rsidR="00E2211E" w:rsidRPr="00AA477F" w:rsidRDefault="00E2211E" w:rsidP="00E2211E">
            <w:pPr>
              <w:pStyle w:val="Text"/>
              <w:rPr>
                <w:rFonts w:eastAsiaTheme="minorHAnsi"/>
              </w:rPr>
            </w:pPr>
          </w:p>
        </w:tc>
        <w:tc>
          <w:tcPr>
            <w:tcW w:w="3690" w:type="dxa"/>
            <w:tcBorders>
              <w:top w:val="single" w:sz="4" w:space="0" w:color="auto"/>
              <w:left w:val="single" w:sz="4" w:space="0" w:color="auto"/>
              <w:bottom w:val="single" w:sz="4" w:space="0" w:color="auto"/>
              <w:right w:val="single" w:sz="4" w:space="0" w:color="auto"/>
            </w:tcBorders>
          </w:tcPr>
          <w:p w14:paraId="3933D96C" w14:textId="77777777" w:rsidR="00E2211E" w:rsidRPr="00AA477F" w:rsidRDefault="00E2211E" w:rsidP="00E2211E">
            <w:pPr>
              <w:pStyle w:val="Text"/>
              <w:rPr>
                <w:rFonts w:eastAsiaTheme="minorHAnsi"/>
                <w:kern w:val="24"/>
              </w:rPr>
            </w:pPr>
          </w:p>
        </w:tc>
        <w:tc>
          <w:tcPr>
            <w:tcW w:w="2610" w:type="dxa"/>
            <w:tcBorders>
              <w:top w:val="single" w:sz="4" w:space="0" w:color="auto"/>
              <w:left w:val="single" w:sz="4" w:space="0" w:color="auto"/>
              <w:bottom w:val="single" w:sz="4" w:space="0" w:color="auto"/>
              <w:right w:val="single" w:sz="4" w:space="0" w:color="auto"/>
            </w:tcBorders>
          </w:tcPr>
          <w:p w14:paraId="1528DEFA" w14:textId="77777777" w:rsidR="00E2211E" w:rsidRPr="00AA477F" w:rsidRDefault="00E2211E" w:rsidP="00E2211E">
            <w:pPr>
              <w:pStyle w:val="Text"/>
              <w:rPr>
                <w:rFonts w:eastAsiaTheme="minorHAnsi"/>
                <w:kern w:val="24"/>
              </w:rPr>
            </w:pPr>
          </w:p>
        </w:tc>
      </w:tr>
      <w:tr w:rsidR="00E2211E" w:rsidRPr="00AA477F" w14:paraId="1FFCA379" w14:textId="77777777" w:rsidTr="00E2211E">
        <w:tc>
          <w:tcPr>
            <w:tcW w:w="1818" w:type="dxa"/>
            <w:tcBorders>
              <w:top w:val="single" w:sz="4" w:space="0" w:color="auto"/>
              <w:left w:val="single" w:sz="4" w:space="0" w:color="auto"/>
              <w:bottom w:val="single" w:sz="4" w:space="0" w:color="auto"/>
              <w:right w:val="single" w:sz="4" w:space="0" w:color="auto"/>
            </w:tcBorders>
          </w:tcPr>
          <w:p w14:paraId="5958E77B" w14:textId="77777777" w:rsidR="00E2211E" w:rsidRPr="00AA477F" w:rsidRDefault="00E2211E" w:rsidP="00E2211E">
            <w:pPr>
              <w:pStyle w:val="Text"/>
              <w:rPr>
                <w:rFonts w:eastAsiaTheme="minorHAnsi"/>
              </w:rPr>
            </w:pPr>
          </w:p>
        </w:tc>
        <w:tc>
          <w:tcPr>
            <w:tcW w:w="3690" w:type="dxa"/>
            <w:tcBorders>
              <w:top w:val="single" w:sz="4" w:space="0" w:color="auto"/>
              <w:left w:val="single" w:sz="4" w:space="0" w:color="auto"/>
              <w:bottom w:val="single" w:sz="4" w:space="0" w:color="auto"/>
              <w:right w:val="single" w:sz="4" w:space="0" w:color="auto"/>
            </w:tcBorders>
          </w:tcPr>
          <w:p w14:paraId="42B52C68" w14:textId="77777777" w:rsidR="00E2211E" w:rsidRPr="00AA477F" w:rsidRDefault="00E2211E" w:rsidP="00E2211E">
            <w:pPr>
              <w:pStyle w:val="Text"/>
              <w:rPr>
                <w:rFonts w:eastAsiaTheme="minorHAnsi"/>
                <w:b/>
              </w:rPr>
            </w:pPr>
          </w:p>
        </w:tc>
        <w:tc>
          <w:tcPr>
            <w:tcW w:w="2610" w:type="dxa"/>
            <w:tcBorders>
              <w:top w:val="single" w:sz="4" w:space="0" w:color="auto"/>
              <w:left w:val="single" w:sz="4" w:space="0" w:color="auto"/>
              <w:bottom w:val="single" w:sz="4" w:space="0" w:color="auto"/>
              <w:right w:val="single" w:sz="4" w:space="0" w:color="auto"/>
            </w:tcBorders>
          </w:tcPr>
          <w:p w14:paraId="3B7559A3" w14:textId="77777777" w:rsidR="00E2211E" w:rsidRPr="00AA477F" w:rsidRDefault="00E2211E" w:rsidP="00E2211E">
            <w:pPr>
              <w:pStyle w:val="Text"/>
              <w:rPr>
                <w:rFonts w:eastAsiaTheme="minorHAnsi"/>
                <w:b/>
              </w:rPr>
            </w:pPr>
          </w:p>
        </w:tc>
      </w:tr>
    </w:tbl>
    <w:p w14:paraId="52C1C965" w14:textId="77777777" w:rsidR="00090EEA" w:rsidRDefault="00090EEA" w:rsidP="00704BF0">
      <w:pPr>
        <w:pStyle w:val="TableSpacing"/>
      </w:pPr>
    </w:p>
    <w:p w14:paraId="3C92785F" w14:textId="48370B0A" w:rsidR="00C36681" w:rsidRPr="00AA477F" w:rsidRDefault="006961AC" w:rsidP="00C36681">
      <w:pPr>
        <w:pStyle w:val="Text"/>
      </w:pPr>
      <w:r>
        <w:t xml:space="preserve">For </w:t>
      </w:r>
      <w:r w:rsidRPr="00165489">
        <w:t>Step</w:t>
      </w:r>
      <w:r>
        <w:t> </w:t>
      </w:r>
      <w:r w:rsidR="00C36681" w:rsidRPr="00165489">
        <w:t>6</w:t>
      </w:r>
      <w:r>
        <w:t>,</w:t>
      </w:r>
      <w:r w:rsidRPr="00AA477F">
        <w:t xml:space="preserve"> </w:t>
      </w:r>
      <w:r>
        <w:t>u</w:t>
      </w:r>
      <w:r w:rsidRPr="00AA477F">
        <w:t xml:space="preserve">se </w:t>
      </w:r>
      <w:r>
        <w:t>T</w:t>
      </w:r>
      <w:r w:rsidR="00C36681" w:rsidRPr="00AA477F">
        <w:t>able</w:t>
      </w:r>
      <w:r>
        <w:t xml:space="preserve"> A-9 </w:t>
      </w:r>
      <w:r w:rsidR="00C36681" w:rsidRPr="00AA477F">
        <w:t>to record the database</w:t>
      </w:r>
      <w:r w:rsidR="00F3755A" w:rsidRPr="00AA477F">
        <w:t xml:space="preserve"> </w:t>
      </w:r>
      <w:r w:rsidR="007D066F" w:rsidRPr="00AA477F">
        <w:t>fault</w:t>
      </w:r>
      <w:r w:rsidR="00B86EBB">
        <w:t>-</w:t>
      </w:r>
      <w:r w:rsidR="007D066F" w:rsidRPr="00AA477F">
        <w:t>tolerance</w:t>
      </w:r>
      <w:r w:rsidR="00F3755A" w:rsidRPr="00AA477F">
        <w:t xml:space="preserve"> r</w:t>
      </w:r>
      <w:r w:rsidR="00C36681" w:rsidRPr="00AA477F">
        <w:t>equirements.</w:t>
      </w:r>
    </w:p>
    <w:p w14:paraId="31917AB0" w14:textId="3F1E0D5D" w:rsidR="00F3755A" w:rsidRPr="00AA477F" w:rsidRDefault="00F3755A" w:rsidP="00F3755A">
      <w:pPr>
        <w:pStyle w:val="Label"/>
      </w:pPr>
      <w:proofErr w:type="gramStart"/>
      <w:r w:rsidRPr="00AA477F">
        <w:t>Table A-</w:t>
      </w:r>
      <w:r w:rsidR="00997A74" w:rsidRPr="00AA477F">
        <w:t>9</w:t>
      </w:r>
      <w:r w:rsidRPr="00AA477F">
        <w:t>.</w:t>
      </w:r>
      <w:proofErr w:type="gramEnd"/>
      <w:r w:rsidRPr="00AA477F">
        <w:t xml:space="preserve"> Database Server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3147"/>
        <w:gridCol w:w="3416"/>
      </w:tblGrid>
      <w:tr w:rsidR="00F3755A" w:rsidRPr="00AA477F" w14:paraId="2A5A0ED2" w14:textId="77777777" w:rsidTr="00863F7A">
        <w:trPr>
          <w:tblHeader/>
        </w:trPr>
        <w:tc>
          <w:tcPr>
            <w:tcW w:w="157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1C7440" w14:textId="77777777" w:rsidR="00F3755A" w:rsidRPr="00AA477F" w:rsidRDefault="00F3755A" w:rsidP="00EF1D48">
            <w:pPr>
              <w:pStyle w:val="Text"/>
              <w:rPr>
                <w:rFonts w:eastAsiaTheme="minorHAnsi"/>
                <w:b/>
              </w:rPr>
            </w:pPr>
            <w:r w:rsidRPr="00AA477F">
              <w:rPr>
                <w:rFonts w:eastAsiaTheme="minorHAnsi"/>
                <w:b/>
              </w:rPr>
              <w:t>Step and task</w:t>
            </w:r>
          </w:p>
        </w:tc>
        <w:tc>
          <w:tcPr>
            <w:tcW w:w="314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FA48B93" w14:textId="449CCDB9" w:rsidR="00F3755A" w:rsidRPr="00AA477F" w:rsidRDefault="00C753F7" w:rsidP="00EF1D48">
            <w:pPr>
              <w:pStyle w:val="Text"/>
              <w:rPr>
                <w:rFonts w:eastAsiaTheme="minorHAnsi"/>
              </w:rPr>
            </w:pPr>
            <w:r w:rsidRPr="00AA477F">
              <w:rPr>
                <w:rFonts w:eastAsiaTheme="minorHAnsi"/>
                <w:b/>
              </w:rPr>
              <w:t>Database name</w:t>
            </w:r>
          </w:p>
        </w:tc>
        <w:tc>
          <w:tcPr>
            <w:tcW w:w="3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68B5575" w14:textId="1A695C93" w:rsidR="00F3755A" w:rsidRPr="00AA477F" w:rsidRDefault="00C753F7" w:rsidP="00B86EBB">
            <w:pPr>
              <w:pStyle w:val="Text"/>
              <w:rPr>
                <w:rFonts w:eastAsiaTheme="minorHAnsi"/>
              </w:rPr>
            </w:pPr>
            <w:r w:rsidRPr="00AA477F">
              <w:rPr>
                <w:rFonts w:eastAsiaTheme="minorHAnsi"/>
                <w:b/>
              </w:rPr>
              <w:t>Fault</w:t>
            </w:r>
            <w:r w:rsidR="00B86EBB">
              <w:rPr>
                <w:rFonts w:eastAsiaTheme="minorHAnsi"/>
                <w:b/>
              </w:rPr>
              <w:t>-</w:t>
            </w:r>
            <w:r w:rsidRPr="00AA477F">
              <w:rPr>
                <w:rFonts w:eastAsiaTheme="minorHAnsi"/>
                <w:b/>
              </w:rPr>
              <w:t>tolerance requirement</w:t>
            </w:r>
          </w:p>
        </w:tc>
      </w:tr>
      <w:tr w:rsidR="00F3755A" w:rsidRPr="00AA477F" w14:paraId="35AFF3E0" w14:textId="77777777" w:rsidTr="00863F7A">
        <w:tc>
          <w:tcPr>
            <w:tcW w:w="1573" w:type="dxa"/>
            <w:tcBorders>
              <w:top w:val="single" w:sz="4" w:space="0" w:color="auto"/>
              <w:left w:val="single" w:sz="4" w:space="0" w:color="auto"/>
              <w:bottom w:val="single" w:sz="4" w:space="0" w:color="auto"/>
              <w:right w:val="single" w:sz="4" w:space="0" w:color="auto"/>
            </w:tcBorders>
          </w:tcPr>
          <w:p w14:paraId="5BF7534C" w14:textId="551AC464" w:rsidR="00F3755A" w:rsidRPr="00AA477F" w:rsidRDefault="00F3755A" w:rsidP="00EF1D48">
            <w:pPr>
              <w:pStyle w:val="Text"/>
              <w:rPr>
                <w:rFonts w:eastAsiaTheme="minorHAnsi"/>
                <w:b/>
              </w:rPr>
            </w:pPr>
            <w:r w:rsidRPr="00AA477F">
              <w:rPr>
                <w:rFonts w:eastAsiaTheme="minorHAnsi"/>
              </w:rPr>
              <w:t xml:space="preserve">Step </w:t>
            </w:r>
            <w:r w:rsidR="000B39FB" w:rsidRPr="00AA477F">
              <w:rPr>
                <w:rFonts w:eastAsiaTheme="minorHAnsi"/>
              </w:rPr>
              <w:t>6</w:t>
            </w:r>
            <w:r w:rsidRPr="00AA477F">
              <w:rPr>
                <w:rFonts w:eastAsiaTheme="minorHAnsi"/>
              </w:rPr>
              <w:t xml:space="preserve">, Task </w:t>
            </w:r>
            <w:r w:rsidR="00704BF0">
              <w:rPr>
                <w:rFonts w:eastAsiaTheme="minorHAnsi"/>
              </w:rPr>
              <w:t xml:space="preserve">1 and </w:t>
            </w:r>
            <w:r w:rsidR="000B39FB" w:rsidRPr="00AA477F">
              <w:rPr>
                <w:rFonts w:eastAsiaTheme="minorHAnsi"/>
              </w:rPr>
              <w:t>2</w:t>
            </w:r>
          </w:p>
        </w:tc>
        <w:tc>
          <w:tcPr>
            <w:tcW w:w="3147" w:type="dxa"/>
            <w:tcBorders>
              <w:top w:val="single" w:sz="4" w:space="0" w:color="auto"/>
              <w:left w:val="single" w:sz="4" w:space="0" w:color="auto"/>
              <w:bottom w:val="single" w:sz="4" w:space="0" w:color="auto"/>
              <w:right w:val="single" w:sz="4" w:space="0" w:color="auto"/>
            </w:tcBorders>
          </w:tcPr>
          <w:p w14:paraId="3A436F9D" w14:textId="432C13BE" w:rsidR="00F3755A" w:rsidRPr="00AA477F" w:rsidRDefault="00F3755A" w:rsidP="00EF1D48">
            <w:pPr>
              <w:pStyle w:val="Text"/>
              <w:rPr>
                <w:rFonts w:eastAsiaTheme="minorHAnsi"/>
                <w:kern w:val="24"/>
              </w:rPr>
            </w:pPr>
          </w:p>
        </w:tc>
        <w:tc>
          <w:tcPr>
            <w:tcW w:w="3416" w:type="dxa"/>
            <w:tcBorders>
              <w:top w:val="single" w:sz="4" w:space="0" w:color="auto"/>
              <w:left w:val="single" w:sz="4" w:space="0" w:color="auto"/>
              <w:bottom w:val="single" w:sz="4" w:space="0" w:color="auto"/>
              <w:right w:val="single" w:sz="4" w:space="0" w:color="auto"/>
            </w:tcBorders>
          </w:tcPr>
          <w:p w14:paraId="481DAE2E" w14:textId="77777777" w:rsidR="00F3755A" w:rsidRPr="00AA477F" w:rsidRDefault="00F3755A" w:rsidP="00EF1D48">
            <w:pPr>
              <w:pStyle w:val="Text"/>
              <w:rPr>
                <w:rFonts w:eastAsiaTheme="minorHAnsi"/>
              </w:rPr>
            </w:pPr>
          </w:p>
        </w:tc>
      </w:tr>
    </w:tbl>
    <w:p w14:paraId="060D10E2" w14:textId="77777777" w:rsidR="00863F7A" w:rsidRPr="00AA477F" w:rsidRDefault="00863F7A" w:rsidP="006010BF">
      <w:pPr>
        <w:pStyle w:val="TableSpacing"/>
      </w:pPr>
    </w:p>
    <w:p w14:paraId="60D4CC0D" w14:textId="0C77B524" w:rsidR="00CF07F5" w:rsidRPr="00AA477F" w:rsidRDefault="006961AC" w:rsidP="00CF07F5">
      <w:pPr>
        <w:pStyle w:val="Text"/>
      </w:pPr>
      <w:r>
        <w:t xml:space="preserve">For </w:t>
      </w:r>
      <w:r w:rsidRPr="00165489">
        <w:t>Step</w:t>
      </w:r>
      <w:r>
        <w:t> </w:t>
      </w:r>
      <w:r w:rsidR="00CF07F5" w:rsidRPr="00165489">
        <w:t>7</w:t>
      </w:r>
      <w:r>
        <w:t>,</w:t>
      </w:r>
      <w:r w:rsidRPr="00AA477F">
        <w:t xml:space="preserve"> </w:t>
      </w:r>
      <w:r>
        <w:t>u</w:t>
      </w:r>
      <w:r w:rsidRPr="00AA477F">
        <w:t xml:space="preserve">se </w:t>
      </w:r>
      <w:r>
        <w:t>T</w:t>
      </w:r>
      <w:r w:rsidR="00CF07F5" w:rsidRPr="00AA477F">
        <w:t>able</w:t>
      </w:r>
      <w:r>
        <w:t> A-10</w:t>
      </w:r>
      <w:r w:rsidR="00CF07F5" w:rsidRPr="00AA477F">
        <w:t xml:space="preserve"> to record the server consolidation options.</w:t>
      </w:r>
    </w:p>
    <w:p w14:paraId="5EA4E5CA" w14:textId="1895E5C3" w:rsidR="00CF07F5" w:rsidRPr="00AA477F" w:rsidRDefault="00CF07F5" w:rsidP="00CF07F5">
      <w:pPr>
        <w:pStyle w:val="Label"/>
      </w:pPr>
      <w:proofErr w:type="gramStart"/>
      <w:r w:rsidRPr="00AA477F">
        <w:t>Table A-</w:t>
      </w:r>
      <w:r w:rsidR="00997A74" w:rsidRPr="00AA477F">
        <w:t>10</w:t>
      </w:r>
      <w:r w:rsidRPr="00AA477F">
        <w:t>.</w:t>
      </w:r>
      <w:proofErr w:type="gramEnd"/>
      <w:r w:rsidRPr="00AA477F">
        <w:t xml:space="preserve"> Server Consolidation Options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6"/>
      </w:tblGrid>
      <w:tr w:rsidR="00CF07F5" w:rsidRPr="00AA477F" w14:paraId="2348FB9C" w14:textId="77777777" w:rsidTr="00CD574F">
        <w:trPr>
          <w:tblHeader/>
        </w:trPr>
        <w:tc>
          <w:tcPr>
            <w:tcW w:w="94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84427FB" w14:textId="14D431BF" w:rsidR="00CF07F5" w:rsidRPr="00AA477F" w:rsidRDefault="00F3755A" w:rsidP="00CD574F">
            <w:pPr>
              <w:pStyle w:val="Text"/>
              <w:rPr>
                <w:rFonts w:eastAsiaTheme="minorHAnsi"/>
                <w:kern w:val="24"/>
              </w:rPr>
            </w:pPr>
            <w:r w:rsidRPr="00AA477F">
              <w:rPr>
                <w:rFonts w:eastAsiaTheme="minorHAnsi"/>
                <w:b/>
              </w:rPr>
              <w:t>Design changes based on consolidation</w:t>
            </w:r>
          </w:p>
        </w:tc>
      </w:tr>
      <w:tr w:rsidR="00CF07F5" w:rsidRPr="00AA477F" w14:paraId="5C9D5077" w14:textId="77777777" w:rsidTr="00CD574F">
        <w:tc>
          <w:tcPr>
            <w:tcW w:w="9468" w:type="dxa"/>
            <w:tcBorders>
              <w:top w:val="single" w:sz="4" w:space="0" w:color="auto"/>
              <w:left w:val="single" w:sz="4" w:space="0" w:color="auto"/>
              <w:bottom w:val="single" w:sz="4" w:space="0" w:color="auto"/>
              <w:right w:val="single" w:sz="4" w:space="0" w:color="auto"/>
            </w:tcBorders>
          </w:tcPr>
          <w:p w14:paraId="2FB2F898" w14:textId="1F7ED2EC" w:rsidR="00CF07F5" w:rsidRPr="00AA477F" w:rsidRDefault="00CF07F5" w:rsidP="00BF6788">
            <w:pPr>
              <w:pStyle w:val="Text"/>
              <w:rPr>
                <w:rFonts w:eastAsiaTheme="minorHAnsi"/>
              </w:rPr>
            </w:pPr>
          </w:p>
        </w:tc>
      </w:tr>
      <w:tr w:rsidR="00CF07F5" w:rsidRPr="00AA477F" w14:paraId="38D66360" w14:textId="77777777" w:rsidTr="00CD574F">
        <w:tc>
          <w:tcPr>
            <w:tcW w:w="9468" w:type="dxa"/>
            <w:tcBorders>
              <w:top w:val="single" w:sz="4" w:space="0" w:color="auto"/>
              <w:left w:val="single" w:sz="4" w:space="0" w:color="auto"/>
              <w:bottom w:val="single" w:sz="4" w:space="0" w:color="auto"/>
              <w:right w:val="single" w:sz="4" w:space="0" w:color="auto"/>
            </w:tcBorders>
          </w:tcPr>
          <w:p w14:paraId="121B80AD" w14:textId="5F6E7116" w:rsidR="00CF07F5" w:rsidRPr="00AA477F" w:rsidRDefault="00CF07F5" w:rsidP="00BF6788">
            <w:pPr>
              <w:pStyle w:val="Text"/>
              <w:rPr>
                <w:rFonts w:eastAsiaTheme="minorHAnsi"/>
              </w:rPr>
            </w:pPr>
          </w:p>
        </w:tc>
      </w:tr>
      <w:tr w:rsidR="00CF07F5" w:rsidRPr="00AA477F" w14:paraId="2129B2F8" w14:textId="77777777" w:rsidTr="00CD574F">
        <w:tc>
          <w:tcPr>
            <w:tcW w:w="9468" w:type="dxa"/>
            <w:tcBorders>
              <w:top w:val="single" w:sz="4" w:space="0" w:color="auto"/>
              <w:left w:val="single" w:sz="4" w:space="0" w:color="auto"/>
              <w:bottom w:val="single" w:sz="4" w:space="0" w:color="auto"/>
              <w:right w:val="single" w:sz="4" w:space="0" w:color="auto"/>
            </w:tcBorders>
          </w:tcPr>
          <w:p w14:paraId="44F7F2CA" w14:textId="2AF55287" w:rsidR="00CF07F5" w:rsidRPr="00AA477F" w:rsidRDefault="00CF07F5" w:rsidP="00BF6788">
            <w:pPr>
              <w:pStyle w:val="Text"/>
              <w:rPr>
                <w:rFonts w:eastAsiaTheme="minorHAnsi"/>
              </w:rPr>
            </w:pPr>
          </w:p>
        </w:tc>
      </w:tr>
    </w:tbl>
    <w:p w14:paraId="13E4BCB6" w14:textId="77777777" w:rsidR="006961AC" w:rsidRDefault="006961AC">
      <w:pPr>
        <w:rPr>
          <w:rFonts w:ascii="Arial Black" w:hAnsi="Arial Black"/>
          <w:b/>
          <w:color w:val="000000"/>
          <w:kern w:val="24"/>
          <w:sz w:val="36"/>
          <w:szCs w:val="36"/>
        </w:rPr>
      </w:pPr>
      <w:bookmarkStart w:id="143" w:name="_Toc285201214"/>
      <w:r>
        <w:br w:type="page"/>
      </w:r>
    </w:p>
    <w:p w14:paraId="56FBC8AE" w14:textId="38BBB392" w:rsidR="00C143B4" w:rsidRPr="00AA477F" w:rsidRDefault="00C36681" w:rsidP="00C36681">
      <w:pPr>
        <w:pStyle w:val="Heading1"/>
      </w:pPr>
      <w:bookmarkStart w:id="144" w:name="_Toc298936624"/>
      <w:r w:rsidRPr="00AA477F">
        <w:lastRenderedPageBreak/>
        <w:t xml:space="preserve">Appendix B: </w:t>
      </w:r>
      <w:r w:rsidR="00C143B4" w:rsidRPr="00AA477F">
        <w:t>List of Service Applications</w:t>
      </w:r>
      <w:bookmarkEnd w:id="144"/>
    </w:p>
    <w:p w14:paraId="176D2C42" w14:textId="39E714AE" w:rsidR="00C143B4" w:rsidRPr="00AA477F" w:rsidRDefault="00C143B4" w:rsidP="00B86430">
      <w:pPr>
        <w:pStyle w:val="Text"/>
      </w:pPr>
      <w:r w:rsidRPr="00AA477F">
        <w:t xml:space="preserve">Use </w:t>
      </w:r>
      <w:r w:rsidR="00D43070">
        <w:t>T</w:t>
      </w:r>
      <w:r w:rsidR="007D066F" w:rsidRPr="00AA477F">
        <w:t>able</w:t>
      </w:r>
      <w:r w:rsidR="00D43070">
        <w:t> B-1</w:t>
      </w:r>
      <w:r w:rsidR="007D066F" w:rsidRPr="00AA477F">
        <w:t xml:space="preserve"> </w:t>
      </w:r>
      <w:r w:rsidRPr="00AA477F">
        <w:t xml:space="preserve">as a guide for the </w:t>
      </w:r>
      <w:r w:rsidR="00604495" w:rsidRPr="00AA477F">
        <w:t>s</w:t>
      </w:r>
      <w:r w:rsidRPr="00AA477F">
        <w:t xml:space="preserve">ervice </w:t>
      </w:r>
      <w:r w:rsidR="00604495" w:rsidRPr="00AA477F">
        <w:t>a</w:t>
      </w:r>
      <w:r w:rsidRPr="00AA477F">
        <w:t>pplications needed for the websites in the org</w:t>
      </w:r>
      <w:r w:rsidR="007D066F" w:rsidRPr="00AA477F">
        <w:t>anization</w:t>
      </w:r>
      <w:r w:rsidR="00FB3B06" w:rsidRPr="00AA477F">
        <w:t>, along with their dependent databases</w:t>
      </w:r>
      <w:r w:rsidR="00D43070">
        <w:t>,</w:t>
      </w:r>
      <w:r w:rsidR="00FB3B06" w:rsidRPr="00AA477F">
        <w:t xml:space="preserve"> if required</w:t>
      </w:r>
      <w:r w:rsidRPr="00AA477F">
        <w:t>.</w:t>
      </w:r>
    </w:p>
    <w:p w14:paraId="3892C109" w14:textId="52AC2DFA" w:rsidR="001452E6" w:rsidRPr="00AA477F" w:rsidRDefault="001452E6" w:rsidP="001452E6">
      <w:pPr>
        <w:pStyle w:val="Label"/>
      </w:pPr>
      <w:proofErr w:type="gramStart"/>
      <w:r w:rsidRPr="00AA477F">
        <w:t>Table B-1.</w:t>
      </w:r>
      <w:proofErr w:type="gramEnd"/>
      <w:r w:rsidRPr="00AA477F">
        <w:t xml:space="preserve"> SharePoint </w:t>
      </w:r>
      <w:r w:rsidR="00D43070">
        <w:t xml:space="preserve">Server 2010 </w:t>
      </w:r>
      <w:r w:rsidRPr="00AA477F">
        <w:t>Website and Database Mapping</w:t>
      </w:r>
    </w:p>
    <w:tbl>
      <w:tblPr>
        <w:tblStyle w:val="TableGrid"/>
        <w:tblW w:w="9363" w:type="dxa"/>
        <w:tblInd w:w="15" w:type="dxa"/>
        <w:tblLayout w:type="fixed"/>
        <w:tblLook w:val="04A0" w:firstRow="1" w:lastRow="0" w:firstColumn="1" w:lastColumn="0" w:noHBand="0" w:noVBand="1"/>
      </w:tblPr>
      <w:tblGrid>
        <w:gridCol w:w="1893"/>
        <w:gridCol w:w="2790"/>
        <w:gridCol w:w="1800"/>
        <w:gridCol w:w="2880"/>
      </w:tblGrid>
      <w:tr w:rsidR="001452E6" w:rsidRPr="00AA477F" w:rsidDel="00CC34EA" w14:paraId="38119C15" w14:textId="77777777" w:rsidTr="002A3780">
        <w:trPr>
          <w:tblHeader/>
        </w:trPr>
        <w:tc>
          <w:tcPr>
            <w:tcW w:w="1893" w:type="dxa"/>
            <w:shd w:val="clear" w:color="auto" w:fill="A6A6A6" w:themeFill="background1" w:themeFillShade="A6"/>
          </w:tcPr>
          <w:p w14:paraId="71044FCE" w14:textId="77777777" w:rsidR="001452E6" w:rsidRPr="00AA477F" w:rsidDel="00CC34EA" w:rsidRDefault="001452E6" w:rsidP="001452E6">
            <w:pPr>
              <w:pStyle w:val="Text"/>
            </w:pPr>
            <w:r w:rsidRPr="00AA477F">
              <w:rPr>
                <w:b/>
              </w:rPr>
              <w:t>Service application</w:t>
            </w:r>
          </w:p>
        </w:tc>
        <w:tc>
          <w:tcPr>
            <w:tcW w:w="2790" w:type="dxa"/>
            <w:shd w:val="clear" w:color="auto" w:fill="A6A6A6" w:themeFill="background1" w:themeFillShade="A6"/>
          </w:tcPr>
          <w:p w14:paraId="4D76945C" w14:textId="77777777" w:rsidR="001452E6" w:rsidRPr="00AA477F" w:rsidRDefault="001452E6" w:rsidP="001452E6">
            <w:pPr>
              <w:pStyle w:val="Text"/>
              <w:rPr>
                <w:b/>
              </w:rPr>
            </w:pPr>
            <w:r w:rsidRPr="00AA477F">
              <w:rPr>
                <w:b/>
              </w:rPr>
              <w:t>Service application description</w:t>
            </w:r>
          </w:p>
        </w:tc>
        <w:tc>
          <w:tcPr>
            <w:tcW w:w="1800" w:type="dxa"/>
            <w:shd w:val="clear" w:color="auto" w:fill="A6A6A6" w:themeFill="background1" w:themeFillShade="A6"/>
          </w:tcPr>
          <w:p w14:paraId="5926774B" w14:textId="2B852D47" w:rsidR="001452E6" w:rsidRPr="00AA477F" w:rsidDel="00CC34EA" w:rsidRDefault="001452E6" w:rsidP="00E67E0F">
            <w:pPr>
              <w:pStyle w:val="Text"/>
              <w:rPr>
                <w:b/>
              </w:rPr>
            </w:pPr>
            <w:r w:rsidRPr="00AA477F">
              <w:rPr>
                <w:b/>
              </w:rPr>
              <w:t>Database</w:t>
            </w:r>
            <w:r w:rsidR="004D757A" w:rsidRPr="00AA477F">
              <w:rPr>
                <w:b/>
              </w:rPr>
              <w:t>s</w:t>
            </w:r>
            <w:r w:rsidRPr="00AA477F">
              <w:rPr>
                <w:b/>
              </w:rPr>
              <w:t xml:space="preserve"> </w:t>
            </w:r>
          </w:p>
        </w:tc>
        <w:tc>
          <w:tcPr>
            <w:tcW w:w="2880" w:type="dxa"/>
            <w:shd w:val="clear" w:color="auto" w:fill="A6A6A6" w:themeFill="background1" w:themeFillShade="A6"/>
          </w:tcPr>
          <w:p w14:paraId="33BB6B56" w14:textId="2F26BBCF" w:rsidR="001452E6" w:rsidRPr="00AA477F" w:rsidDel="00CC34EA" w:rsidRDefault="00FB3B06" w:rsidP="00E67E0F">
            <w:pPr>
              <w:pStyle w:val="Text"/>
            </w:pPr>
            <w:r w:rsidRPr="00AA477F">
              <w:rPr>
                <w:b/>
              </w:rPr>
              <w:t>Default d</w:t>
            </w:r>
            <w:r w:rsidR="001452E6" w:rsidRPr="00AA477F">
              <w:rPr>
                <w:b/>
              </w:rPr>
              <w:t>atabase name</w:t>
            </w:r>
            <w:r w:rsidRPr="00AA477F">
              <w:rPr>
                <w:b/>
              </w:rPr>
              <w:t xml:space="preserve"> prefix</w:t>
            </w:r>
          </w:p>
        </w:tc>
      </w:tr>
      <w:tr w:rsidR="00560D32" w:rsidRPr="00AA477F" w14:paraId="451F1D91" w14:textId="77777777" w:rsidTr="002A3780">
        <w:tc>
          <w:tcPr>
            <w:tcW w:w="1893" w:type="dxa"/>
          </w:tcPr>
          <w:p w14:paraId="52CEC1B8" w14:textId="77777777" w:rsidR="00560D32" w:rsidRPr="00AA477F" w:rsidRDefault="00560D32" w:rsidP="00CB0AD7">
            <w:pPr>
              <w:pStyle w:val="Text"/>
            </w:pPr>
            <w:r w:rsidRPr="00AA477F">
              <w:t>InfoPath Forms Services</w:t>
            </w:r>
          </w:p>
        </w:tc>
        <w:tc>
          <w:tcPr>
            <w:tcW w:w="2790" w:type="dxa"/>
          </w:tcPr>
          <w:p w14:paraId="60EA931F" w14:textId="766A47DD" w:rsidR="00560D32" w:rsidRPr="00AA477F" w:rsidRDefault="00560D32" w:rsidP="00D43070">
            <w:pPr>
              <w:pStyle w:val="Text"/>
            </w:pPr>
            <w:r w:rsidRPr="00AA477F">
              <w:t>Allows the deployment of organizational forms that enable users to interact with the forms in a web browser to standardize, customize, and validate data collection</w:t>
            </w:r>
            <w:r w:rsidR="002D1054">
              <w:t>.</w:t>
            </w:r>
          </w:p>
        </w:tc>
        <w:tc>
          <w:tcPr>
            <w:tcW w:w="1800" w:type="dxa"/>
          </w:tcPr>
          <w:p w14:paraId="221AFFF4" w14:textId="77777777" w:rsidR="00560D32" w:rsidRPr="00AA477F" w:rsidRDefault="00560D32" w:rsidP="00CB0AD7">
            <w:pPr>
              <w:pStyle w:val="Text"/>
            </w:pPr>
            <w:r w:rsidRPr="00AA477F">
              <w:t>Uses State Service database (below)</w:t>
            </w:r>
          </w:p>
        </w:tc>
        <w:tc>
          <w:tcPr>
            <w:tcW w:w="2880" w:type="dxa"/>
          </w:tcPr>
          <w:p w14:paraId="00D9F881" w14:textId="77777777" w:rsidR="00560D32" w:rsidRPr="00AA477F" w:rsidRDefault="00560D32" w:rsidP="00CB0AD7">
            <w:pPr>
              <w:pStyle w:val="Text"/>
            </w:pPr>
            <w:r w:rsidRPr="00AA477F">
              <w:t>Uses State Service database (below)</w:t>
            </w:r>
          </w:p>
        </w:tc>
      </w:tr>
      <w:tr w:rsidR="00560D32" w:rsidRPr="00AA477F" w14:paraId="18C0190D" w14:textId="77777777" w:rsidTr="002A3780">
        <w:tc>
          <w:tcPr>
            <w:tcW w:w="1893" w:type="dxa"/>
          </w:tcPr>
          <w:p w14:paraId="2CA1C72A" w14:textId="7BAB5559" w:rsidR="00560D32" w:rsidRPr="00AA477F" w:rsidRDefault="00560D32" w:rsidP="00254936">
            <w:pPr>
              <w:pStyle w:val="Text"/>
            </w:pPr>
            <w:r w:rsidRPr="00AA477F">
              <w:t xml:space="preserve">Project </w:t>
            </w:r>
            <w:r w:rsidR="00D43070" w:rsidRPr="00AA477F">
              <w:t>Server</w:t>
            </w:r>
            <w:r w:rsidR="00D43070">
              <w:t> </w:t>
            </w:r>
            <w:r w:rsidRPr="00AA477F">
              <w:t>2010</w:t>
            </w:r>
          </w:p>
        </w:tc>
        <w:tc>
          <w:tcPr>
            <w:tcW w:w="2790" w:type="dxa"/>
          </w:tcPr>
          <w:p w14:paraId="5562726B" w14:textId="220599BA" w:rsidR="00560D32" w:rsidRPr="00AA477F" w:rsidRDefault="00560D32" w:rsidP="002D1054">
            <w:pPr>
              <w:pStyle w:val="Text"/>
            </w:pPr>
            <w:r w:rsidRPr="00AA477F">
              <w:t>Hosts one or more Project Web Access instances</w:t>
            </w:r>
            <w:r w:rsidR="00D43070">
              <w:t>;</w:t>
            </w:r>
            <w:r w:rsidR="00D43070" w:rsidRPr="00AA477F">
              <w:t xml:space="preserve"> </w:t>
            </w:r>
            <w:r w:rsidR="00D43070">
              <w:t>e</w:t>
            </w:r>
            <w:r w:rsidR="00D43070" w:rsidRPr="00AA477F">
              <w:t xml:space="preserve">xposes </w:t>
            </w:r>
            <w:r w:rsidRPr="00AA477F">
              <w:t xml:space="preserve">scheduling functionality and other middle-tier calculations on Project data and exposes web services for interacting with </w:t>
            </w:r>
            <w:r w:rsidR="00D43070" w:rsidRPr="00AA477F">
              <w:t>Project</w:t>
            </w:r>
            <w:r w:rsidR="00D43070">
              <w:t> </w:t>
            </w:r>
            <w:r w:rsidRPr="00AA477F">
              <w:t>2010 data</w:t>
            </w:r>
            <w:r w:rsidR="002D1054">
              <w:t>.</w:t>
            </w:r>
          </w:p>
        </w:tc>
        <w:tc>
          <w:tcPr>
            <w:tcW w:w="1800" w:type="dxa"/>
          </w:tcPr>
          <w:p w14:paraId="3CCC5CBF" w14:textId="77777777" w:rsidR="00560D32" w:rsidRPr="00AA477F" w:rsidRDefault="00560D32" w:rsidP="00CB0AD7">
            <w:pPr>
              <w:pStyle w:val="BulletedList1"/>
            </w:pPr>
            <w:r w:rsidRPr="00AA477F">
              <w:t>Draft</w:t>
            </w:r>
          </w:p>
          <w:p w14:paraId="070ED81E" w14:textId="77777777" w:rsidR="00560D32" w:rsidRPr="00AA477F" w:rsidRDefault="00560D32" w:rsidP="00CB0AD7">
            <w:pPr>
              <w:pStyle w:val="BulletedList1"/>
            </w:pPr>
            <w:r w:rsidRPr="00AA477F">
              <w:t>Published</w:t>
            </w:r>
          </w:p>
          <w:p w14:paraId="5F85AA5F" w14:textId="77777777" w:rsidR="00560D32" w:rsidRPr="00AA477F" w:rsidRDefault="00560D32" w:rsidP="00CB0AD7">
            <w:pPr>
              <w:pStyle w:val="BulletedList1"/>
            </w:pPr>
            <w:r w:rsidRPr="00AA477F">
              <w:t>Archive</w:t>
            </w:r>
          </w:p>
          <w:p w14:paraId="25E5F68C" w14:textId="77777777" w:rsidR="00560D32" w:rsidRPr="00AA477F" w:rsidRDefault="00560D32" w:rsidP="00CB0AD7">
            <w:pPr>
              <w:pStyle w:val="BulletedList1"/>
            </w:pPr>
            <w:r w:rsidRPr="00AA477F">
              <w:t>Reporting</w:t>
            </w:r>
          </w:p>
        </w:tc>
        <w:tc>
          <w:tcPr>
            <w:tcW w:w="2880" w:type="dxa"/>
          </w:tcPr>
          <w:p w14:paraId="02303241" w14:textId="77777777" w:rsidR="00560D32" w:rsidRPr="00AA477F" w:rsidRDefault="00560D32" w:rsidP="00CB0AD7">
            <w:pPr>
              <w:pStyle w:val="Text"/>
            </w:pPr>
            <w:r w:rsidRPr="00AA477F">
              <w:t>ProjectServer_Draft*</w:t>
            </w:r>
          </w:p>
          <w:p w14:paraId="0E048F7A" w14:textId="77777777" w:rsidR="00560D32" w:rsidRPr="00AA477F" w:rsidRDefault="00560D32" w:rsidP="00CB0AD7">
            <w:pPr>
              <w:pStyle w:val="Text"/>
            </w:pPr>
            <w:r w:rsidRPr="00AA477F">
              <w:t>ProjectServer_Published*</w:t>
            </w:r>
          </w:p>
          <w:p w14:paraId="60010713" w14:textId="77777777" w:rsidR="00560D32" w:rsidRPr="00AA477F" w:rsidRDefault="00560D32" w:rsidP="00CB0AD7">
            <w:pPr>
              <w:pStyle w:val="Text"/>
            </w:pPr>
            <w:r w:rsidRPr="00AA477F">
              <w:t>ProjectServer_Archive_*</w:t>
            </w:r>
          </w:p>
          <w:p w14:paraId="227946E2" w14:textId="77777777" w:rsidR="00560D32" w:rsidRPr="00AA477F" w:rsidRDefault="00560D32" w:rsidP="00CB0AD7">
            <w:pPr>
              <w:pStyle w:val="Text"/>
            </w:pPr>
            <w:r w:rsidRPr="00AA477F">
              <w:t>ProjectServer_Reporting</w:t>
            </w:r>
          </w:p>
          <w:p w14:paraId="21A123EB" w14:textId="77777777" w:rsidR="00560D32" w:rsidRPr="00AA477F" w:rsidRDefault="00560D32" w:rsidP="00CB0AD7">
            <w:pPr>
              <w:pStyle w:val="Text"/>
            </w:pPr>
          </w:p>
          <w:p w14:paraId="3DEBC3B7" w14:textId="1ED9C60D" w:rsidR="00560D32" w:rsidRPr="00AA477F" w:rsidRDefault="00560D32" w:rsidP="00D43070">
            <w:pPr>
              <w:pStyle w:val="Text"/>
              <w:rPr>
                <w:b/>
              </w:rPr>
            </w:pPr>
            <w:r w:rsidRPr="00AA477F">
              <w:t xml:space="preserve">*Must be together </w:t>
            </w:r>
            <w:r w:rsidR="00D43070">
              <w:t>i</w:t>
            </w:r>
            <w:r w:rsidR="00D43070" w:rsidRPr="00AA477F">
              <w:t xml:space="preserve">n </w:t>
            </w:r>
            <w:r w:rsidRPr="00AA477F">
              <w:t>the same database instance</w:t>
            </w:r>
          </w:p>
        </w:tc>
      </w:tr>
      <w:tr w:rsidR="001452E6" w:rsidRPr="00AA477F" w14:paraId="1F8EE073" w14:textId="77777777" w:rsidTr="002A3780">
        <w:tc>
          <w:tcPr>
            <w:tcW w:w="1893" w:type="dxa"/>
          </w:tcPr>
          <w:p w14:paraId="169DA34E" w14:textId="77777777" w:rsidR="001452E6" w:rsidRPr="00AA477F" w:rsidRDefault="001452E6" w:rsidP="001452E6">
            <w:pPr>
              <w:pStyle w:val="Text"/>
            </w:pPr>
            <w:r w:rsidRPr="00AA477F">
              <w:t>Access Services</w:t>
            </w:r>
          </w:p>
        </w:tc>
        <w:tc>
          <w:tcPr>
            <w:tcW w:w="2790" w:type="dxa"/>
          </w:tcPr>
          <w:p w14:paraId="388E9A5D" w14:textId="4BE729B2" w:rsidR="001452E6" w:rsidRPr="00AA477F" w:rsidRDefault="001452E6" w:rsidP="002D1054">
            <w:pPr>
              <w:pStyle w:val="Text"/>
            </w:pPr>
            <w:r w:rsidRPr="00AA477F">
              <w:t xml:space="preserve">Allows users to view, edit, and interact with </w:t>
            </w:r>
            <w:r w:rsidR="00D43070" w:rsidRPr="00AA477F">
              <w:t>Access</w:t>
            </w:r>
            <w:r w:rsidR="00D43070">
              <w:t> </w:t>
            </w:r>
            <w:r w:rsidRPr="00AA477F">
              <w:t xml:space="preserve">2010 databases in a </w:t>
            </w:r>
            <w:r w:rsidR="00604495" w:rsidRPr="00AA477F">
              <w:t>w</w:t>
            </w:r>
            <w:r w:rsidRPr="00AA477F">
              <w:t>eb browser</w:t>
            </w:r>
            <w:r w:rsidR="002D1054">
              <w:t>.</w:t>
            </w:r>
          </w:p>
        </w:tc>
        <w:tc>
          <w:tcPr>
            <w:tcW w:w="1800" w:type="dxa"/>
          </w:tcPr>
          <w:p w14:paraId="51C4B002" w14:textId="77777777" w:rsidR="001452E6" w:rsidRPr="00AA477F" w:rsidRDefault="001452E6" w:rsidP="001452E6">
            <w:pPr>
              <w:pStyle w:val="Text"/>
            </w:pPr>
            <w:r w:rsidRPr="00AA477F">
              <w:t>None</w:t>
            </w:r>
          </w:p>
        </w:tc>
        <w:tc>
          <w:tcPr>
            <w:tcW w:w="2880" w:type="dxa"/>
          </w:tcPr>
          <w:p w14:paraId="01A12ED9" w14:textId="77777777" w:rsidR="001452E6" w:rsidRPr="00AA477F" w:rsidRDefault="001452E6" w:rsidP="001452E6">
            <w:pPr>
              <w:pStyle w:val="Text"/>
            </w:pPr>
            <w:r w:rsidRPr="00AA477F">
              <w:t>None</w:t>
            </w:r>
          </w:p>
        </w:tc>
      </w:tr>
      <w:tr w:rsidR="00560D32" w:rsidRPr="00AA477F" w14:paraId="4445A516" w14:textId="77777777" w:rsidTr="002A3780">
        <w:tc>
          <w:tcPr>
            <w:tcW w:w="1893" w:type="dxa"/>
          </w:tcPr>
          <w:p w14:paraId="43D04619" w14:textId="77777777" w:rsidR="00560D32" w:rsidRPr="00AA477F" w:rsidRDefault="00560D32" w:rsidP="00CB0AD7">
            <w:pPr>
              <w:pStyle w:val="Text"/>
            </w:pPr>
            <w:r w:rsidRPr="00AA477F">
              <w:t>Office Web Apps: Excel Calculation Services</w:t>
            </w:r>
          </w:p>
        </w:tc>
        <w:tc>
          <w:tcPr>
            <w:tcW w:w="2790" w:type="dxa"/>
          </w:tcPr>
          <w:p w14:paraId="281E038D" w14:textId="436D485F" w:rsidR="00560D32" w:rsidRPr="00AA477F" w:rsidRDefault="00560D32" w:rsidP="002D1054">
            <w:pPr>
              <w:pStyle w:val="Text"/>
            </w:pPr>
            <w:r w:rsidRPr="00AA477F">
              <w:t xml:space="preserve">Allows users to view and interact with Excel </w:t>
            </w:r>
            <w:r w:rsidR="002D1054">
              <w:t xml:space="preserve">files </w:t>
            </w:r>
            <w:r w:rsidRPr="00AA477F">
              <w:t>in a web browser</w:t>
            </w:r>
            <w:r w:rsidR="002D1054">
              <w:t>.</w:t>
            </w:r>
          </w:p>
        </w:tc>
        <w:tc>
          <w:tcPr>
            <w:tcW w:w="1800" w:type="dxa"/>
          </w:tcPr>
          <w:p w14:paraId="227B033A" w14:textId="77777777" w:rsidR="00560D32" w:rsidRPr="00AA477F" w:rsidRDefault="00560D32" w:rsidP="00CB0AD7">
            <w:pPr>
              <w:pStyle w:val="Text"/>
            </w:pPr>
            <w:r w:rsidRPr="00AA477F">
              <w:t>None</w:t>
            </w:r>
          </w:p>
        </w:tc>
        <w:tc>
          <w:tcPr>
            <w:tcW w:w="2880" w:type="dxa"/>
          </w:tcPr>
          <w:p w14:paraId="64379B17" w14:textId="77777777" w:rsidR="00560D32" w:rsidRPr="00AA477F" w:rsidRDefault="00560D32" w:rsidP="00CB0AD7">
            <w:pPr>
              <w:pStyle w:val="Text"/>
            </w:pPr>
            <w:r w:rsidRPr="00AA477F">
              <w:t>None</w:t>
            </w:r>
          </w:p>
        </w:tc>
      </w:tr>
      <w:tr w:rsidR="00560D32" w:rsidRPr="00AA477F" w14:paraId="73A81E82" w14:textId="77777777" w:rsidTr="002A3780">
        <w:tc>
          <w:tcPr>
            <w:tcW w:w="1893" w:type="dxa"/>
          </w:tcPr>
          <w:p w14:paraId="41226781" w14:textId="77777777" w:rsidR="00560D32" w:rsidRPr="00AA477F" w:rsidRDefault="00560D32" w:rsidP="00CB0AD7">
            <w:pPr>
              <w:pStyle w:val="Text"/>
            </w:pPr>
            <w:r w:rsidRPr="00AA477F">
              <w:t>Office Web Apps: PowerPoint Service</w:t>
            </w:r>
          </w:p>
        </w:tc>
        <w:tc>
          <w:tcPr>
            <w:tcW w:w="2790" w:type="dxa"/>
          </w:tcPr>
          <w:p w14:paraId="5FE98EC3" w14:textId="5B408504" w:rsidR="00560D32" w:rsidRPr="00AA477F" w:rsidRDefault="00560D32" w:rsidP="002D1054">
            <w:pPr>
              <w:pStyle w:val="Text"/>
            </w:pPr>
            <w:r w:rsidRPr="00AA477F">
              <w:t xml:space="preserve">Allows users to view and interact with PowerPoint </w:t>
            </w:r>
            <w:r w:rsidR="002D1054">
              <w:t xml:space="preserve">files </w:t>
            </w:r>
            <w:r w:rsidRPr="00AA477F">
              <w:t>in a web browser</w:t>
            </w:r>
            <w:r w:rsidR="002D1054">
              <w:t>.</w:t>
            </w:r>
          </w:p>
        </w:tc>
        <w:tc>
          <w:tcPr>
            <w:tcW w:w="1800" w:type="dxa"/>
          </w:tcPr>
          <w:p w14:paraId="1E16B2F2" w14:textId="77777777" w:rsidR="00560D32" w:rsidRPr="00AA477F" w:rsidRDefault="00560D32" w:rsidP="00CB0AD7">
            <w:pPr>
              <w:pStyle w:val="Text"/>
            </w:pPr>
            <w:r w:rsidRPr="00AA477F">
              <w:t>None</w:t>
            </w:r>
          </w:p>
        </w:tc>
        <w:tc>
          <w:tcPr>
            <w:tcW w:w="2880" w:type="dxa"/>
          </w:tcPr>
          <w:p w14:paraId="67DBBB2A" w14:textId="77777777" w:rsidR="00560D32" w:rsidRPr="00AA477F" w:rsidRDefault="00560D32" w:rsidP="00CB0AD7">
            <w:pPr>
              <w:pStyle w:val="Text"/>
            </w:pPr>
            <w:r w:rsidRPr="00AA477F">
              <w:t>None</w:t>
            </w:r>
          </w:p>
        </w:tc>
      </w:tr>
      <w:tr w:rsidR="00560D32" w:rsidRPr="00AA477F" w14:paraId="21AA8BA8" w14:textId="77777777" w:rsidTr="002A3780">
        <w:tc>
          <w:tcPr>
            <w:tcW w:w="1893" w:type="dxa"/>
          </w:tcPr>
          <w:p w14:paraId="4E21FD2B" w14:textId="754763A6" w:rsidR="00560D32" w:rsidRPr="00AA477F" w:rsidRDefault="00560D32" w:rsidP="00D43070">
            <w:pPr>
              <w:pStyle w:val="Text"/>
            </w:pPr>
            <w:r w:rsidRPr="00AA477F">
              <w:t>Office Web Apps:</w:t>
            </w:r>
            <w:r w:rsidR="00D43070">
              <w:t xml:space="preserve"> </w:t>
            </w:r>
            <w:r w:rsidRPr="00AA477F">
              <w:t>Word Viewing Service</w:t>
            </w:r>
          </w:p>
        </w:tc>
        <w:tc>
          <w:tcPr>
            <w:tcW w:w="2790" w:type="dxa"/>
          </w:tcPr>
          <w:p w14:paraId="02735C44" w14:textId="74C3166D" w:rsidR="00560D32" w:rsidRPr="00AA477F" w:rsidRDefault="00560D32" w:rsidP="002D1054">
            <w:pPr>
              <w:pStyle w:val="Text"/>
            </w:pPr>
            <w:r w:rsidRPr="00AA477F">
              <w:t>Allows users to view and interact with Word documents in a web browser</w:t>
            </w:r>
            <w:r w:rsidR="002D1054">
              <w:t>.</w:t>
            </w:r>
            <w:r w:rsidR="00D43070">
              <w:t xml:space="preserve"> (</w:t>
            </w:r>
            <w:r w:rsidRPr="00AA477F">
              <w:t>Documents created by using Office Web Apps are no different than documents created by using the corresponding desktop applications.</w:t>
            </w:r>
            <w:r w:rsidR="00D43070">
              <w:t>)</w:t>
            </w:r>
          </w:p>
        </w:tc>
        <w:tc>
          <w:tcPr>
            <w:tcW w:w="1800" w:type="dxa"/>
          </w:tcPr>
          <w:p w14:paraId="1EA75487" w14:textId="77777777" w:rsidR="00560D32" w:rsidRPr="00AA477F" w:rsidRDefault="00560D32" w:rsidP="00CB0AD7">
            <w:pPr>
              <w:pStyle w:val="Text"/>
            </w:pPr>
            <w:r w:rsidRPr="00AA477F">
              <w:t>None</w:t>
            </w:r>
          </w:p>
        </w:tc>
        <w:tc>
          <w:tcPr>
            <w:tcW w:w="2880" w:type="dxa"/>
          </w:tcPr>
          <w:p w14:paraId="14627EE3" w14:textId="77777777" w:rsidR="00560D32" w:rsidRPr="00AA477F" w:rsidRDefault="00560D32" w:rsidP="00CB0AD7">
            <w:pPr>
              <w:pStyle w:val="Text"/>
            </w:pPr>
            <w:r w:rsidRPr="00AA477F">
              <w:t>None</w:t>
            </w:r>
          </w:p>
        </w:tc>
      </w:tr>
      <w:tr w:rsidR="00560D32" w:rsidRPr="00AA477F" w14:paraId="242192E4" w14:textId="77777777" w:rsidTr="002A3780">
        <w:tc>
          <w:tcPr>
            <w:tcW w:w="1893" w:type="dxa"/>
          </w:tcPr>
          <w:p w14:paraId="4C95E57E" w14:textId="77777777" w:rsidR="00560D32" w:rsidRPr="00AA477F" w:rsidRDefault="00560D32" w:rsidP="00CB0AD7">
            <w:pPr>
              <w:pStyle w:val="Text"/>
            </w:pPr>
            <w:r w:rsidRPr="00AA477F">
              <w:t>Visio Services</w:t>
            </w:r>
          </w:p>
        </w:tc>
        <w:tc>
          <w:tcPr>
            <w:tcW w:w="2790" w:type="dxa"/>
          </w:tcPr>
          <w:p w14:paraId="2D91F29C" w14:textId="6E0F6EE4" w:rsidR="00560D32" w:rsidRPr="00AA477F" w:rsidRDefault="00560D32" w:rsidP="002D1054">
            <w:pPr>
              <w:pStyle w:val="Text"/>
            </w:pPr>
            <w:r w:rsidRPr="00AA477F">
              <w:t xml:space="preserve">Allows users to view and refresh published </w:t>
            </w:r>
            <w:r w:rsidR="00D43070" w:rsidRPr="00AA477F">
              <w:t>Visio</w:t>
            </w:r>
            <w:r w:rsidR="00D43070">
              <w:t> </w:t>
            </w:r>
            <w:r w:rsidRPr="00AA477F">
              <w:t>2010 drawings in a web browser</w:t>
            </w:r>
            <w:r w:rsidR="002D1054">
              <w:t>.</w:t>
            </w:r>
          </w:p>
        </w:tc>
        <w:tc>
          <w:tcPr>
            <w:tcW w:w="1800" w:type="dxa"/>
          </w:tcPr>
          <w:p w14:paraId="53150A5C" w14:textId="77777777" w:rsidR="00560D32" w:rsidRPr="00AA477F" w:rsidRDefault="00560D32" w:rsidP="00CB0AD7">
            <w:pPr>
              <w:pStyle w:val="Text"/>
              <w:rPr>
                <w:kern w:val="24"/>
              </w:rPr>
            </w:pPr>
            <w:r w:rsidRPr="00AA477F">
              <w:t>None</w:t>
            </w:r>
          </w:p>
        </w:tc>
        <w:tc>
          <w:tcPr>
            <w:tcW w:w="2880" w:type="dxa"/>
          </w:tcPr>
          <w:p w14:paraId="693B5465" w14:textId="77777777" w:rsidR="00560D32" w:rsidRPr="00AA477F" w:rsidRDefault="00560D32" w:rsidP="00CB0AD7">
            <w:pPr>
              <w:pStyle w:val="Text"/>
            </w:pPr>
            <w:r w:rsidRPr="00AA477F">
              <w:t>None</w:t>
            </w:r>
          </w:p>
        </w:tc>
      </w:tr>
      <w:tr w:rsidR="00560D32" w:rsidRPr="00AA477F" w14:paraId="137829CB" w14:textId="77777777" w:rsidTr="002A3780">
        <w:tc>
          <w:tcPr>
            <w:tcW w:w="1893" w:type="dxa"/>
          </w:tcPr>
          <w:p w14:paraId="65655394" w14:textId="77777777" w:rsidR="00560D32" w:rsidRPr="00AA477F" w:rsidRDefault="00560D32" w:rsidP="00CB0AD7">
            <w:pPr>
              <w:pStyle w:val="Text"/>
            </w:pPr>
            <w:r w:rsidRPr="00AA477F">
              <w:t>Office Web Apps: OneNote Web App</w:t>
            </w:r>
          </w:p>
        </w:tc>
        <w:tc>
          <w:tcPr>
            <w:tcW w:w="2790" w:type="dxa"/>
          </w:tcPr>
          <w:p w14:paraId="7B443F63" w14:textId="5784F417" w:rsidR="00560D32" w:rsidRPr="00AA477F" w:rsidRDefault="00560D32" w:rsidP="002D1054">
            <w:pPr>
              <w:pStyle w:val="Text"/>
            </w:pPr>
            <w:r w:rsidRPr="00AA477F">
              <w:t>Allows users to view and interact with OneNote documents in a web browser</w:t>
            </w:r>
            <w:r w:rsidR="002D1054">
              <w:t>.</w:t>
            </w:r>
          </w:p>
        </w:tc>
        <w:tc>
          <w:tcPr>
            <w:tcW w:w="1800" w:type="dxa"/>
          </w:tcPr>
          <w:p w14:paraId="0440A504" w14:textId="77777777" w:rsidR="00560D32" w:rsidRPr="00AA477F" w:rsidRDefault="00560D32" w:rsidP="00CB0AD7">
            <w:pPr>
              <w:pStyle w:val="Text"/>
            </w:pPr>
            <w:r w:rsidRPr="00AA477F">
              <w:t>None</w:t>
            </w:r>
          </w:p>
        </w:tc>
        <w:tc>
          <w:tcPr>
            <w:tcW w:w="2880" w:type="dxa"/>
          </w:tcPr>
          <w:p w14:paraId="3F073B3B" w14:textId="77777777" w:rsidR="00560D32" w:rsidRPr="00AA477F" w:rsidRDefault="00560D32" w:rsidP="00CB0AD7">
            <w:pPr>
              <w:pStyle w:val="Text"/>
            </w:pPr>
            <w:r w:rsidRPr="00AA477F">
              <w:t>None</w:t>
            </w:r>
          </w:p>
        </w:tc>
      </w:tr>
      <w:tr w:rsidR="00560D32" w:rsidRPr="00AA477F" w14:paraId="22E4AF6C" w14:textId="77777777" w:rsidTr="002A3780">
        <w:tc>
          <w:tcPr>
            <w:tcW w:w="1893" w:type="dxa"/>
          </w:tcPr>
          <w:p w14:paraId="44A0A28D" w14:textId="77777777" w:rsidR="00560D32" w:rsidRPr="00AA477F" w:rsidRDefault="00560D32" w:rsidP="00CB0AD7">
            <w:pPr>
              <w:pStyle w:val="Text"/>
            </w:pPr>
            <w:r w:rsidRPr="00AA477F">
              <w:lastRenderedPageBreak/>
              <w:t>PowerPivot System Service</w:t>
            </w:r>
          </w:p>
        </w:tc>
        <w:tc>
          <w:tcPr>
            <w:tcW w:w="2790" w:type="dxa"/>
          </w:tcPr>
          <w:p w14:paraId="6188CD1E" w14:textId="472E5B91" w:rsidR="00560D32" w:rsidRPr="00AA477F" w:rsidRDefault="00560D32" w:rsidP="002D1054">
            <w:pPr>
              <w:pStyle w:val="Text"/>
            </w:pPr>
            <w:r w:rsidRPr="00AA477F">
              <w:t xml:space="preserve">Integrates with Excel and SharePoint </w:t>
            </w:r>
            <w:r w:rsidR="00D43070">
              <w:t xml:space="preserve">Server 2010 </w:t>
            </w:r>
            <w:r w:rsidRPr="00AA477F">
              <w:t xml:space="preserve">to provide an end-to-end solution for creating and sharing business intelligence via PowerPivot </w:t>
            </w:r>
            <w:r w:rsidR="00D43070">
              <w:t xml:space="preserve">for Excel 2010 </w:t>
            </w:r>
            <w:r w:rsidRPr="00AA477F">
              <w:t>data stored in Excel workbooks</w:t>
            </w:r>
            <w:r w:rsidR="002D1054">
              <w:t>.</w:t>
            </w:r>
          </w:p>
        </w:tc>
        <w:tc>
          <w:tcPr>
            <w:tcW w:w="1800" w:type="dxa"/>
          </w:tcPr>
          <w:p w14:paraId="5831E631" w14:textId="77777777" w:rsidR="00560D32" w:rsidRPr="00AA477F" w:rsidRDefault="00560D32" w:rsidP="00CB0AD7">
            <w:pPr>
              <w:pStyle w:val="Text"/>
            </w:pPr>
            <w:r w:rsidRPr="00AA477F">
              <w:t>Application</w:t>
            </w:r>
          </w:p>
        </w:tc>
        <w:tc>
          <w:tcPr>
            <w:tcW w:w="2880" w:type="dxa"/>
          </w:tcPr>
          <w:p w14:paraId="0D58CE08" w14:textId="77777777" w:rsidR="00560D32" w:rsidRPr="00AA477F" w:rsidRDefault="00560D32" w:rsidP="00CB0AD7">
            <w:pPr>
              <w:pStyle w:val="Text"/>
            </w:pPr>
            <w:r w:rsidRPr="00AA477F">
              <w:t>DefaultPowerPivotServiceApplicationDB</w:t>
            </w:r>
          </w:p>
        </w:tc>
      </w:tr>
      <w:tr w:rsidR="00560D32" w:rsidRPr="00AA477F" w14:paraId="632F1BBD" w14:textId="77777777" w:rsidTr="002A3780">
        <w:tc>
          <w:tcPr>
            <w:tcW w:w="1893" w:type="dxa"/>
          </w:tcPr>
          <w:p w14:paraId="0A83E859" w14:textId="587BB486" w:rsidR="00560D32" w:rsidRPr="00AA477F" w:rsidRDefault="00560D32" w:rsidP="00254936">
            <w:pPr>
              <w:pStyle w:val="Text"/>
            </w:pPr>
            <w:r w:rsidRPr="00AA477F">
              <w:t xml:space="preserve">User Profile </w:t>
            </w:r>
            <w:r w:rsidR="00254936">
              <w:t>S</w:t>
            </w:r>
            <w:r w:rsidRPr="00AA477F">
              <w:t>ervice</w:t>
            </w:r>
          </w:p>
        </w:tc>
        <w:tc>
          <w:tcPr>
            <w:tcW w:w="2790" w:type="dxa"/>
          </w:tcPr>
          <w:p w14:paraId="0175630C" w14:textId="51B391F3" w:rsidR="00560D32" w:rsidRPr="00AA477F" w:rsidRDefault="00560D32" w:rsidP="00D43070">
            <w:pPr>
              <w:pStyle w:val="Text"/>
            </w:pPr>
            <w:r w:rsidRPr="00AA477F">
              <w:t>Adds support for My Sites, profile pages, social tagging, and other social computing features</w:t>
            </w:r>
            <w:r w:rsidR="002D1054">
              <w:t>.</w:t>
            </w:r>
          </w:p>
        </w:tc>
        <w:tc>
          <w:tcPr>
            <w:tcW w:w="1800" w:type="dxa"/>
          </w:tcPr>
          <w:p w14:paraId="0F656621" w14:textId="77777777" w:rsidR="00560D32" w:rsidRPr="00AA477F" w:rsidRDefault="00560D32" w:rsidP="00CB0AD7">
            <w:pPr>
              <w:pStyle w:val="BulletedList1"/>
              <w:rPr>
                <w:b/>
              </w:rPr>
            </w:pPr>
            <w:r w:rsidRPr="00AA477F">
              <w:t>Profile</w:t>
            </w:r>
          </w:p>
          <w:p w14:paraId="400BBE41" w14:textId="238717F1" w:rsidR="00560D32" w:rsidRPr="00AA477F" w:rsidRDefault="00560D32" w:rsidP="00CB0AD7">
            <w:pPr>
              <w:pStyle w:val="BulletedList1"/>
              <w:rPr>
                <w:b/>
              </w:rPr>
            </w:pPr>
            <w:r w:rsidRPr="00AA477F">
              <w:t>Synchroni</w:t>
            </w:r>
            <w:r w:rsidR="002A3780">
              <w:t>-</w:t>
            </w:r>
            <w:r w:rsidRPr="00AA477F">
              <w:t>zation</w:t>
            </w:r>
          </w:p>
          <w:p w14:paraId="1D8EA6C9" w14:textId="77777777" w:rsidR="00560D32" w:rsidRPr="00AA477F" w:rsidRDefault="00560D32" w:rsidP="00CB0AD7">
            <w:pPr>
              <w:pStyle w:val="BulletedList1"/>
              <w:rPr>
                <w:b/>
              </w:rPr>
            </w:pPr>
            <w:r w:rsidRPr="00AA477F">
              <w:t>Social Tagging</w:t>
            </w:r>
          </w:p>
        </w:tc>
        <w:tc>
          <w:tcPr>
            <w:tcW w:w="2880" w:type="dxa"/>
          </w:tcPr>
          <w:p w14:paraId="04A11CAE" w14:textId="77777777" w:rsidR="00560D32" w:rsidRPr="00AA477F" w:rsidRDefault="00560D32" w:rsidP="00CB0AD7">
            <w:pPr>
              <w:pStyle w:val="Text"/>
            </w:pPr>
            <w:r w:rsidRPr="00AA477F">
              <w:t>User Profile Service Application_ProfileDB_</w:t>
            </w:r>
          </w:p>
          <w:p w14:paraId="33D5E068" w14:textId="77777777" w:rsidR="00560D32" w:rsidRPr="00AA477F" w:rsidRDefault="00560D32" w:rsidP="00CB0AD7">
            <w:pPr>
              <w:pStyle w:val="Text"/>
            </w:pPr>
            <w:r w:rsidRPr="00AA477F">
              <w:t>User Profile Service Application_SyncDB_</w:t>
            </w:r>
          </w:p>
          <w:p w14:paraId="2F0EBB2B" w14:textId="77777777" w:rsidR="00560D32" w:rsidRPr="00AA477F" w:rsidRDefault="00560D32" w:rsidP="00CB0AD7">
            <w:pPr>
              <w:pStyle w:val="Text"/>
            </w:pPr>
            <w:r w:rsidRPr="00AA477F">
              <w:t>User Profile Service Application_SocialDB_</w:t>
            </w:r>
          </w:p>
        </w:tc>
      </w:tr>
      <w:tr w:rsidR="001452E6" w:rsidRPr="00AA477F" w14:paraId="33E18A85" w14:textId="77777777" w:rsidTr="002A3780">
        <w:tc>
          <w:tcPr>
            <w:tcW w:w="1893" w:type="dxa"/>
          </w:tcPr>
          <w:p w14:paraId="4745564C" w14:textId="1CC95345" w:rsidR="001452E6" w:rsidRPr="00AA477F" w:rsidRDefault="001452E6" w:rsidP="00254936">
            <w:pPr>
              <w:pStyle w:val="Text"/>
            </w:pPr>
            <w:r w:rsidRPr="00AA477F">
              <w:t xml:space="preserve">Business Data Connectivity </w:t>
            </w:r>
            <w:r w:rsidR="00254936">
              <w:t>S</w:t>
            </w:r>
            <w:r w:rsidRPr="00AA477F">
              <w:t>ervice</w:t>
            </w:r>
          </w:p>
        </w:tc>
        <w:tc>
          <w:tcPr>
            <w:tcW w:w="2790" w:type="dxa"/>
          </w:tcPr>
          <w:p w14:paraId="4A0C81A1" w14:textId="70F30665" w:rsidR="001452E6" w:rsidRPr="00AA477F" w:rsidRDefault="001452E6" w:rsidP="00D43070">
            <w:pPr>
              <w:pStyle w:val="Text"/>
            </w:pPr>
            <w:r w:rsidRPr="00AA477F">
              <w:t xml:space="preserve">Gives access to </w:t>
            </w:r>
            <w:r w:rsidR="00D43070">
              <w:t>LOB</w:t>
            </w:r>
            <w:r w:rsidRPr="00AA477F">
              <w:t xml:space="preserve"> data systems</w:t>
            </w:r>
            <w:r w:rsidR="002D1054">
              <w:t>.</w:t>
            </w:r>
          </w:p>
        </w:tc>
        <w:tc>
          <w:tcPr>
            <w:tcW w:w="1800" w:type="dxa"/>
          </w:tcPr>
          <w:p w14:paraId="5CD5E1D1" w14:textId="6C872480" w:rsidR="001452E6" w:rsidRPr="00AA477F" w:rsidRDefault="001452E6" w:rsidP="00D43070">
            <w:pPr>
              <w:pStyle w:val="Text"/>
            </w:pPr>
            <w:r w:rsidRPr="00AA477F">
              <w:t xml:space="preserve">Business </w:t>
            </w:r>
            <w:r w:rsidR="00D43070">
              <w:t>D</w:t>
            </w:r>
            <w:r w:rsidR="00D43070" w:rsidRPr="00AA477F">
              <w:t xml:space="preserve">ata </w:t>
            </w:r>
            <w:r w:rsidR="00D43070">
              <w:t>C</w:t>
            </w:r>
            <w:r w:rsidR="00D43070" w:rsidRPr="00AA477F">
              <w:t>onnectivity</w:t>
            </w:r>
          </w:p>
        </w:tc>
        <w:tc>
          <w:tcPr>
            <w:tcW w:w="2880" w:type="dxa"/>
          </w:tcPr>
          <w:p w14:paraId="1444F116" w14:textId="77777777" w:rsidR="001452E6" w:rsidRPr="00AA477F" w:rsidRDefault="001452E6" w:rsidP="001452E6">
            <w:pPr>
              <w:pStyle w:val="Text"/>
            </w:pPr>
            <w:r w:rsidRPr="00AA477F">
              <w:t>Bdc_Service_DB_</w:t>
            </w:r>
          </w:p>
        </w:tc>
      </w:tr>
      <w:tr w:rsidR="00366AE1" w:rsidRPr="00AA477F" w14:paraId="3C24B249" w14:textId="77777777" w:rsidTr="002A3780">
        <w:tc>
          <w:tcPr>
            <w:tcW w:w="1893" w:type="dxa"/>
          </w:tcPr>
          <w:p w14:paraId="4905AC3E" w14:textId="728C48B1" w:rsidR="00366AE1" w:rsidRPr="00AA477F" w:rsidRDefault="00366AE1" w:rsidP="00254936">
            <w:pPr>
              <w:pStyle w:val="Text"/>
            </w:pPr>
            <w:r w:rsidRPr="00AA477F">
              <w:t xml:space="preserve">Managed Metadata </w:t>
            </w:r>
            <w:r w:rsidR="00254936">
              <w:t>S</w:t>
            </w:r>
            <w:r w:rsidRPr="00AA477F">
              <w:t>ervice</w:t>
            </w:r>
          </w:p>
        </w:tc>
        <w:tc>
          <w:tcPr>
            <w:tcW w:w="2790" w:type="dxa"/>
          </w:tcPr>
          <w:p w14:paraId="79ADAB13" w14:textId="364938D8" w:rsidR="00366AE1" w:rsidRPr="00AA477F" w:rsidRDefault="00366AE1" w:rsidP="00D43070">
            <w:pPr>
              <w:pStyle w:val="Text"/>
            </w:pPr>
            <w:r w:rsidRPr="00AA477F">
              <w:t>Manages taxonomy hierarchies, keywords</w:t>
            </w:r>
            <w:r w:rsidR="00D43070">
              <w:t>,</w:t>
            </w:r>
            <w:r w:rsidRPr="00AA477F">
              <w:t xml:space="preserve"> and social tagging infrastructure and publish</w:t>
            </w:r>
            <w:r w:rsidR="00D43070">
              <w:t>es</w:t>
            </w:r>
            <w:r w:rsidRPr="00AA477F">
              <w:t xml:space="preserve"> content types across site collections</w:t>
            </w:r>
            <w:r w:rsidR="002D1054">
              <w:t>.</w:t>
            </w:r>
          </w:p>
        </w:tc>
        <w:tc>
          <w:tcPr>
            <w:tcW w:w="1800" w:type="dxa"/>
          </w:tcPr>
          <w:p w14:paraId="1688EEF7" w14:textId="073C00FD" w:rsidR="00366AE1" w:rsidRPr="00AA477F" w:rsidRDefault="00366AE1" w:rsidP="00D43070">
            <w:pPr>
              <w:pStyle w:val="Text"/>
            </w:pPr>
            <w:r w:rsidRPr="00AA477F">
              <w:t xml:space="preserve">Managed </w:t>
            </w:r>
            <w:r w:rsidR="00D43070">
              <w:t>M</w:t>
            </w:r>
            <w:r w:rsidR="00D43070" w:rsidRPr="00AA477F">
              <w:t>etadata</w:t>
            </w:r>
          </w:p>
        </w:tc>
        <w:tc>
          <w:tcPr>
            <w:tcW w:w="2880" w:type="dxa"/>
          </w:tcPr>
          <w:p w14:paraId="1E444556" w14:textId="77777777" w:rsidR="00366AE1" w:rsidRPr="00AA477F" w:rsidRDefault="00366AE1" w:rsidP="001452E6">
            <w:pPr>
              <w:pStyle w:val="Text"/>
            </w:pPr>
            <w:r w:rsidRPr="00AA477F">
              <w:t>Managed Metadata Service_</w:t>
            </w:r>
          </w:p>
        </w:tc>
      </w:tr>
      <w:tr w:rsidR="00366AE1" w:rsidRPr="00AA477F" w14:paraId="682A360D" w14:textId="77777777" w:rsidTr="002A3780">
        <w:tc>
          <w:tcPr>
            <w:tcW w:w="1893" w:type="dxa"/>
          </w:tcPr>
          <w:p w14:paraId="06FD59A9" w14:textId="617D3AD6" w:rsidR="00366AE1" w:rsidRPr="00AA477F" w:rsidRDefault="00366AE1" w:rsidP="00E67E0F">
            <w:pPr>
              <w:pStyle w:val="Text"/>
            </w:pPr>
            <w:r w:rsidRPr="00AA477F">
              <w:t>PerformancePoint Service</w:t>
            </w:r>
            <w:r w:rsidR="004D757A" w:rsidRPr="00AA477F">
              <w:t>s</w:t>
            </w:r>
          </w:p>
        </w:tc>
        <w:tc>
          <w:tcPr>
            <w:tcW w:w="2790" w:type="dxa"/>
          </w:tcPr>
          <w:p w14:paraId="40655E7E" w14:textId="32167C87" w:rsidR="00366AE1" w:rsidRPr="00AA477F" w:rsidRDefault="00366AE1" w:rsidP="00D43070">
            <w:pPr>
              <w:pStyle w:val="Text"/>
            </w:pPr>
            <w:r w:rsidRPr="00AA477F">
              <w:t xml:space="preserve">Provides </w:t>
            </w:r>
            <w:r w:rsidR="004D757A" w:rsidRPr="00AA477F">
              <w:t>flexible, easy-to-use tools for building dashboards, scorecards, reports, and KPIs that can be used to monitor and analyze business data</w:t>
            </w:r>
            <w:r w:rsidR="002D1054">
              <w:t>.</w:t>
            </w:r>
          </w:p>
        </w:tc>
        <w:tc>
          <w:tcPr>
            <w:tcW w:w="1800" w:type="dxa"/>
          </w:tcPr>
          <w:p w14:paraId="0BE6E729" w14:textId="10AE479A" w:rsidR="00366AE1" w:rsidRPr="00AA477F" w:rsidRDefault="00366AE1" w:rsidP="001452E6">
            <w:pPr>
              <w:pStyle w:val="Text"/>
            </w:pPr>
            <w:r w:rsidRPr="00AA477F">
              <w:t>Performance</w:t>
            </w:r>
            <w:r w:rsidR="002A3780">
              <w:t>-</w:t>
            </w:r>
            <w:r w:rsidRPr="00AA477F">
              <w:t>Point</w:t>
            </w:r>
          </w:p>
        </w:tc>
        <w:tc>
          <w:tcPr>
            <w:tcW w:w="2880" w:type="dxa"/>
          </w:tcPr>
          <w:p w14:paraId="343ECC23" w14:textId="77777777" w:rsidR="00366AE1" w:rsidRPr="00AA477F" w:rsidRDefault="00366AE1" w:rsidP="001452E6">
            <w:pPr>
              <w:pStyle w:val="Text"/>
            </w:pPr>
            <w:r w:rsidRPr="00AA477F">
              <w:t>PerformancePoint Service Application_</w:t>
            </w:r>
          </w:p>
        </w:tc>
      </w:tr>
      <w:tr w:rsidR="00560D32" w:rsidRPr="00AA477F" w14:paraId="78569F0C" w14:textId="77777777" w:rsidTr="002A3780">
        <w:tc>
          <w:tcPr>
            <w:tcW w:w="1893" w:type="dxa"/>
          </w:tcPr>
          <w:p w14:paraId="11A31004" w14:textId="0ACDAB36" w:rsidR="00560D32" w:rsidRPr="00AA477F" w:rsidRDefault="00560D32" w:rsidP="00254936">
            <w:pPr>
              <w:pStyle w:val="Text"/>
            </w:pPr>
            <w:r w:rsidRPr="00AA477F">
              <w:t xml:space="preserve">Usage and Health Data Collection </w:t>
            </w:r>
            <w:r w:rsidR="00254936">
              <w:t>S</w:t>
            </w:r>
            <w:r w:rsidRPr="00AA477F">
              <w:t>ervice</w:t>
            </w:r>
          </w:p>
        </w:tc>
        <w:tc>
          <w:tcPr>
            <w:tcW w:w="2790" w:type="dxa"/>
          </w:tcPr>
          <w:p w14:paraId="37AA1224" w14:textId="23B41A84" w:rsidR="00560D32" w:rsidRPr="00AA477F" w:rsidRDefault="00560D32" w:rsidP="00D43070">
            <w:pPr>
              <w:pStyle w:val="Text"/>
            </w:pPr>
            <w:r w:rsidRPr="00AA477F">
              <w:t>Collects farm-wide usage and health data and provides the ability to view various usage and health reports</w:t>
            </w:r>
            <w:r w:rsidR="002D1054">
              <w:t>.</w:t>
            </w:r>
          </w:p>
        </w:tc>
        <w:tc>
          <w:tcPr>
            <w:tcW w:w="1800" w:type="dxa"/>
          </w:tcPr>
          <w:p w14:paraId="1286BAC2" w14:textId="77777777" w:rsidR="00560D32" w:rsidRPr="00AA477F" w:rsidRDefault="00560D32" w:rsidP="00CB0AD7">
            <w:pPr>
              <w:pStyle w:val="Text"/>
            </w:pPr>
            <w:r w:rsidRPr="00AA477F">
              <w:t>Usage and Health Data Collection</w:t>
            </w:r>
          </w:p>
        </w:tc>
        <w:tc>
          <w:tcPr>
            <w:tcW w:w="2880" w:type="dxa"/>
          </w:tcPr>
          <w:p w14:paraId="55B7697C" w14:textId="77777777" w:rsidR="00560D32" w:rsidRPr="00AA477F" w:rsidRDefault="00560D32" w:rsidP="00CB0AD7">
            <w:pPr>
              <w:pStyle w:val="Text"/>
            </w:pPr>
            <w:r w:rsidRPr="00AA477F">
              <w:t>WSS_UsageApplication</w:t>
            </w:r>
          </w:p>
        </w:tc>
      </w:tr>
      <w:tr w:rsidR="00560D32" w:rsidRPr="00AA477F" w14:paraId="05212C9B" w14:textId="77777777" w:rsidTr="002A3780">
        <w:tc>
          <w:tcPr>
            <w:tcW w:w="1893" w:type="dxa"/>
          </w:tcPr>
          <w:p w14:paraId="0AA211E0" w14:textId="77777777" w:rsidR="00560D32" w:rsidRPr="00AA477F" w:rsidRDefault="00560D32" w:rsidP="00CB0AD7">
            <w:pPr>
              <w:pStyle w:val="Text"/>
            </w:pPr>
            <w:r w:rsidRPr="00AA477F">
              <w:t xml:space="preserve">Word Automation Services </w:t>
            </w:r>
          </w:p>
        </w:tc>
        <w:tc>
          <w:tcPr>
            <w:tcW w:w="2790" w:type="dxa"/>
          </w:tcPr>
          <w:p w14:paraId="0694808A" w14:textId="4F69FAC4" w:rsidR="00560D32" w:rsidRPr="00AA477F" w:rsidRDefault="00560D32" w:rsidP="00D43070">
            <w:pPr>
              <w:pStyle w:val="Text"/>
            </w:pPr>
            <w:r w:rsidRPr="00AA477F">
              <w:t>Performs automated bulk document conversions</w:t>
            </w:r>
            <w:r w:rsidR="002D1054">
              <w:t>.</w:t>
            </w:r>
          </w:p>
        </w:tc>
        <w:tc>
          <w:tcPr>
            <w:tcW w:w="1800" w:type="dxa"/>
          </w:tcPr>
          <w:p w14:paraId="0A13F086" w14:textId="77777777" w:rsidR="00560D32" w:rsidRPr="00AA477F" w:rsidRDefault="00560D32" w:rsidP="00CB0AD7">
            <w:pPr>
              <w:pStyle w:val="Text"/>
            </w:pPr>
            <w:r w:rsidRPr="00AA477F">
              <w:t>Word Automation Services</w:t>
            </w:r>
          </w:p>
        </w:tc>
        <w:tc>
          <w:tcPr>
            <w:tcW w:w="2880" w:type="dxa"/>
          </w:tcPr>
          <w:p w14:paraId="39FEF59C" w14:textId="77777777" w:rsidR="00560D32" w:rsidRPr="00AA477F" w:rsidRDefault="00560D32" w:rsidP="00CB0AD7">
            <w:pPr>
              <w:pStyle w:val="Text"/>
            </w:pPr>
            <w:r w:rsidRPr="00AA477F">
              <w:t>WordAutomationServices_</w:t>
            </w:r>
          </w:p>
        </w:tc>
      </w:tr>
      <w:tr w:rsidR="00366AE1" w:rsidRPr="00AA477F" w14:paraId="5F99D826" w14:textId="77777777" w:rsidTr="002A3780">
        <w:tc>
          <w:tcPr>
            <w:tcW w:w="1893" w:type="dxa"/>
          </w:tcPr>
          <w:p w14:paraId="360A8D34" w14:textId="3A3E7BAC" w:rsidR="00366AE1" w:rsidRPr="00AA477F" w:rsidRDefault="00366AE1" w:rsidP="00D43070">
            <w:pPr>
              <w:pStyle w:val="Text"/>
            </w:pPr>
            <w:r w:rsidRPr="00AA477F">
              <w:t xml:space="preserve">Search </w:t>
            </w:r>
            <w:r w:rsidR="00D43070">
              <w:t>S</w:t>
            </w:r>
            <w:r w:rsidR="00D43070" w:rsidRPr="00AA477F">
              <w:t>ervice</w:t>
            </w:r>
          </w:p>
        </w:tc>
        <w:tc>
          <w:tcPr>
            <w:tcW w:w="2790" w:type="dxa"/>
          </w:tcPr>
          <w:p w14:paraId="4DD7D184" w14:textId="2FC60F9D" w:rsidR="00366AE1" w:rsidRPr="00AA477F" w:rsidRDefault="00366AE1" w:rsidP="00D43070">
            <w:pPr>
              <w:pStyle w:val="Text"/>
            </w:pPr>
            <w:r w:rsidRPr="00AA477F">
              <w:t>Crawls content, produces index partitions, and serves search queries</w:t>
            </w:r>
            <w:r w:rsidR="002D1054">
              <w:t>.</w:t>
            </w:r>
          </w:p>
        </w:tc>
        <w:tc>
          <w:tcPr>
            <w:tcW w:w="1800" w:type="dxa"/>
          </w:tcPr>
          <w:p w14:paraId="6B8D95AF" w14:textId="08FDAAA0" w:rsidR="00366AE1" w:rsidRPr="00AA477F" w:rsidRDefault="00366AE1" w:rsidP="00E67E0F">
            <w:pPr>
              <w:pStyle w:val="BulletedList1"/>
            </w:pPr>
            <w:r w:rsidRPr="00AA477F">
              <w:t>Search</w:t>
            </w:r>
            <w:r w:rsidR="00AC52B6" w:rsidRPr="00AA477F">
              <w:t xml:space="preserve"> </w:t>
            </w:r>
            <w:r w:rsidRPr="00AA477F">
              <w:t>Administra</w:t>
            </w:r>
            <w:r w:rsidR="002A3780">
              <w:t>-</w:t>
            </w:r>
            <w:r w:rsidRPr="00AA477F">
              <w:t>tion</w:t>
            </w:r>
          </w:p>
          <w:p w14:paraId="31B44785" w14:textId="77777777" w:rsidR="00366AE1" w:rsidRPr="00AA477F" w:rsidRDefault="00366AE1" w:rsidP="00E67E0F">
            <w:pPr>
              <w:pStyle w:val="BulletedList1"/>
            </w:pPr>
            <w:r w:rsidRPr="00AA477F">
              <w:t>Search Crawl</w:t>
            </w:r>
          </w:p>
          <w:p w14:paraId="6C289733" w14:textId="77777777" w:rsidR="00366AE1" w:rsidRPr="00AA477F" w:rsidRDefault="00366AE1" w:rsidP="00E67E0F">
            <w:pPr>
              <w:pStyle w:val="BulletedList1"/>
            </w:pPr>
            <w:r w:rsidRPr="00AA477F">
              <w:t>Search Property</w:t>
            </w:r>
          </w:p>
        </w:tc>
        <w:tc>
          <w:tcPr>
            <w:tcW w:w="2880" w:type="dxa"/>
          </w:tcPr>
          <w:p w14:paraId="6C3D7038" w14:textId="77777777" w:rsidR="00366AE1" w:rsidRPr="00AA477F" w:rsidRDefault="00366AE1" w:rsidP="001452E6">
            <w:pPr>
              <w:pStyle w:val="Text"/>
            </w:pPr>
            <w:r w:rsidRPr="00AA477F">
              <w:t>Search_Service_Application_DB_</w:t>
            </w:r>
          </w:p>
          <w:p w14:paraId="0C06F561" w14:textId="77777777" w:rsidR="00366AE1" w:rsidRPr="00AA477F" w:rsidRDefault="00366AE1" w:rsidP="001452E6">
            <w:pPr>
              <w:pStyle w:val="Text"/>
            </w:pPr>
            <w:r w:rsidRPr="00AA477F">
              <w:t>Search_Service_Application_CrawlStoreDB_</w:t>
            </w:r>
          </w:p>
          <w:p w14:paraId="02004669" w14:textId="77777777" w:rsidR="00366AE1" w:rsidRPr="00AA477F" w:rsidRDefault="00366AE1" w:rsidP="001452E6">
            <w:pPr>
              <w:pStyle w:val="Text"/>
            </w:pPr>
            <w:r w:rsidRPr="00AA477F">
              <w:t>Search_Service_Application_PropertyStoreDB_</w:t>
            </w:r>
          </w:p>
        </w:tc>
      </w:tr>
      <w:tr w:rsidR="00AC52B6" w:rsidRPr="00AA477F" w14:paraId="19303152" w14:textId="77777777" w:rsidTr="002A3780">
        <w:tc>
          <w:tcPr>
            <w:tcW w:w="1893" w:type="dxa"/>
          </w:tcPr>
          <w:p w14:paraId="53BFFF0B" w14:textId="0999B379" w:rsidR="00AC52B6" w:rsidRPr="00AA477F" w:rsidRDefault="00AC52B6" w:rsidP="000C12BF">
            <w:pPr>
              <w:pStyle w:val="Text"/>
              <w:keepNext/>
            </w:pPr>
            <w:r w:rsidRPr="00AA477F">
              <w:lastRenderedPageBreak/>
              <w:t xml:space="preserve">FAST Search </w:t>
            </w:r>
            <w:r w:rsidR="00D43070" w:rsidRPr="00AA477F">
              <w:t>Serv</w:t>
            </w:r>
            <w:r w:rsidR="00D43070">
              <w:t>ice</w:t>
            </w:r>
          </w:p>
        </w:tc>
        <w:tc>
          <w:tcPr>
            <w:tcW w:w="2790" w:type="dxa"/>
          </w:tcPr>
          <w:p w14:paraId="07A83173" w14:textId="5C51CEC7" w:rsidR="00AC52B6" w:rsidRPr="00AA477F" w:rsidRDefault="00AC52B6" w:rsidP="000C12BF">
            <w:pPr>
              <w:pStyle w:val="Text"/>
              <w:keepNext/>
            </w:pPr>
            <w:r w:rsidRPr="00AA477F">
              <w:t>Provides enhanced enterprise search services</w:t>
            </w:r>
            <w:r w:rsidR="00D43070">
              <w:t>,</w:t>
            </w:r>
            <w:r w:rsidRPr="00AA477F">
              <w:t xml:space="preserve"> such as contextual search, thumbnail previews, advanced linguistics, and sub-second query response times through the FAST engine</w:t>
            </w:r>
            <w:r w:rsidR="002D1054">
              <w:t>.</w:t>
            </w:r>
          </w:p>
        </w:tc>
        <w:tc>
          <w:tcPr>
            <w:tcW w:w="1800" w:type="dxa"/>
          </w:tcPr>
          <w:p w14:paraId="5A7DC432" w14:textId="77777777" w:rsidR="00AC52B6" w:rsidRPr="00AA477F" w:rsidRDefault="00AC52B6" w:rsidP="000C12BF">
            <w:pPr>
              <w:pStyle w:val="Text"/>
              <w:keepNext/>
            </w:pPr>
            <w:r w:rsidRPr="00AA477F">
              <w:t>Administration</w:t>
            </w:r>
          </w:p>
        </w:tc>
        <w:tc>
          <w:tcPr>
            <w:tcW w:w="2880" w:type="dxa"/>
          </w:tcPr>
          <w:p w14:paraId="25DC8D94" w14:textId="77777777" w:rsidR="00AC52B6" w:rsidRPr="00AA477F" w:rsidRDefault="00AC52B6" w:rsidP="000C12BF">
            <w:pPr>
              <w:pStyle w:val="Text"/>
              <w:keepNext/>
            </w:pPr>
            <w:r w:rsidRPr="00AA477F">
              <w:t>FASTSearchAdminDatabase</w:t>
            </w:r>
          </w:p>
        </w:tc>
      </w:tr>
      <w:tr w:rsidR="00366AE1" w:rsidRPr="00AA477F" w14:paraId="2DFC0AC9" w14:textId="77777777" w:rsidTr="002A3780">
        <w:tc>
          <w:tcPr>
            <w:tcW w:w="1893" w:type="dxa"/>
          </w:tcPr>
          <w:p w14:paraId="2C0617E1" w14:textId="3181FB9D" w:rsidR="00366AE1" w:rsidRPr="00AA477F" w:rsidRDefault="00366AE1" w:rsidP="001452E6">
            <w:pPr>
              <w:pStyle w:val="Text"/>
            </w:pPr>
            <w:r w:rsidRPr="00AA477F">
              <w:t>Secure Store Service</w:t>
            </w:r>
          </w:p>
        </w:tc>
        <w:tc>
          <w:tcPr>
            <w:tcW w:w="2790" w:type="dxa"/>
          </w:tcPr>
          <w:p w14:paraId="00CED6B4" w14:textId="497692D7" w:rsidR="00366AE1" w:rsidRPr="00AA477F" w:rsidRDefault="00366AE1" w:rsidP="00C173C1">
            <w:pPr>
              <w:pStyle w:val="Text"/>
            </w:pPr>
            <w:r w:rsidRPr="00AA477F">
              <w:t>Provides single sign-on</w:t>
            </w:r>
            <w:r w:rsidR="00D43070">
              <w:t xml:space="preserve"> </w:t>
            </w:r>
            <w:r w:rsidRPr="00AA477F">
              <w:t>authentication to access multiple applications or services</w:t>
            </w:r>
            <w:r w:rsidR="002D1054">
              <w:t>.</w:t>
            </w:r>
          </w:p>
        </w:tc>
        <w:tc>
          <w:tcPr>
            <w:tcW w:w="1800" w:type="dxa"/>
          </w:tcPr>
          <w:p w14:paraId="1A0F6134" w14:textId="77777777" w:rsidR="00366AE1" w:rsidRPr="00AA477F" w:rsidRDefault="00366AE1" w:rsidP="001452E6">
            <w:pPr>
              <w:pStyle w:val="Text"/>
            </w:pPr>
            <w:r w:rsidRPr="00AA477F">
              <w:t>Secure Store</w:t>
            </w:r>
          </w:p>
        </w:tc>
        <w:tc>
          <w:tcPr>
            <w:tcW w:w="2880" w:type="dxa"/>
          </w:tcPr>
          <w:p w14:paraId="5B10C901" w14:textId="77777777" w:rsidR="00366AE1" w:rsidRPr="00AA477F" w:rsidRDefault="00366AE1" w:rsidP="001452E6">
            <w:pPr>
              <w:pStyle w:val="Text"/>
            </w:pPr>
            <w:r w:rsidRPr="00AA477F">
              <w:t>Secure_Store_Service_DB_</w:t>
            </w:r>
          </w:p>
        </w:tc>
      </w:tr>
      <w:tr w:rsidR="00560D32" w:rsidRPr="00AA477F" w14:paraId="5BDB0351" w14:textId="77777777" w:rsidTr="002A3780">
        <w:tc>
          <w:tcPr>
            <w:tcW w:w="1893" w:type="dxa"/>
          </w:tcPr>
          <w:p w14:paraId="6544488D" w14:textId="77777777" w:rsidR="00560D32" w:rsidRPr="00AA477F" w:rsidRDefault="00560D32" w:rsidP="00CB0AD7">
            <w:pPr>
              <w:pStyle w:val="Text"/>
            </w:pPr>
            <w:r w:rsidRPr="00AA477F">
              <w:t>State Service</w:t>
            </w:r>
          </w:p>
        </w:tc>
        <w:tc>
          <w:tcPr>
            <w:tcW w:w="2790" w:type="dxa"/>
          </w:tcPr>
          <w:p w14:paraId="07A043BC" w14:textId="6FAFFD61" w:rsidR="00560D32" w:rsidRPr="00AA477F" w:rsidRDefault="00560D32" w:rsidP="00686F2A">
            <w:pPr>
              <w:pStyle w:val="Text"/>
            </w:pPr>
            <w:r w:rsidRPr="00AA477F">
              <w:t>Provides temporary storage of user session data for SharePoint Server</w:t>
            </w:r>
            <w:r w:rsidR="00D43070">
              <w:t> 2010</w:t>
            </w:r>
            <w:r w:rsidRPr="00AA477F">
              <w:t xml:space="preserve"> </w:t>
            </w:r>
            <w:r w:rsidR="00686F2A">
              <w:t>component</w:t>
            </w:r>
            <w:r w:rsidR="00686F2A" w:rsidRPr="00AA477F">
              <w:t>s</w:t>
            </w:r>
            <w:r w:rsidR="00D43070">
              <w:t>;</w:t>
            </w:r>
            <w:r w:rsidR="00D43070" w:rsidRPr="00AA477F">
              <w:t xml:space="preserve"> </w:t>
            </w:r>
            <w:r w:rsidRPr="00AA477F">
              <w:t>InfoPath Forms Services and Visio Services require the State Service</w:t>
            </w:r>
            <w:r w:rsidR="002D1054">
              <w:t>.</w:t>
            </w:r>
          </w:p>
        </w:tc>
        <w:tc>
          <w:tcPr>
            <w:tcW w:w="1800" w:type="dxa"/>
          </w:tcPr>
          <w:p w14:paraId="2A53361A" w14:textId="77777777" w:rsidR="00560D32" w:rsidRPr="00AA477F" w:rsidRDefault="00560D32" w:rsidP="00CB0AD7">
            <w:pPr>
              <w:pStyle w:val="Text"/>
            </w:pPr>
            <w:r w:rsidRPr="00AA477F">
              <w:t>State</w:t>
            </w:r>
          </w:p>
        </w:tc>
        <w:tc>
          <w:tcPr>
            <w:tcW w:w="2880" w:type="dxa"/>
          </w:tcPr>
          <w:p w14:paraId="554F3CC4" w14:textId="77777777" w:rsidR="00560D32" w:rsidRPr="00AA477F" w:rsidRDefault="00560D32" w:rsidP="00CB0AD7">
            <w:pPr>
              <w:pStyle w:val="Text"/>
            </w:pPr>
            <w:r w:rsidRPr="00AA477F">
              <w:t>StateService</w:t>
            </w:r>
          </w:p>
        </w:tc>
      </w:tr>
      <w:tr w:rsidR="00560D32" w:rsidRPr="00AA477F" w14:paraId="20242B95" w14:textId="77777777" w:rsidTr="002A3780">
        <w:tc>
          <w:tcPr>
            <w:tcW w:w="1893" w:type="dxa"/>
          </w:tcPr>
          <w:p w14:paraId="0FF5DED0" w14:textId="77777777" w:rsidR="00560D32" w:rsidRPr="00AA477F" w:rsidRDefault="00560D32" w:rsidP="00CB0AD7">
            <w:pPr>
              <w:pStyle w:val="Text"/>
            </w:pPr>
            <w:r w:rsidRPr="00AA477F">
              <w:t xml:space="preserve">Web Analytics </w:t>
            </w:r>
          </w:p>
        </w:tc>
        <w:tc>
          <w:tcPr>
            <w:tcW w:w="2790" w:type="dxa"/>
          </w:tcPr>
          <w:p w14:paraId="66718663" w14:textId="52A81130" w:rsidR="00560D32" w:rsidRPr="00AA477F" w:rsidRDefault="00560D32" w:rsidP="00D43070">
            <w:pPr>
              <w:pStyle w:val="Text"/>
            </w:pPr>
            <w:r w:rsidRPr="00AA477F">
              <w:t xml:space="preserve">Provides the ability to collect, report, and analyze the use and effectiveness of SharePoint </w:t>
            </w:r>
            <w:r w:rsidR="00D43070" w:rsidRPr="00AA477F">
              <w:t>Server</w:t>
            </w:r>
            <w:r w:rsidR="00D43070">
              <w:t> </w:t>
            </w:r>
            <w:r w:rsidRPr="00AA477F">
              <w:t>2010 sites</w:t>
            </w:r>
            <w:r w:rsidR="002D1054">
              <w:t>.</w:t>
            </w:r>
          </w:p>
        </w:tc>
        <w:tc>
          <w:tcPr>
            <w:tcW w:w="1800" w:type="dxa"/>
          </w:tcPr>
          <w:p w14:paraId="2C3D5FFA" w14:textId="77777777" w:rsidR="00560D32" w:rsidRPr="00AA477F" w:rsidRDefault="00560D32" w:rsidP="00CB0AD7">
            <w:pPr>
              <w:pStyle w:val="BulletedList1"/>
              <w:rPr>
                <w:b/>
              </w:rPr>
            </w:pPr>
            <w:r w:rsidRPr="00AA477F">
              <w:t>Web Analytics Staging</w:t>
            </w:r>
          </w:p>
          <w:p w14:paraId="4997D5C2" w14:textId="77777777" w:rsidR="00560D32" w:rsidRPr="00AA477F" w:rsidRDefault="00560D32" w:rsidP="00CB0AD7">
            <w:pPr>
              <w:pStyle w:val="BulletedList1"/>
              <w:rPr>
                <w:b/>
              </w:rPr>
            </w:pPr>
            <w:r w:rsidRPr="00AA477F">
              <w:t xml:space="preserve">Web Analytics Reporting </w:t>
            </w:r>
          </w:p>
        </w:tc>
        <w:tc>
          <w:tcPr>
            <w:tcW w:w="2880" w:type="dxa"/>
          </w:tcPr>
          <w:p w14:paraId="60F04872" w14:textId="77777777" w:rsidR="00560D32" w:rsidRPr="00AA477F" w:rsidRDefault="00560D32" w:rsidP="00CB0AD7">
            <w:pPr>
              <w:pStyle w:val="Text"/>
            </w:pPr>
            <w:r w:rsidRPr="00AA477F">
              <w:t>WebAnalyticsServiceApplication_StagingDB_</w:t>
            </w:r>
          </w:p>
          <w:p w14:paraId="7D181680" w14:textId="77777777" w:rsidR="00560D32" w:rsidRPr="00AA477F" w:rsidRDefault="00560D32" w:rsidP="00CB0AD7">
            <w:pPr>
              <w:pStyle w:val="Text"/>
            </w:pPr>
            <w:r w:rsidRPr="00AA477F">
              <w:t>WebAnalyticsServiceApplication_ReportingDB_</w:t>
            </w:r>
          </w:p>
        </w:tc>
      </w:tr>
      <w:tr w:rsidR="00560D32" w:rsidRPr="00AA477F" w14:paraId="424D4D56" w14:textId="77777777" w:rsidTr="002A3780">
        <w:tc>
          <w:tcPr>
            <w:tcW w:w="1893" w:type="dxa"/>
          </w:tcPr>
          <w:p w14:paraId="30CC2593" w14:textId="13B8B6E2" w:rsidR="00560D32" w:rsidRPr="00AA477F" w:rsidRDefault="00560D32" w:rsidP="00D43070">
            <w:pPr>
              <w:pStyle w:val="Text"/>
            </w:pPr>
            <w:r w:rsidRPr="00AA477F">
              <w:t xml:space="preserve">SharePoint </w:t>
            </w:r>
            <w:r w:rsidR="00D43070" w:rsidRPr="00AA477F">
              <w:t>Foundation</w:t>
            </w:r>
            <w:r w:rsidR="00D43070">
              <w:t> </w:t>
            </w:r>
            <w:r w:rsidRPr="00AA477F">
              <w:t>2010</w:t>
            </w:r>
          </w:p>
        </w:tc>
        <w:tc>
          <w:tcPr>
            <w:tcW w:w="2790" w:type="dxa"/>
          </w:tcPr>
          <w:p w14:paraId="22CA517F" w14:textId="14A8337C" w:rsidR="00560D32" w:rsidRPr="00AA477F" w:rsidRDefault="00560D32" w:rsidP="00D43070">
            <w:pPr>
              <w:pStyle w:val="Text"/>
            </w:pPr>
            <w:r w:rsidRPr="00AA477F">
              <w:t xml:space="preserve">The services that make up SharePoint </w:t>
            </w:r>
            <w:r w:rsidR="00D43070" w:rsidRPr="00AA477F">
              <w:t>Server</w:t>
            </w:r>
            <w:r w:rsidR="00D43070">
              <w:t> </w:t>
            </w:r>
            <w:r w:rsidRPr="00AA477F">
              <w:t>2010</w:t>
            </w:r>
            <w:r w:rsidR="00D43070">
              <w:t>;</w:t>
            </w:r>
            <w:r w:rsidR="00D43070" w:rsidRPr="00AA477F">
              <w:t xml:space="preserve"> </w:t>
            </w:r>
            <w:r w:rsidR="00D43070">
              <w:t>t</w:t>
            </w:r>
            <w:r w:rsidR="00D43070" w:rsidRPr="00AA477F">
              <w:t xml:space="preserve">hese </w:t>
            </w:r>
            <w:r w:rsidRPr="00AA477F">
              <w:t xml:space="preserve">services provide the overall configuration, administration, and website environment to users and services in a SharePoint </w:t>
            </w:r>
            <w:r w:rsidR="00D43070">
              <w:t xml:space="preserve">Server 2010 </w:t>
            </w:r>
            <w:r w:rsidRPr="00AA477F">
              <w:t xml:space="preserve">implementation and are installed with all versions of </w:t>
            </w:r>
            <w:r w:rsidR="00D43070">
              <w:t xml:space="preserve">Microsoft </w:t>
            </w:r>
            <w:r w:rsidRPr="00AA477F">
              <w:t>SharePoint</w:t>
            </w:r>
            <w:r w:rsidR="002D1054">
              <w:t>.</w:t>
            </w:r>
          </w:p>
        </w:tc>
        <w:tc>
          <w:tcPr>
            <w:tcW w:w="1800" w:type="dxa"/>
          </w:tcPr>
          <w:p w14:paraId="46A5277D" w14:textId="77777777" w:rsidR="00560D32" w:rsidRPr="00AA477F" w:rsidRDefault="00560D32" w:rsidP="00CB0AD7">
            <w:pPr>
              <w:pStyle w:val="BulletedList1"/>
            </w:pPr>
            <w:r w:rsidRPr="00AA477F">
              <w:t>Configuration</w:t>
            </w:r>
          </w:p>
          <w:p w14:paraId="48E8C2A6" w14:textId="06878123" w:rsidR="00560D32" w:rsidRPr="00AA477F" w:rsidRDefault="00560D32" w:rsidP="00CB0AD7">
            <w:pPr>
              <w:pStyle w:val="BulletedList1"/>
            </w:pPr>
            <w:r w:rsidRPr="00AA477F">
              <w:t>Central Administra</w:t>
            </w:r>
            <w:r w:rsidR="002A3780">
              <w:t>-</w:t>
            </w:r>
            <w:r w:rsidRPr="00AA477F">
              <w:t>tion</w:t>
            </w:r>
          </w:p>
          <w:p w14:paraId="248024C9" w14:textId="77777777" w:rsidR="00560D32" w:rsidRPr="00AA477F" w:rsidRDefault="00560D32" w:rsidP="00CB0AD7">
            <w:pPr>
              <w:pStyle w:val="BulletedList1"/>
            </w:pPr>
            <w:r w:rsidRPr="00AA477F">
              <w:t>Content</w:t>
            </w:r>
          </w:p>
        </w:tc>
        <w:tc>
          <w:tcPr>
            <w:tcW w:w="2880" w:type="dxa"/>
          </w:tcPr>
          <w:p w14:paraId="630FFBA0" w14:textId="77777777" w:rsidR="00560D32" w:rsidRPr="00AA477F" w:rsidRDefault="00560D32" w:rsidP="00CB0AD7">
            <w:pPr>
              <w:pStyle w:val="Text"/>
            </w:pPr>
            <w:r w:rsidRPr="00AA477F">
              <w:t>SharePoint_Config</w:t>
            </w:r>
          </w:p>
          <w:p w14:paraId="77350356" w14:textId="77777777" w:rsidR="00560D32" w:rsidRPr="00AA477F" w:rsidRDefault="00560D32" w:rsidP="00CB0AD7">
            <w:pPr>
              <w:pStyle w:val="Text"/>
            </w:pPr>
            <w:r w:rsidRPr="00AA477F">
              <w:t>Central_AdministrationContent</w:t>
            </w:r>
          </w:p>
          <w:p w14:paraId="47CDEEC1" w14:textId="77777777" w:rsidR="00560D32" w:rsidRPr="00AA477F" w:rsidRDefault="00560D32" w:rsidP="00CB0AD7">
            <w:pPr>
              <w:pStyle w:val="Text"/>
            </w:pPr>
            <w:r w:rsidRPr="00AA477F">
              <w:t>WSS_Content</w:t>
            </w:r>
          </w:p>
        </w:tc>
      </w:tr>
      <w:tr w:rsidR="00560D32" w:rsidRPr="00AA477F" w14:paraId="352432B0" w14:textId="77777777" w:rsidTr="002A3780">
        <w:tc>
          <w:tcPr>
            <w:tcW w:w="1893" w:type="dxa"/>
          </w:tcPr>
          <w:p w14:paraId="425F1E2E" w14:textId="77777777" w:rsidR="00560D32" w:rsidRPr="00AA477F" w:rsidRDefault="00560D32" w:rsidP="00CB0AD7">
            <w:pPr>
              <w:pStyle w:val="Text"/>
            </w:pPr>
            <w:r w:rsidRPr="00AA477F">
              <w:t>Microsoft SharePoint Foundation Subscription Settings Service</w:t>
            </w:r>
          </w:p>
        </w:tc>
        <w:tc>
          <w:tcPr>
            <w:tcW w:w="2790" w:type="dxa"/>
          </w:tcPr>
          <w:p w14:paraId="5615AD8A" w14:textId="13CBD5BF" w:rsidR="00560D32" w:rsidRPr="00AA477F" w:rsidRDefault="00560D32" w:rsidP="00D43070">
            <w:pPr>
              <w:pStyle w:val="Text"/>
            </w:pPr>
            <w:r w:rsidRPr="00AA477F">
              <w:t>Provides multi-tenant functionality for service applications</w:t>
            </w:r>
            <w:r w:rsidR="00D43070">
              <w:t>;</w:t>
            </w:r>
            <w:r w:rsidR="00D43070" w:rsidRPr="00AA477F">
              <w:t xml:space="preserve"> </w:t>
            </w:r>
            <w:r w:rsidR="00D43070">
              <w:t>t</w:t>
            </w:r>
            <w:r w:rsidR="00D43070" w:rsidRPr="00AA477F">
              <w:t xml:space="preserve">racks </w:t>
            </w:r>
            <w:r w:rsidRPr="00AA477F">
              <w:t>subscription IDs and settings for services that are deployed in partitioned mode</w:t>
            </w:r>
            <w:r w:rsidR="002D1054">
              <w:t>.</w:t>
            </w:r>
          </w:p>
        </w:tc>
        <w:tc>
          <w:tcPr>
            <w:tcW w:w="1800" w:type="dxa"/>
          </w:tcPr>
          <w:p w14:paraId="18AF7761" w14:textId="77777777" w:rsidR="00560D32" w:rsidRPr="00AA477F" w:rsidRDefault="00560D32" w:rsidP="00CB0AD7">
            <w:pPr>
              <w:pStyle w:val="Text"/>
            </w:pPr>
            <w:r w:rsidRPr="00AA477F">
              <w:t>Subscription Settings</w:t>
            </w:r>
          </w:p>
        </w:tc>
        <w:tc>
          <w:tcPr>
            <w:tcW w:w="2880" w:type="dxa"/>
          </w:tcPr>
          <w:p w14:paraId="1E837B76" w14:textId="77777777" w:rsidR="00560D32" w:rsidRPr="00AA477F" w:rsidRDefault="00560D32" w:rsidP="00CB0AD7">
            <w:pPr>
              <w:pStyle w:val="Text"/>
            </w:pPr>
            <w:r w:rsidRPr="00AA477F">
              <w:t>SubscriptionSettings_</w:t>
            </w:r>
          </w:p>
        </w:tc>
      </w:tr>
    </w:tbl>
    <w:p w14:paraId="26F47621" w14:textId="77777777" w:rsidR="001F177F" w:rsidRPr="00AA477F" w:rsidRDefault="001F177F">
      <w:pPr>
        <w:rPr>
          <w:rFonts w:ascii="Arial Black" w:hAnsi="Arial Black"/>
          <w:b/>
          <w:color w:val="000000"/>
          <w:kern w:val="24"/>
          <w:sz w:val="36"/>
          <w:szCs w:val="36"/>
        </w:rPr>
      </w:pPr>
      <w:r w:rsidRPr="00AA477F">
        <w:br w:type="page"/>
      </w:r>
    </w:p>
    <w:p w14:paraId="56CC4A2D" w14:textId="26B34507" w:rsidR="00735518" w:rsidRPr="00AA477F" w:rsidRDefault="00735518">
      <w:pPr>
        <w:pStyle w:val="Heading1"/>
      </w:pPr>
      <w:bookmarkStart w:id="145" w:name="_Toc298936625"/>
      <w:r w:rsidRPr="00B22278">
        <w:lastRenderedPageBreak/>
        <w:t xml:space="preserve">Appendix C: </w:t>
      </w:r>
      <w:r w:rsidR="00D43070" w:rsidRPr="00B22278">
        <w:t>SQL </w:t>
      </w:r>
      <w:r w:rsidR="001F177F" w:rsidRPr="00B22278">
        <w:t xml:space="preserve">Server </w:t>
      </w:r>
      <w:r w:rsidRPr="00B22278">
        <w:t>Database Information</w:t>
      </w:r>
      <w:bookmarkEnd w:id="145"/>
    </w:p>
    <w:p w14:paraId="18A87084" w14:textId="34BE1965" w:rsidR="00735518" w:rsidRPr="00AA477F" w:rsidRDefault="00735518" w:rsidP="00735518">
      <w:pPr>
        <w:pStyle w:val="Text"/>
      </w:pPr>
      <w:r w:rsidRPr="00AA477F">
        <w:t xml:space="preserve">Calculations and product group guidance are given </w:t>
      </w:r>
      <w:r w:rsidR="00D43070">
        <w:t>in this appendix</w:t>
      </w:r>
      <w:r w:rsidR="00D43070" w:rsidRPr="00AA477F">
        <w:t xml:space="preserve"> </w:t>
      </w:r>
      <w:r w:rsidRPr="00AA477F">
        <w:t xml:space="preserve">where possible and are noted where </w:t>
      </w:r>
      <w:r w:rsidRPr="00AA477F" w:rsidDel="00902841">
        <w:t>no</w:t>
      </w:r>
      <w:r w:rsidRPr="00AA477F">
        <w:t>ne</w:t>
      </w:r>
      <w:r w:rsidRPr="00AA477F" w:rsidDel="00902841">
        <w:t xml:space="preserve"> </w:t>
      </w:r>
      <w:r w:rsidRPr="00AA477F">
        <w:t xml:space="preserve">is available. Estimating the storage and IOPS required for individual databases </w:t>
      </w:r>
      <w:r w:rsidR="00BA022B" w:rsidRPr="00AA477F">
        <w:t>will not provide precise results</w:t>
      </w:r>
      <w:r w:rsidR="00D43070">
        <w:t>,</w:t>
      </w:r>
      <w:r w:rsidRPr="00AA477F">
        <w:t xml:space="preserve"> because </w:t>
      </w:r>
      <w:r w:rsidR="00D43070">
        <w:t>the results</w:t>
      </w:r>
      <w:r w:rsidR="00D43070" w:rsidRPr="00AA477F">
        <w:t xml:space="preserve"> </w:t>
      </w:r>
      <w:r w:rsidRPr="00AA477F">
        <w:t xml:space="preserve">depend on predicting how much information users will store, modify, and delete over time. See “Storage and </w:t>
      </w:r>
      <w:r w:rsidR="00D43070" w:rsidRPr="00AA477F">
        <w:t>SQL</w:t>
      </w:r>
      <w:r w:rsidR="00D43070">
        <w:t> </w:t>
      </w:r>
      <w:r w:rsidRPr="00AA477F">
        <w:t xml:space="preserve">Server capacity planning and configuration (SharePoint </w:t>
      </w:r>
      <w:r w:rsidR="00D43070" w:rsidRPr="00AA477F">
        <w:t>Server</w:t>
      </w:r>
      <w:r w:rsidR="00D43070">
        <w:t> </w:t>
      </w:r>
      <w:r w:rsidRPr="00AA477F">
        <w:t xml:space="preserve">2010)” at </w:t>
      </w:r>
      <w:hyperlink r:id="rId62" w:history="1">
        <w:r w:rsidRPr="00AA477F">
          <w:rPr>
            <w:rStyle w:val="Hyperlink"/>
          </w:rPr>
          <w:t>http://technet.microsoft.com/en-us/library/cc298801.aspx</w:t>
        </w:r>
      </w:hyperlink>
      <w:r w:rsidRPr="00AA477F">
        <w:t xml:space="preserve"> for detailed information.</w:t>
      </w:r>
    </w:p>
    <w:p w14:paraId="10F12AAF" w14:textId="53E6D9BE" w:rsidR="00735518" w:rsidRPr="00AA477F" w:rsidRDefault="00735518" w:rsidP="00735518">
      <w:pPr>
        <w:pStyle w:val="Text"/>
      </w:pPr>
      <w:r w:rsidRPr="00AA477F" w:rsidDel="00DD6B50">
        <w:t xml:space="preserve">The product group has identified broad size ranges for databases that are used. The size ranges are broken down </w:t>
      </w:r>
      <w:r w:rsidRPr="00AA477F">
        <w:t>as follows</w:t>
      </w:r>
      <w:r w:rsidRPr="00AA477F" w:rsidDel="00DD6B50">
        <w:t>:</w:t>
      </w:r>
    </w:p>
    <w:p w14:paraId="0EFF2DEE" w14:textId="77777777" w:rsidR="00735518" w:rsidRPr="00AA477F" w:rsidRDefault="00735518" w:rsidP="00735518">
      <w:pPr>
        <w:pStyle w:val="BulletedList1"/>
      </w:pPr>
      <w:r w:rsidRPr="00AA477F">
        <w:t>S</w:t>
      </w:r>
      <w:r w:rsidRPr="00AA477F" w:rsidDel="00DD6B50">
        <w:t>mall (less than 1 GB)</w:t>
      </w:r>
    </w:p>
    <w:p w14:paraId="6E91B955" w14:textId="77777777" w:rsidR="00735518" w:rsidRPr="00AA477F" w:rsidRDefault="00735518" w:rsidP="00735518">
      <w:pPr>
        <w:pStyle w:val="BulletedList1"/>
      </w:pPr>
      <w:r w:rsidRPr="00AA477F">
        <w:t>M</w:t>
      </w:r>
      <w:r w:rsidRPr="00AA477F" w:rsidDel="00DD6B50">
        <w:t>edium (less than 100 GB)</w:t>
      </w:r>
    </w:p>
    <w:p w14:paraId="677FE2B8" w14:textId="0F2DE24E" w:rsidR="00735518" w:rsidRPr="00AA477F" w:rsidRDefault="00735518" w:rsidP="00735518">
      <w:pPr>
        <w:pStyle w:val="BulletedList1"/>
      </w:pPr>
      <w:r w:rsidRPr="00AA477F">
        <w:t>L</w:t>
      </w:r>
      <w:r w:rsidRPr="00AA477F" w:rsidDel="00DD6B50">
        <w:t xml:space="preserve">arge (less than 1 </w:t>
      </w:r>
      <w:r w:rsidR="00B22278">
        <w:t>terabyte</w:t>
      </w:r>
      <w:r w:rsidRPr="00AA477F" w:rsidDel="00DD6B50">
        <w:t>)</w:t>
      </w:r>
    </w:p>
    <w:p w14:paraId="30299BF7" w14:textId="6E4F79D7" w:rsidR="00735518" w:rsidRPr="00AA477F" w:rsidRDefault="00AA477F" w:rsidP="00735518">
      <w:pPr>
        <w:pStyle w:val="BulletedList1"/>
      </w:pPr>
      <w:r w:rsidRPr="00AA477F">
        <w:t>Extra-large</w:t>
      </w:r>
      <w:r w:rsidR="00735518" w:rsidRPr="00AA477F">
        <w:t xml:space="preserve"> (larger than 1 </w:t>
      </w:r>
      <w:r w:rsidR="00B22278">
        <w:t>terabyte</w:t>
      </w:r>
      <w:r w:rsidR="00735518" w:rsidRPr="00AA477F">
        <w:t>)</w:t>
      </w:r>
    </w:p>
    <w:p w14:paraId="47511484" w14:textId="5A3C4289" w:rsidR="00735518" w:rsidRPr="00AA477F" w:rsidRDefault="00735518" w:rsidP="00735518">
      <w:pPr>
        <w:pStyle w:val="Text"/>
      </w:pPr>
      <w:proofErr w:type="gramStart"/>
      <w:r w:rsidRPr="00AA477F" w:rsidDel="00DD6B50">
        <w:t xml:space="preserve">See </w:t>
      </w:r>
      <w:r w:rsidRPr="00AA477F">
        <w:t>“</w:t>
      </w:r>
      <w:r w:rsidRPr="00AA477F" w:rsidDel="00DD6B50">
        <w:t xml:space="preserve">Database types and descriptions (SharePoint </w:t>
      </w:r>
      <w:r w:rsidR="00D43070" w:rsidRPr="00AA477F" w:rsidDel="00DD6B50">
        <w:t>Server</w:t>
      </w:r>
      <w:r w:rsidR="00D43070">
        <w:t> </w:t>
      </w:r>
      <w:r w:rsidRPr="00AA477F" w:rsidDel="00DD6B50">
        <w:t>2010)</w:t>
      </w:r>
      <w:r w:rsidRPr="00AA477F">
        <w:t>”</w:t>
      </w:r>
      <w:r w:rsidRPr="00AA477F" w:rsidDel="00DD6B50">
        <w:t xml:space="preserve"> at </w:t>
      </w:r>
      <w:hyperlink r:id="rId63" w:history="1">
        <w:r w:rsidRPr="00AA477F">
          <w:rPr>
            <w:rStyle w:val="Hyperlink"/>
          </w:rPr>
          <w:t>http://technet.microsoft.com/en-us/library/cc678868.aspx</w:t>
        </w:r>
      </w:hyperlink>
      <w:r w:rsidRPr="00AA477F">
        <w:t xml:space="preserve"> </w:t>
      </w:r>
      <w:r w:rsidRPr="00AA477F" w:rsidDel="00DD6B50">
        <w:t>for detailed information</w:t>
      </w:r>
      <w:r w:rsidRPr="00AA477F">
        <w:t>.</w:t>
      </w:r>
      <w:proofErr w:type="gramEnd"/>
    </w:p>
    <w:p w14:paraId="0C8CF83A" w14:textId="7A020D16" w:rsidR="00735518" w:rsidRPr="00AA477F" w:rsidRDefault="00735518" w:rsidP="00165489">
      <w:pPr>
        <w:pStyle w:val="Heading2"/>
      </w:pPr>
      <w:r w:rsidRPr="00AA477F">
        <w:t>Farm</w:t>
      </w:r>
      <w:r w:rsidR="00D43070">
        <w:t>-</w:t>
      </w:r>
      <w:r w:rsidR="00B22278">
        <w:t>L</w:t>
      </w:r>
      <w:r w:rsidR="00801A13" w:rsidRPr="00AA477F">
        <w:t xml:space="preserve">evel </w:t>
      </w:r>
      <w:r w:rsidRPr="00AA477F">
        <w:t>Databases</w:t>
      </w:r>
    </w:p>
    <w:p w14:paraId="171B8E9B" w14:textId="252A2F3B" w:rsidR="00735518" w:rsidRPr="00AA477F" w:rsidRDefault="00735518" w:rsidP="00735518">
      <w:pPr>
        <w:pStyle w:val="Text"/>
      </w:pPr>
      <w:r w:rsidRPr="00AA477F">
        <w:t>Calculate the capacity and performance requirements for the databases that exist to serve an entire farm</w:t>
      </w:r>
      <w:r w:rsidR="00BD07BB">
        <w:t>,</w:t>
      </w:r>
      <w:r w:rsidRPr="00AA477F">
        <w:t xml:space="preserve"> and record this information in Table A-6 in Appendix A.</w:t>
      </w:r>
    </w:p>
    <w:p w14:paraId="173A995E" w14:textId="5125796A" w:rsidR="00735518" w:rsidRPr="00AA477F" w:rsidRDefault="00735518" w:rsidP="00735518">
      <w:pPr>
        <w:pStyle w:val="BulletedList1"/>
        <w:tabs>
          <w:tab w:val="num" w:pos="720"/>
        </w:tabs>
      </w:pPr>
      <w:r w:rsidRPr="00AA477F">
        <w:rPr>
          <w:b/>
        </w:rPr>
        <w:t>SharePoint Foundation</w:t>
      </w:r>
      <w:r w:rsidR="00BD07BB">
        <w:rPr>
          <w:b/>
        </w:rPr>
        <w:t> 2010</w:t>
      </w:r>
      <w:r w:rsidRPr="00AA477F">
        <w:rPr>
          <w:b/>
        </w:rPr>
        <w:t xml:space="preserve"> databases. </w:t>
      </w:r>
      <w:r w:rsidRPr="00AA477F">
        <w:t xml:space="preserve">SharePoint </w:t>
      </w:r>
      <w:r w:rsidR="00BD07BB">
        <w:t xml:space="preserve">Server 2010 </w:t>
      </w:r>
      <w:r w:rsidRPr="00AA477F">
        <w:t>stores all of its operation data in two databases: Configuration and Central Administration.</w:t>
      </w:r>
    </w:p>
    <w:p w14:paraId="3E1A6272" w14:textId="2EF729FB" w:rsidR="00735518" w:rsidRPr="00AA477F" w:rsidRDefault="00735518" w:rsidP="00735518">
      <w:pPr>
        <w:pStyle w:val="BulletedList1"/>
        <w:tabs>
          <w:tab w:val="clear" w:pos="360"/>
          <w:tab w:val="num" w:pos="720"/>
        </w:tabs>
        <w:ind w:left="720"/>
      </w:pPr>
      <w:r w:rsidRPr="00AA477F">
        <w:rPr>
          <w:b/>
        </w:rPr>
        <w:t xml:space="preserve">Configuration database. </w:t>
      </w:r>
      <w:r w:rsidRPr="00AA477F">
        <w:t xml:space="preserve">Contains data about SharePoint </w:t>
      </w:r>
      <w:r w:rsidR="00BD07BB">
        <w:t xml:space="preserve">Server 2010 </w:t>
      </w:r>
      <w:r w:rsidRPr="00AA477F">
        <w:t>databases, websites, site templates, service applications</w:t>
      </w:r>
      <w:r w:rsidR="00BD07BB">
        <w:t>,</w:t>
      </w:r>
      <w:r w:rsidRPr="00AA477F">
        <w:t xml:space="preserve"> and farm settings.</w:t>
      </w:r>
    </w:p>
    <w:p w14:paraId="153F8B34" w14:textId="70D8D598" w:rsidR="00735518" w:rsidRPr="00AA477F" w:rsidRDefault="00735518" w:rsidP="00735518">
      <w:pPr>
        <w:pStyle w:val="BulletedList1"/>
        <w:tabs>
          <w:tab w:val="num" w:pos="1440"/>
        </w:tabs>
        <w:ind w:left="1080"/>
      </w:pPr>
      <w:r w:rsidRPr="00AA477F">
        <w:rPr>
          <w:b/>
        </w:rPr>
        <w:t xml:space="preserve">Capacity requirements. </w:t>
      </w:r>
      <w:r w:rsidRPr="00AA477F">
        <w:t>Small size</w:t>
      </w:r>
      <w:r w:rsidR="00BD07BB">
        <w:t>;</w:t>
      </w:r>
      <w:r w:rsidR="00BD07BB" w:rsidRPr="00AA477F">
        <w:t xml:space="preserve"> </w:t>
      </w:r>
      <w:r w:rsidR="00BD07BB">
        <w:t>t</w:t>
      </w:r>
      <w:r w:rsidR="00BD07BB" w:rsidRPr="00AA477F">
        <w:t xml:space="preserve">he </w:t>
      </w:r>
      <w:r w:rsidRPr="00AA477F">
        <w:t xml:space="preserve">recommended minimum size is </w:t>
      </w:r>
      <w:r w:rsidR="00BD07BB" w:rsidRPr="00AA477F">
        <w:t>2</w:t>
      </w:r>
      <w:r w:rsidR="00BD07BB">
        <w:t> </w:t>
      </w:r>
      <w:r w:rsidRPr="00AA477F">
        <w:t xml:space="preserve">GB. Database size may increase with time, growing by approximately </w:t>
      </w:r>
      <w:r w:rsidR="00BD07BB" w:rsidRPr="00AA477F">
        <w:t>40</w:t>
      </w:r>
      <w:r w:rsidR="00BD07BB">
        <w:t> </w:t>
      </w:r>
      <w:r w:rsidRPr="00AA477F">
        <w:t>MB for each 50,000 site collections. Transaction logs for the configuration database can grow large if many items are created between transaction log checkpoints.</w:t>
      </w:r>
    </w:p>
    <w:p w14:paraId="41CC10EC" w14:textId="3BBCF90F" w:rsidR="00735518" w:rsidRPr="00AA477F" w:rsidRDefault="00735518" w:rsidP="00735518">
      <w:pPr>
        <w:pStyle w:val="BulletedList1"/>
        <w:tabs>
          <w:tab w:val="num" w:pos="1440"/>
        </w:tabs>
        <w:ind w:left="1080"/>
      </w:pPr>
      <w:r w:rsidRPr="00AA477F">
        <w:rPr>
          <w:b/>
        </w:rPr>
        <w:t>Performance requirements</w:t>
      </w:r>
      <w:r w:rsidR="00787430">
        <w:rPr>
          <w:b/>
        </w:rPr>
        <w:t>.</w:t>
      </w:r>
      <w:r w:rsidRPr="00AA477F">
        <w:rPr>
          <w:b/>
        </w:rPr>
        <w:t xml:space="preserve"> </w:t>
      </w:r>
      <w:r w:rsidRPr="00AA477F">
        <w:t>No guidance.</w:t>
      </w:r>
    </w:p>
    <w:p w14:paraId="4CB20F11" w14:textId="77777777" w:rsidR="00735518" w:rsidRPr="00AA477F" w:rsidRDefault="00735518" w:rsidP="00735518">
      <w:pPr>
        <w:pStyle w:val="BulletedList1"/>
        <w:tabs>
          <w:tab w:val="clear" w:pos="360"/>
          <w:tab w:val="num" w:pos="720"/>
        </w:tabs>
        <w:ind w:left="720"/>
      </w:pPr>
      <w:r w:rsidRPr="00AA477F">
        <w:rPr>
          <w:b/>
        </w:rPr>
        <w:t xml:space="preserve">Central Administration database. </w:t>
      </w:r>
      <w:r w:rsidRPr="00AA477F">
        <w:t>Stores all site content, including site documents or files in document libraries, list data, and user names and rights.</w:t>
      </w:r>
    </w:p>
    <w:p w14:paraId="65F8D724" w14:textId="39483FCE" w:rsidR="00735518" w:rsidRPr="00AA477F" w:rsidRDefault="00735518" w:rsidP="00735518">
      <w:pPr>
        <w:pStyle w:val="BulletedList1"/>
        <w:tabs>
          <w:tab w:val="num" w:pos="1440"/>
        </w:tabs>
        <w:ind w:left="1080"/>
      </w:pPr>
      <w:r w:rsidRPr="00AA477F">
        <w:rPr>
          <w:b/>
        </w:rPr>
        <w:t>Capacity requirements</w:t>
      </w:r>
      <w:r w:rsidRPr="00AA477F">
        <w:rPr>
          <w:rStyle w:val="Bold"/>
        </w:rPr>
        <w:t>.</w:t>
      </w:r>
      <w:r w:rsidRPr="00AA477F">
        <w:t xml:space="preserve"> Small size</w:t>
      </w:r>
      <w:r w:rsidR="0089236E">
        <w:t>;</w:t>
      </w:r>
      <w:r w:rsidR="0089236E" w:rsidRPr="00AA477F">
        <w:t xml:space="preserve"> </w:t>
      </w:r>
      <w:r w:rsidR="0089236E">
        <w:t>t</w:t>
      </w:r>
      <w:r w:rsidR="0089236E" w:rsidRPr="00AA477F">
        <w:t xml:space="preserve">he </w:t>
      </w:r>
      <w:r w:rsidRPr="00AA477F">
        <w:t xml:space="preserve">recommended minimum size is </w:t>
      </w:r>
      <w:r w:rsidR="0089236E" w:rsidRPr="00AA477F">
        <w:t>1</w:t>
      </w:r>
      <w:r w:rsidR="0089236E">
        <w:t> </w:t>
      </w:r>
      <w:r w:rsidRPr="00AA477F">
        <w:t>GB.</w:t>
      </w:r>
    </w:p>
    <w:p w14:paraId="1662635C" w14:textId="77777777" w:rsidR="00735518" w:rsidRPr="00AA477F" w:rsidRDefault="00735518" w:rsidP="00735518">
      <w:pPr>
        <w:pStyle w:val="BulletedList1"/>
        <w:tabs>
          <w:tab w:val="num" w:pos="1440"/>
        </w:tabs>
        <w:ind w:left="1080"/>
      </w:pPr>
      <w:r w:rsidRPr="00AA477F">
        <w:rPr>
          <w:b/>
        </w:rPr>
        <w:t xml:space="preserve">Performance requirements. </w:t>
      </w:r>
      <w:r w:rsidRPr="00AA477F">
        <w:t>No guidance.</w:t>
      </w:r>
    </w:p>
    <w:p w14:paraId="578A8DBF" w14:textId="77777777" w:rsidR="00735518" w:rsidRPr="00AA477F" w:rsidRDefault="00735518" w:rsidP="00735518">
      <w:pPr>
        <w:pStyle w:val="BulletedList1"/>
      </w:pPr>
      <w:r w:rsidRPr="00AA477F">
        <w:rPr>
          <w:b/>
        </w:rPr>
        <w:t xml:space="preserve">Business Data Connectivity database. </w:t>
      </w:r>
      <w:r w:rsidRPr="00AA477F">
        <w:t>Stores external content types and related objects.</w:t>
      </w:r>
    </w:p>
    <w:p w14:paraId="796CC39B" w14:textId="45368A46" w:rsidR="00735518" w:rsidRPr="00AA477F" w:rsidDel="008F1440" w:rsidRDefault="00735518" w:rsidP="00735518">
      <w:pPr>
        <w:pStyle w:val="BulletedList1"/>
        <w:tabs>
          <w:tab w:val="num" w:pos="1080"/>
        </w:tabs>
        <w:ind w:left="720"/>
      </w:pPr>
      <w:r w:rsidRPr="00AA477F">
        <w:rPr>
          <w:b/>
        </w:rPr>
        <w:t>Capacity requirements</w:t>
      </w:r>
      <w:r w:rsidRPr="00AA477F">
        <w:rPr>
          <w:rStyle w:val="Bold"/>
        </w:rPr>
        <w:t>.</w:t>
      </w:r>
      <w:r w:rsidRPr="00AA477F">
        <w:rPr>
          <w:b/>
        </w:rPr>
        <w:t xml:space="preserve"> </w:t>
      </w:r>
      <w:r w:rsidRPr="00AA477F">
        <w:t>Small size</w:t>
      </w:r>
      <w:r w:rsidR="00C64639">
        <w:t>;</w:t>
      </w:r>
      <w:r w:rsidR="00C64639" w:rsidRPr="00AA477F">
        <w:t xml:space="preserve"> </w:t>
      </w:r>
      <w:r w:rsidR="00C64639">
        <w:t>s</w:t>
      </w:r>
      <w:r w:rsidR="00C64639" w:rsidRPr="00AA477F">
        <w:t xml:space="preserve">ignificant </w:t>
      </w:r>
      <w:r w:rsidRPr="00AA477F">
        <w:t>growth is unlikely.</w:t>
      </w:r>
    </w:p>
    <w:p w14:paraId="5C990EBD" w14:textId="77777777" w:rsidR="00735518" w:rsidRPr="00AA477F" w:rsidRDefault="00735518" w:rsidP="00735518">
      <w:pPr>
        <w:pStyle w:val="BulletedList1"/>
        <w:tabs>
          <w:tab w:val="num" w:pos="720"/>
        </w:tabs>
        <w:ind w:left="720"/>
      </w:pPr>
      <w:r w:rsidRPr="00AA477F">
        <w:rPr>
          <w:b/>
        </w:rPr>
        <w:t xml:space="preserve">Performance requirements. </w:t>
      </w:r>
      <w:r w:rsidRPr="00AA477F">
        <w:t xml:space="preserve">No guidance. </w:t>
      </w:r>
    </w:p>
    <w:p w14:paraId="76D74532" w14:textId="58637AD7" w:rsidR="00735518" w:rsidRPr="00AA477F" w:rsidRDefault="00735518" w:rsidP="00735518">
      <w:pPr>
        <w:pStyle w:val="BulletedList1"/>
      </w:pPr>
      <w:r w:rsidRPr="00AA477F">
        <w:rPr>
          <w:b/>
        </w:rPr>
        <w:t xml:space="preserve">Usage and Health Data Collection database. </w:t>
      </w:r>
      <w:r w:rsidRPr="00AA477F">
        <w:t>Stores health monitoring and usage data temporarily and can be used for reporting and diagnostics.</w:t>
      </w:r>
    </w:p>
    <w:p w14:paraId="3B867584" w14:textId="244E9A74" w:rsidR="00735518" w:rsidRPr="00AA477F" w:rsidDel="008F1440" w:rsidRDefault="00735518" w:rsidP="00735518">
      <w:pPr>
        <w:pStyle w:val="BulletedList1"/>
        <w:tabs>
          <w:tab w:val="num" w:pos="1080"/>
        </w:tabs>
        <w:ind w:left="720"/>
      </w:pPr>
      <w:r w:rsidRPr="00AA477F">
        <w:rPr>
          <w:b/>
        </w:rPr>
        <w:t>Capacity requirements</w:t>
      </w:r>
      <w:r w:rsidRPr="00AA477F">
        <w:rPr>
          <w:rStyle w:val="Bold"/>
        </w:rPr>
        <w:t>.</w:t>
      </w:r>
      <w:r w:rsidRPr="00AA477F">
        <w:rPr>
          <w:b/>
        </w:rPr>
        <w:t xml:space="preserve"> </w:t>
      </w:r>
      <w:r w:rsidRPr="00AA477F">
        <w:t xml:space="preserve">Extra-large size, depending on retention factors, items </w:t>
      </w:r>
      <w:proofErr w:type="gramStart"/>
      <w:r w:rsidRPr="00AA477F">
        <w:t>monitored,</w:t>
      </w:r>
      <w:proofErr w:type="gramEnd"/>
      <w:r w:rsidRPr="00AA477F">
        <w:t xml:space="preserve"> number of websites, and number of users. Note that this database can grow quickly. For example, in collaborative environments that use out-of-the-box settings, </w:t>
      </w:r>
      <w:r w:rsidR="00C64639" w:rsidRPr="00AA477F">
        <w:t>1</w:t>
      </w:r>
      <w:r w:rsidR="00C64639">
        <w:t> </w:t>
      </w:r>
      <w:r w:rsidRPr="00AA477F">
        <w:t xml:space="preserve">million HTTP requests require </w:t>
      </w:r>
      <w:r w:rsidR="00C64639" w:rsidRPr="00AA477F">
        <w:t>2</w:t>
      </w:r>
      <w:r w:rsidR="00C64639">
        <w:t> </w:t>
      </w:r>
      <w:r w:rsidRPr="00AA477F">
        <w:t>GB of storage.</w:t>
      </w:r>
    </w:p>
    <w:p w14:paraId="30572797" w14:textId="76881A92" w:rsidR="00735518" w:rsidRPr="00AA477F" w:rsidRDefault="00735518" w:rsidP="00335E8F">
      <w:pPr>
        <w:pStyle w:val="BulletedList1"/>
        <w:tabs>
          <w:tab w:val="clear" w:pos="360"/>
          <w:tab w:val="num" w:pos="720"/>
        </w:tabs>
        <w:ind w:left="720"/>
      </w:pPr>
      <w:r w:rsidRPr="00AA477F">
        <w:rPr>
          <w:rStyle w:val="Bold"/>
        </w:rPr>
        <w:t>Performance requirements.</w:t>
      </w:r>
      <w:r w:rsidRPr="00AA477F">
        <w:t xml:space="preserve"> Use the larger of two calculations based on page hits or HTTP requests on the website accessing the database.</w:t>
      </w:r>
    </w:p>
    <w:p w14:paraId="1A968F25" w14:textId="77777777" w:rsidR="00735518" w:rsidRPr="00AA477F" w:rsidRDefault="00735518" w:rsidP="00165489">
      <w:pPr>
        <w:pStyle w:val="BulletedList2"/>
        <w:rPr>
          <w:rStyle w:val="IntenseEmphasis"/>
        </w:rPr>
      </w:pPr>
      <w:r w:rsidRPr="00AA477F">
        <w:rPr>
          <w:rStyle w:val="IntenseEmphasis"/>
        </w:rPr>
        <w:t>IOPS page hits = Estimated page hits per second x 115</w:t>
      </w:r>
    </w:p>
    <w:p w14:paraId="1CFE3644" w14:textId="77777777" w:rsidR="00735518" w:rsidRPr="00AA477F" w:rsidRDefault="00735518" w:rsidP="00735518">
      <w:pPr>
        <w:pStyle w:val="BulletedList1"/>
        <w:tabs>
          <w:tab w:val="left" w:pos="720"/>
        </w:tabs>
        <w:ind w:left="720"/>
        <w:rPr>
          <w:rStyle w:val="IntenseEmphasis"/>
        </w:rPr>
      </w:pPr>
      <w:r w:rsidRPr="00AA477F">
        <w:rPr>
          <w:rStyle w:val="IntenseEmphasis"/>
        </w:rPr>
        <w:t>IOPS requests = Number of HTTP requests per second x 5</w:t>
      </w:r>
    </w:p>
    <w:p w14:paraId="5F748E8A" w14:textId="5BAB75DC" w:rsidR="00735518" w:rsidRPr="00AA477F" w:rsidRDefault="00801A13" w:rsidP="00165489">
      <w:pPr>
        <w:pStyle w:val="Heading2"/>
      </w:pPr>
      <w:r w:rsidRPr="00AA477F">
        <w:lastRenderedPageBreak/>
        <w:t>Content</w:t>
      </w:r>
      <w:r w:rsidR="00C64639">
        <w:t>-</w:t>
      </w:r>
      <w:r w:rsidR="00335E8F">
        <w:t>L</w:t>
      </w:r>
      <w:r w:rsidRPr="00AA477F">
        <w:t xml:space="preserve">evel </w:t>
      </w:r>
      <w:r w:rsidR="00735518" w:rsidRPr="00AA477F">
        <w:t>Databases</w:t>
      </w:r>
    </w:p>
    <w:p w14:paraId="158D3B0C" w14:textId="4D60D466" w:rsidR="00735518" w:rsidRPr="00AA477F" w:rsidRDefault="00735518" w:rsidP="00735518">
      <w:pPr>
        <w:pStyle w:val="Text"/>
      </w:pPr>
      <w:r w:rsidRPr="00AA477F">
        <w:t xml:space="preserve">Calculate the capacity and performance requirements for the Content database, understanding that the calculation includes data from all websites in </w:t>
      </w:r>
      <w:r w:rsidR="00801A13" w:rsidRPr="00AA477F">
        <w:t>each</w:t>
      </w:r>
      <w:r w:rsidRPr="00AA477F">
        <w:t xml:space="preserve"> site collection</w:t>
      </w:r>
      <w:r w:rsidR="00310BA2">
        <w:t>,</w:t>
      </w:r>
      <w:r w:rsidRPr="00AA477F">
        <w:t xml:space="preserve"> and record this information in Table A-6 in Appendix A. Because all websites in a site collection share a single Content database, this must be performed for each site collection defined in the farm.</w:t>
      </w:r>
    </w:p>
    <w:p w14:paraId="661EF8F3" w14:textId="16D6B9CD" w:rsidR="00735518" w:rsidRPr="00AA477F" w:rsidRDefault="00735518" w:rsidP="00735518">
      <w:pPr>
        <w:pStyle w:val="BulletedList1"/>
      </w:pPr>
      <w:r w:rsidRPr="00AA477F">
        <w:rPr>
          <w:b/>
        </w:rPr>
        <w:t xml:space="preserve">Content database. </w:t>
      </w:r>
      <w:r w:rsidRPr="00AA477F">
        <w:t>Stores all content for a site collection, including site documents or files in document libraries, list data, Web Part properties, audit logs, and sandboxed solutions in addition to user names and rights.</w:t>
      </w:r>
    </w:p>
    <w:p w14:paraId="4D4167F4" w14:textId="757B96CC" w:rsidR="00735518" w:rsidRPr="00AA477F" w:rsidRDefault="00735518" w:rsidP="00735518">
      <w:pPr>
        <w:pStyle w:val="BulletedList2"/>
      </w:pPr>
      <w:r w:rsidRPr="00AA477F">
        <w:rPr>
          <w:b/>
        </w:rPr>
        <w:t>Capacity requirements</w:t>
      </w:r>
      <w:r w:rsidRPr="00AA477F">
        <w:rPr>
          <w:rStyle w:val="Bold"/>
        </w:rPr>
        <w:t>.</w:t>
      </w:r>
      <w:r w:rsidRPr="00AA477F">
        <w:t xml:space="preserve"> Size varies</w:t>
      </w:r>
      <w:r w:rsidR="00922066">
        <w:t>;</w:t>
      </w:r>
      <w:r w:rsidR="00922066" w:rsidRPr="00AA477F">
        <w:t xml:space="preserve"> </w:t>
      </w:r>
      <w:r w:rsidR="00922066">
        <w:t>t</w:t>
      </w:r>
      <w:r w:rsidR="00922066" w:rsidRPr="00AA477F">
        <w:t xml:space="preserve">he </w:t>
      </w:r>
      <w:r w:rsidRPr="00AA477F">
        <w:t xml:space="preserve">maximum </w:t>
      </w:r>
      <w:r w:rsidR="00BA022B" w:rsidRPr="00AA477F">
        <w:t xml:space="preserve">supported </w:t>
      </w:r>
      <w:r w:rsidRPr="00AA477F">
        <w:t xml:space="preserve">size is </w:t>
      </w:r>
      <w:r w:rsidR="00922066" w:rsidRPr="00AA477F">
        <w:t>200</w:t>
      </w:r>
      <w:r w:rsidR="00922066">
        <w:t> </w:t>
      </w:r>
      <w:r w:rsidRPr="00AA477F">
        <w:t>GB or 2</w:t>
      </w:r>
      <w:r w:rsidR="00335E8F">
        <w:t>,</w:t>
      </w:r>
      <w:r w:rsidRPr="00AA477F">
        <w:t xml:space="preserve">000 site collections. If the amount of space required exceeds these amounts, additional content databases must be implemented that distribute the data. </w:t>
      </w:r>
    </w:p>
    <w:p w14:paraId="4DE9B857" w14:textId="5BD568B7" w:rsidR="00BA022B" w:rsidRPr="00AA477F" w:rsidRDefault="00BA022B" w:rsidP="00165489">
      <w:pPr>
        <w:pStyle w:val="AlertTextinList2"/>
      </w:pPr>
      <w:r w:rsidRPr="00165489">
        <w:rPr>
          <w:rStyle w:val="Bold"/>
        </w:rPr>
        <w:t>Note</w:t>
      </w:r>
      <w:r w:rsidR="00922066">
        <w:rPr>
          <w:rStyle w:val="Bold"/>
        </w:rPr>
        <w:t>   </w:t>
      </w:r>
      <w:r w:rsidRPr="00AA477F">
        <w:t xml:space="preserve">Content databases up to </w:t>
      </w:r>
      <w:r w:rsidR="00922066" w:rsidRPr="00AA477F">
        <w:t>1</w:t>
      </w:r>
      <w:r w:rsidR="00922066">
        <w:t> </w:t>
      </w:r>
      <w:r w:rsidR="00335E8F">
        <w:t>terabyte</w:t>
      </w:r>
      <w:r w:rsidRPr="00AA477F">
        <w:t xml:space="preserve"> are </w:t>
      </w:r>
      <w:r w:rsidR="00426CB4" w:rsidRPr="00AA477F">
        <w:t xml:space="preserve">supported only for large, single-site repositories and archives with non-collaborative I/O and usage patterns, such as Records Centers. See </w:t>
      </w:r>
      <w:r w:rsidR="00922066">
        <w:t>“</w:t>
      </w:r>
      <w:r w:rsidR="00426CB4" w:rsidRPr="00AA477F">
        <w:t xml:space="preserve">SharePoint </w:t>
      </w:r>
      <w:r w:rsidR="00922066" w:rsidRPr="00AA477F">
        <w:t>Server</w:t>
      </w:r>
      <w:r w:rsidR="00922066">
        <w:t> </w:t>
      </w:r>
      <w:r w:rsidR="00426CB4" w:rsidRPr="00AA477F">
        <w:t>2010 capacity management: Software boundaries and limits</w:t>
      </w:r>
      <w:r w:rsidR="00922066">
        <w:t>”</w:t>
      </w:r>
      <w:r w:rsidR="00AA477F" w:rsidRPr="00AA477F">
        <w:t xml:space="preserve"> </w:t>
      </w:r>
      <w:r w:rsidR="00426CB4" w:rsidRPr="00AA477F">
        <w:t xml:space="preserve">at </w:t>
      </w:r>
      <w:hyperlink r:id="rId64" w:anchor="ContentDB" w:history="1">
        <w:r w:rsidR="00426CB4" w:rsidRPr="00AA477F">
          <w:rPr>
            <w:rStyle w:val="Hyperlink"/>
          </w:rPr>
          <w:t>http://technet.microsoft.com/en-us/library/cc262787.aspx#ContentDB</w:t>
        </w:r>
      </w:hyperlink>
      <w:r w:rsidR="00426CB4" w:rsidRPr="00AA477F">
        <w:t xml:space="preserve"> for more details.</w:t>
      </w:r>
    </w:p>
    <w:p w14:paraId="613DE823" w14:textId="0E05BCE4" w:rsidR="00735518" w:rsidRPr="00AA477F" w:rsidRDefault="00735518" w:rsidP="00735518">
      <w:pPr>
        <w:pStyle w:val="Text"/>
        <w:ind w:left="720"/>
      </w:pPr>
      <w:r w:rsidRPr="00AA477F">
        <w:t>For each content database</w:t>
      </w:r>
      <w:r w:rsidR="00335E8F">
        <w:t>,</w:t>
      </w:r>
      <w:r w:rsidRPr="00AA477F">
        <w:t xml:space="preserve"> perform the following:</w:t>
      </w:r>
    </w:p>
    <w:p w14:paraId="1EFF6128" w14:textId="77777777" w:rsidR="00735518" w:rsidRPr="00AA477F" w:rsidRDefault="00735518" w:rsidP="00857766">
      <w:pPr>
        <w:pStyle w:val="Text"/>
        <w:ind w:left="720"/>
        <w:rPr>
          <w:rStyle w:val="IntenseEmphasis"/>
        </w:rPr>
      </w:pPr>
      <w:r w:rsidRPr="00AA477F">
        <w:rPr>
          <w:rStyle w:val="IntenseEmphasis"/>
        </w:rPr>
        <w:t>Database size = ((D × V) × S) + (10 KB × (L + (V × D)))</w:t>
      </w:r>
    </w:p>
    <w:p w14:paraId="463EF839" w14:textId="0E98D920" w:rsidR="00735518" w:rsidRPr="00AA477F" w:rsidRDefault="00922066" w:rsidP="00735518">
      <w:pPr>
        <w:pStyle w:val="Text"/>
        <w:ind w:left="720"/>
      </w:pPr>
      <w:proofErr w:type="gramStart"/>
      <w:r>
        <w:t>w</w:t>
      </w:r>
      <w:r w:rsidRPr="00AA477F">
        <w:t>here</w:t>
      </w:r>
      <w:proofErr w:type="gramEnd"/>
      <w:r w:rsidR="00735518" w:rsidRPr="00AA477F">
        <w:t>:</w:t>
      </w:r>
    </w:p>
    <w:p w14:paraId="78C5817D" w14:textId="77777777" w:rsidR="00735518" w:rsidRPr="00AA477F" w:rsidRDefault="00735518" w:rsidP="00735518">
      <w:pPr>
        <w:pStyle w:val="Text"/>
        <w:ind w:left="720"/>
        <w:rPr>
          <w:rStyle w:val="IntenseEmphasis"/>
        </w:rPr>
      </w:pPr>
      <w:r w:rsidRPr="00AA477F">
        <w:rPr>
          <w:rStyle w:val="IntenseEmphasis"/>
        </w:rPr>
        <w:t>D = Expected total number of documents that will be stored</w:t>
      </w:r>
    </w:p>
    <w:p w14:paraId="4C058FFF" w14:textId="7C35DD73" w:rsidR="00735518" w:rsidRPr="00AA477F" w:rsidRDefault="00735518" w:rsidP="00735518">
      <w:pPr>
        <w:pStyle w:val="Text"/>
        <w:ind w:left="720"/>
        <w:rPr>
          <w:rStyle w:val="IntenseEmphasis"/>
        </w:rPr>
      </w:pPr>
      <w:r w:rsidRPr="00AA477F">
        <w:rPr>
          <w:rStyle w:val="IntenseEmphasis"/>
        </w:rPr>
        <w:t>V = Expected number of versions of individual documents</w:t>
      </w:r>
      <w:r w:rsidR="00922066">
        <w:rPr>
          <w:rStyle w:val="IntenseEmphasis"/>
        </w:rPr>
        <w:t>;</w:t>
      </w:r>
      <w:r w:rsidR="00922066" w:rsidRPr="00AA477F">
        <w:rPr>
          <w:rStyle w:val="IntenseEmphasis"/>
        </w:rPr>
        <w:t xml:space="preserve"> </w:t>
      </w:r>
      <w:r w:rsidRPr="00AA477F">
        <w:rPr>
          <w:rStyle w:val="IntenseEmphasis"/>
        </w:rPr>
        <w:t>must be &gt;0</w:t>
      </w:r>
    </w:p>
    <w:p w14:paraId="0C71FF95" w14:textId="77777777" w:rsidR="00735518" w:rsidRPr="00AA477F" w:rsidRDefault="00735518" w:rsidP="00735518">
      <w:pPr>
        <w:pStyle w:val="Text"/>
        <w:ind w:left="720"/>
        <w:rPr>
          <w:rStyle w:val="IntenseEmphasis"/>
        </w:rPr>
      </w:pPr>
      <w:r w:rsidRPr="00AA477F">
        <w:rPr>
          <w:rStyle w:val="IntenseEmphasis"/>
        </w:rPr>
        <w:t xml:space="preserve">10 KB = Metadata overhead constant </w:t>
      </w:r>
    </w:p>
    <w:p w14:paraId="0C66B7B8" w14:textId="47A8EA87" w:rsidR="00735518" w:rsidRPr="00AA477F" w:rsidRDefault="00735518" w:rsidP="00735518">
      <w:pPr>
        <w:pStyle w:val="Text"/>
        <w:ind w:left="720"/>
      </w:pPr>
      <w:r w:rsidRPr="00AA477F">
        <w:t xml:space="preserve">The value of </w:t>
      </w:r>
      <w:r w:rsidR="00922066" w:rsidRPr="00AA477F">
        <w:t>10</w:t>
      </w:r>
      <w:r w:rsidR="00922066">
        <w:t> </w:t>
      </w:r>
      <w:r w:rsidRPr="00AA477F">
        <w:t xml:space="preserve">KB in the formula is a constant that roughly estimates the amount of metadata </w:t>
      </w:r>
      <w:r w:rsidR="00922066">
        <w:t>that</w:t>
      </w:r>
      <w:r w:rsidRPr="00AA477F">
        <w:t xml:space="preserve"> SharePoint </w:t>
      </w:r>
      <w:r w:rsidR="00922066" w:rsidRPr="00AA477F">
        <w:t>Server</w:t>
      </w:r>
      <w:r w:rsidR="00922066">
        <w:t> </w:t>
      </w:r>
      <w:r w:rsidRPr="00AA477F">
        <w:t>2010</w:t>
      </w:r>
      <w:r w:rsidR="00922066">
        <w:t xml:space="preserve"> requires</w:t>
      </w:r>
      <w:r w:rsidRPr="00AA477F">
        <w:t>. If the system requires significant use of metadata, consider increasing this value.</w:t>
      </w:r>
    </w:p>
    <w:p w14:paraId="5BA2D759" w14:textId="77777777" w:rsidR="00735518" w:rsidRPr="00AA477F" w:rsidRDefault="00735518" w:rsidP="00735518">
      <w:pPr>
        <w:pStyle w:val="Text"/>
        <w:ind w:left="720"/>
        <w:rPr>
          <w:rStyle w:val="IntenseEmphasis"/>
        </w:rPr>
      </w:pPr>
      <w:r w:rsidRPr="00AA477F">
        <w:rPr>
          <w:rStyle w:val="IntenseEmphasis"/>
        </w:rPr>
        <w:t>S = Average size of the individual documents to be stored</w:t>
      </w:r>
    </w:p>
    <w:p w14:paraId="112C5271" w14:textId="77777777" w:rsidR="00735518" w:rsidRPr="00AA477F" w:rsidRDefault="00735518" w:rsidP="00735518">
      <w:pPr>
        <w:pStyle w:val="Text"/>
        <w:ind w:left="720"/>
      </w:pPr>
      <w:r w:rsidRPr="00AA477F">
        <w:t>Note that the average file size for My Site websites, media repositories, and different department portals can vary significantly.</w:t>
      </w:r>
    </w:p>
    <w:p w14:paraId="6C637C1C" w14:textId="77777777" w:rsidR="00735518" w:rsidRPr="00AA477F" w:rsidRDefault="00735518" w:rsidP="00735518">
      <w:pPr>
        <w:pStyle w:val="Text"/>
        <w:ind w:left="720"/>
        <w:rPr>
          <w:rStyle w:val="IntenseEmphasis"/>
        </w:rPr>
      </w:pPr>
      <w:r w:rsidRPr="00AA477F">
        <w:rPr>
          <w:rStyle w:val="IntenseEmphasis"/>
        </w:rPr>
        <w:t>L = Expected number of lists in the website</w:t>
      </w:r>
    </w:p>
    <w:p w14:paraId="3F9D2DD1" w14:textId="6335392F" w:rsidR="00735518" w:rsidRPr="00AA477F" w:rsidRDefault="00735518" w:rsidP="00735518">
      <w:pPr>
        <w:pStyle w:val="Text"/>
        <w:ind w:left="720"/>
      </w:pPr>
      <w:r w:rsidRPr="00AA477F">
        <w:t>Consider using an estimate of three times the number of documents (L</w:t>
      </w:r>
      <w:r w:rsidR="00922066">
        <w:t> </w:t>
      </w:r>
      <w:r w:rsidRPr="00AA477F">
        <w:t>=</w:t>
      </w:r>
      <w:r w:rsidR="00922066">
        <w:t> </w:t>
      </w:r>
      <w:r w:rsidR="00922066" w:rsidRPr="00AA477F">
        <w:t>3</w:t>
      </w:r>
      <w:r w:rsidR="00922066">
        <w:t> </w:t>
      </w:r>
      <w:r w:rsidR="00922066">
        <w:rPr>
          <w:rFonts w:cs="Arial"/>
        </w:rPr>
        <w:t>×</w:t>
      </w:r>
      <w:r w:rsidR="00922066">
        <w:t> </w:t>
      </w:r>
      <w:r w:rsidRPr="00AA477F">
        <w:t>D);</w:t>
      </w:r>
      <w:r w:rsidRPr="00AA477F" w:rsidDel="00F80E2B">
        <w:t xml:space="preserve"> </w:t>
      </w:r>
      <w:r w:rsidRPr="00AA477F">
        <w:t xml:space="preserve">this </w:t>
      </w:r>
      <w:r w:rsidR="00922066">
        <w:t xml:space="preserve">value </w:t>
      </w:r>
      <w:r w:rsidRPr="00AA477F">
        <w:t>may vary depending on how the organization expects to use its sites.</w:t>
      </w:r>
    </w:p>
    <w:p w14:paraId="0BF37748" w14:textId="5B1A23E8" w:rsidR="00735518" w:rsidRPr="00AA477F" w:rsidRDefault="00735518" w:rsidP="00735518">
      <w:pPr>
        <w:pStyle w:val="Text"/>
        <w:ind w:left="720"/>
      </w:pPr>
      <w:r w:rsidRPr="00AA477F">
        <w:t>For example, assume</w:t>
      </w:r>
      <w:r w:rsidR="00922066">
        <w:t xml:space="preserve"> that</w:t>
      </w:r>
      <w:r w:rsidRPr="00AA477F">
        <w:t>:</w:t>
      </w:r>
    </w:p>
    <w:p w14:paraId="1633BC28" w14:textId="77777777" w:rsidR="00735518" w:rsidRPr="00AA477F" w:rsidRDefault="00735518" w:rsidP="00735518">
      <w:pPr>
        <w:pStyle w:val="Text"/>
        <w:ind w:left="720"/>
        <w:rPr>
          <w:rStyle w:val="IntenseEmphasis"/>
        </w:rPr>
      </w:pPr>
      <w:r w:rsidRPr="00AA477F">
        <w:rPr>
          <w:rStyle w:val="IntenseEmphasis"/>
        </w:rPr>
        <w:t>D = 200,000 documents (10,000 users with 20 documents per user)</w:t>
      </w:r>
    </w:p>
    <w:p w14:paraId="59C60A72" w14:textId="77777777" w:rsidR="00735518" w:rsidRPr="00AA477F" w:rsidRDefault="00735518" w:rsidP="00735518">
      <w:pPr>
        <w:pStyle w:val="Text"/>
        <w:ind w:left="720"/>
        <w:rPr>
          <w:rStyle w:val="IntenseEmphasis"/>
        </w:rPr>
      </w:pPr>
      <w:r w:rsidRPr="00AA477F">
        <w:rPr>
          <w:rStyle w:val="IntenseEmphasis"/>
        </w:rPr>
        <w:t>V = 4 versions of each document</w:t>
      </w:r>
    </w:p>
    <w:p w14:paraId="1D8B8EEF" w14:textId="77777777" w:rsidR="00735518" w:rsidRPr="00AA477F" w:rsidRDefault="00735518" w:rsidP="00735518">
      <w:pPr>
        <w:pStyle w:val="Text"/>
        <w:ind w:left="720"/>
        <w:rPr>
          <w:rStyle w:val="IntenseEmphasis"/>
        </w:rPr>
      </w:pPr>
      <w:r w:rsidRPr="00AA477F">
        <w:rPr>
          <w:rStyle w:val="IntenseEmphasis"/>
        </w:rPr>
        <w:t>S = 250 KB per document</w:t>
      </w:r>
    </w:p>
    <w:p w14:paraId="0DF7204C" w14:textId="77777777" w:rsidR="00735518" w:rsidRPr="00AA477F" w:rsidRDefault="00735518" w:rsidP="00735518">
      <w:pPr>
        <w:pStyle w:val="Text"/>
        <w:ind w:left="720"/>
        <w:rPr>
          <w:rStyle w:val="IntenseEmphasis"/>
        </w:rPr>
      </w:pPr>
      <w:r w:rsidRPr="00AA477F">
        <w:rPr>
          <w:rStyle w:val="IntenseEmphasis"/>
        </w:rPr>
        <w:t>L = 600,000 lists</w:t>
      </w:r>
    </w:p>
    <w:p w14:paraId="51B72395" w14:textId="77777777" w:rsidR="00735518" w:rsidRPr="00AA477F" w:rsidRDefault="00735518" w:rsidP="00735518">
      <w:pPr>
        <w:pStyle w:val="Text"/>
        <w:ind w:left="720"/>
      </w:pPr>
      <w:r w:rsidRPr="00AA477F">
        <w:t>Therefore:</w:t>
      </w:r>
    </w:p>
    <w:p w14:paraId="79DCF752" w14:textId="77777777" w:rsidR="00735518" w:rsidRPr="00AA477F" w:rsidRDefault="00735518" w:rsidP="00735518">
      <w:pPr>
        <w:pStyle w:val="Text"/>
        <w:ind w:left="720"/>
        <w:rPr>
          <w:rStyle w:val="IntenseEmphasis"/>
        </w:rPr>
      </w:pPr>
      <w:r w:rsidRPr="00AA477F">
        <w:rPr>
          <w:rStyle w:val="IntenseEmphasis"/>
        </w:rPr>
        <w:t>Database size = ((D × V) × S) + (10 KB × (L + (V × D)))</w:t>
      </w:r>
    </w:p>
    <w:p w14:paraId="2D091015" w14:textId="77777777" w:rsidR="00735518" w:rsidRPr="00AA477F" w:rsidRDefault="00735518" w:rsidP="00735518">
      <w:pPr>
        <w:pStyle w:val="Text"/>
        <w:ind w:left="720"/>
        <w:rPr>
          <w:rStyle w:val="IntenseEmphasis"/>
        </w:rPr>
      </w:pPr>
      <w:r w:rsidRPr="00AA477F">
        <w:rPr>
          <w:rStyle w:val="IntenseEmphasis"/>
        </w:rPr>
        <w:t>Database size = ((200,000 × 4) × 250 KB) + (10 KB × (600,000 + (4 × 200,000)))</w:t>
      </w:r>
    </w:p>
    <w:p w14:paraId="4FBAC2E1" w14:textId="77777777" w:rsidR="00735518" w:rsidRPr="00AA477F" w:rsidRDefault="00735518" w:rsidP="00735518">
      <w:pPr>
        <w:pStyle w:val="Text"/>
        <w:ind w:left="720"/>
        <w:rPr>
          <w:rStyle w:val="IntenseEmphasis"/>
        </w:rPr>
      </w:pPr>
      <w:r w:rsidRPr="00AA477F">
        <w:rPr>
          <w:rStyle w:val="IntenseEmphasis"/>
        </w:rPr>
        <w:t>Database size = 204 GB</w:t>
      </w:r>
    </w:p>
    <w:p w14:paraId="4AD315FE" w14:textId="1A1912A9" w:rsidR="00735518" w:rsidRPr="00AA477F" w:rsidRDefault="00735518" w:rsidP="00735518">
      <w:pPr>
        <w:pStyle w:val="BulletedList1"/>
      </w:pPr>
      <w:r w:rsidRPr="00AA477F">
        <w:rPr>
          <w:b/>
        </w:rPr>
        <w:t>Performance requirements.</w:t>
      </w:r>
      <w:r w:rsidRPr="00AA477F" w:rsidDel="00132489">
        <w:rPr>
          <w:b/>
        </w:rPr>
        <w:t xml:space="preserve"> </w:t>
      </w:r>
      <w:r w:rsidR="00922066" w:rsidRPr="00AA477F">
        <w:t>Var</w:t>
      </w:r>
      <w:r w:rsidR="00922066">
        <w:t>y</w:t>
      </w:r>
      <w:r w:rsidR="00922066" w:rsidRPr="00AA477F">
        <w:t xml:space="preserve"> </w:t>
      </w:r>
      <w:r w:rsidRPr="00AA477F">
        <w:t xml:space="preserve">significantly depending on usage. For examples by the product group, see “Performance and capacity test results and recommendations (SharePoint </w:t>
      </w:r>
      <w:r w:rsidR="00922066" w:rsidRPr="00AA477F">
        <w:t>Server</w:t>
      </w:r>
      <w:r w:rsidR="00922066">
        <w:t> </w:t>
      </w:r>
      <w:r w:rsidRPr="00AA477F">
        <w:t xml:space="preserve">2010)” at </w:t>
      </w:r>
      <w:hyperlink r:id="rId65" w:history="1">
        <w:r w:rsidRPr="00AA477F">
          <w:rPr>
            <w:rStyle w:val="Hyperlink"/>
          </w:rPr>
          <w:t>http://technet.microsoft.com/en-us/library/ff608068.aspx</w:t>
        </w:r>
      </w:hyperlink>
      <w:r w:rsidRPr="00AA477F">
        <w:t>.</w:t>
      </w:r>
    </w:p>
    <w:p w14:paraId="1EFF8C77" w14:textId="0DB6924D" w:rsidR="00735518" w:rsidRPr="00AA477F" w:rsidRDefault="00B73E92" w:rsidP="00165489">
      <w:pPr>
        <w:pStyle w:val="Heading2"/>
      </w:pPr>
      <w:r w:rsidRPr="00AA477F">
        <w:lastRenderedPageBreak/>
        <w:t>Service Application</w:t>
      </w:r>
      <w:r w:rsidR="00B13211">
        <w:t>-</w:t>
      </w:r>
      <w:r w:rsidR="00335E8F">
        <w:t>L</w:t>
      </w:r>
      <w:r w:rsidR="00801A13" w:rsidRPr="00AA477F">
        <w:t>evel</w:t>
      </w:r>
      <w:r w:rsidRPr="00AA477F">
        <w:t xml:space="preserve"> </w:t>
      </w:r>
      <w:r w:rsidR="00735518" w:rsidRPr="00AA477F">
        <w:t>Databases</w:t>
      </w:r>
    </w:p>
    <w:p w14:paraId="4CBC66E1" w14:textId="05F05E75" w:rsidR="00735518" w:rsidRPr="00AA477F" w:rsidRDefault="00735518" w:rsidP="00735518">
      <w:pPr>
        <w:pStyle w:val="Text"/>
      </w:pPr>
      <w:r w:rsidRPr="00AA477F">
        <w:t xml:space="preserve">Calculate the capacity and performance requirements for the databases that will be implemented on a </w:t>
      </w:r>
      <w:r w:rsidR="00922066" w:rsidRPr="00AA477F">
        <w:t>per</w:t>
      </w:r>
      <w:r w:rsidR="00922066">
        <w:t>-</w:t>
      </w:r>
      <w:r w:rsidRPr="00AA477F">
        <w:t>website basis</w:t>
      </w:r>
      <w:r w:rsidR="00922066">
        <w:t>,</w:t>
      </w:r>
      <w:r w:rsidRPr="00AA477F">
        <w:t xml:space="preserve"> and record this information in Table A-6 in Appendix A.</w:t>
      </w:r>
    </w:p>
    <w:p w14:paraId="72C3A1AC" w14:textId="7B5E054E" w:rsidR="00735518" w:rsidRPr="00AA477F" w:rsidRDefault="00735518" w:rsidP="00735518">
      <w:pPr>
        <w:pStyle w:val="BulletedList1"/>
      </w:pPr>
      <w:r w:rsidRPr="00AA477F">
        <w:rPr>
          <w:b/>
        </w:rPr>
        <w:t>FAST Search Administration database</w:t>
      </w:r>
      <w:r w:rsidR="00922066">
        <w:rPr>
          <w:b/>
        </w:rPr>
        <w:t>.</w:t>
      </w:r>
      <w:r w:rsidR="00922066" w:rsidRPr="00AA477F">
        <w:rPr>
          <w:b/>
        </w:rPr>
        <w:t xml:space="preserve"> </w:t>
      </w:r>
      <w:r w:rsidRPr="00AA477F">
        <w:t>Stores search setting groups, keywords, synonyms, document and site promotions and demotions, term entity extractor inclusions and exclusions, spell</w:t>
      </w:r>
      <w:r w:rsidR="004E5AE9">
        <w:t>ing</w:t>
      </w:r>
      <w:r w:rsidRPr="00AA477F">
        <w:t xml:space="preserve"> check</w:t>
      </w:r>
      <w:r w:rsidR="004E5AE9">
        <w:t>er</w:t>
      </w:r>
      <w:r w:rsidRPr="00AA477F">
        <w:t xml:space="preserve"> exclusions, best bets, visual best bets, and search schema metadata.</w:t>
      </w:r>
    </w:p>
    <w:p w14:paraId="561E3ED1" w14:textId="3380B0F2" w:rsidR="00735518" w:rsidRPr="00AA477F" w:rsidRDefault="00735518" w:rsidP="00735518">
      <w:pPr>
        <w:pStyle w:val="BulletedList2"/>
      </w:pPr>
      <w:r w:rsidRPr="00AA477F">
        <w:rPr>
          <w:b/>
        </w:rPr>
        <w:t>Capacity requirements.</w:t>
      </w:r>
      <w:r w:rsidRPr="00AA477F">
        <w:t xml:space="preserve"> Small size</w:t>
      </w:r>
      <w:r w:rsidR="00922066">
        <w:t>;</w:t>
      </w:r>
      <w:r w:rsidR="00922066" w:rsidRPr="00AA477F">
        <w:t xml:space="preserve"> </w:t>
      </w:r>
      <w:r w:rsidR="00922066">
        <w:t>n</w:t>
      </w:r>
      <w:r w:rsidR="00922066" w:rsidRPr="00AA477F">
        <w:t xml:space="preserve">o </w:t>
      </w:r>
      <w:r w:rsidRPr="00AA477F">
        <w:t>guidance; depends on the number of keywords, synonyms, document promotions and demotions, site promotions and demotions, term entity extractor inclusions, term entity extractor exclusions, spell</w:t>
      </w:r>
      <w:r w:rsidR="004E5AE9">
        <w:t>ing</w:t>
      </w:r>
      <w:r w:rsidRPr="00AA477F">
        <w:t xml:space="preserve"> check</w:t>
      </w:r>
      <w:r w:rsidR="004E5AE9">
        <w:t>er</w:t>
      </w:r>
      <w:r w:rsidRPr="00AA477F">
        <w:t xml:space="preserve"> exclusions, best bets, and visual best bets.</w:t>
      </w:r>
    </w:p>
    <w:p w14:paraId="615CB12A" w14:textId="77777777" w:rsidR="00735518" w:rsidRPr="00AA477F" w:rsidRDefault="00735518" w:rsidP="00735518">
      <w:pPr>
        <w:pStyle w:val="BulletedList2"/>
      </w:pPr>
      <w:r w:rsidRPr="00AA477F">
        <w:rPr>
          <w:b/>
        </w:rPr>
        <w:t>Performance requirements.</w:t>
      </w:r>
      <w:r w:rsidRPr="00AA477F">
        <w:t xml:space="preserve"> No guidance.</w:t>
      </w:r>
    </w:p>
    <w:p w14:paraId="3C057EE9" w14:textId="77777777" w:rsidR="00735518" w:rsidRPr="00AA477F" w:rsidRDefault="00735518" w:rsidP="00735518">
      <w:pPr>
        <w:pStyle w:val="BulletedList1"/>
      </w:pPr>
      <w:r w:rsidRPr="00AA477F">
        <w:rPr>
          <w:b/>
        </w:rPr>
        <w:t xml:space="preserve">Managed Metadata database. </w:t>
      </w:r>
      <w:r w:rsidRPr="00AA477F">
        <w:t>Stores managed metadata and syndicated content types.</w:t>
      </w:r>
    </w:p>
    <w:p w14:paraId="39E284A4" w14:textId="5C5B949F" w:rsidR="00735518" w:rsidRPr="00AA477F" w:rsidRDefault="00735518" w:rsidP="00735518">
      <w:pPr>
        <w:pStyle w:val="BulletedList2"/>
      </w:pPr>
      <w:r w:rsidRPr="00AA477F">
        <w:rPr>
          <w:b/>
        </w:rPr>
        <w:t>Capacity requirements.</w:t>
      </w:r>
      <w:r w:rsidRPr="00AA477F">
        <w:t xml:space="preserve"> Medium size</w:t>
      </w:r>
      <w:r w:rsidR="00922066">
        <w:t>;</w:t>
      </w:r>
      <w:r w:rsidR="00922066" w:rsidRPr="00AA477F">
        <w:t xml:space="preserve"> </w:t>
      </w:r>
      <w:r w:rsidR="00922066">
        <w:t>n</w:t>
      </w:r>
      <w:r w:rsidR="00922066" w:rsidRPr="00AA477F">
        <w:t>o</w:t>
      </w:r>
      <w:r w:rsidR="00922066" w:rsidRPr="00AA477F" w:rsidDel="00494159">
        <w:t xml:space="preserve"> </w:t>
      </w:r>
      <w:r w:rsidRPr="00AA477F">
        <w:t>guidance; depends on the number of content types and keywords used in the farm.</w:t>
      </w:r>
    </w:p>
    <w:p w14:paraId="420752CE" w14:textId="77777777" w:rsidR="00735518" w:rsidRPr="00AA477F" w:rsidRDefault="00735518" w:rsidP="00735518">
      <w:pPr>
        <w:pStyle w:val="BulletedList2"/>
      </w:pPr>
      <w:r w:rsidRPr="00AA477F">
        <w:rPr>
          <w:b/>
        </w:rPr>
        <w:t>Performance requirements.</w:t>
      </w:r>
      <w:r w:rsidRPr="00AA477F">
        <w:t xml:space="preserve"> No guidance.</w:t>
      </w:r>
    </w:p>
    <w:p w14:paraId="2E0090C3" w14:textId="77777777" w:rsidR="00735518" w:rsidRPr="00AA477F" w:rsidRDefault="00735518" w:rsidP="00735518">
      <w:pPr>
        <w:pStyle w:val="BulletedList1"/>
      </w:pPr>
      <w:r w:rsidRPr="00AA477F">
        <w:rPr>
          <w:b/>
        </w:rPr>
        <w:t xml:space="preserve">PerformancePoint database. </w:t>
      </w:r>
      <w:r w:rsidRPr="00AA477F">
        <w:t>Stores temporary objects, persisted filter values, and user comments.</w:t>
      </w:r>
    </w:p>
    <w:p w14:paraId="66BE6034" w14:textId="1000D842" w:rsidR="00735518" w:rsidRPr="00AA477F" w:rsidDel="00357426" w:rsidRDefault="00735518" w:rsidP="00DF7BC3">
      <w:pPr>
        <w:pStyle w:val="BulletedList2"/>
      </w:pPr>
      <w:r w:rsidRPr="00AA477F">
        <w:rPr>
          <w:b/>
        </w:rPr>
        <w:t>Capacity requirements</w:t>
      </w:r>
      <w:r w:rsidRPr="00AA477F">
        <w:rPr>
          <w:rStyle w:val="Bold"/>
        </w:rPr>
        <w:t>.</w:t>
      </w:r>
      <w:r w:rsidRPr="00AA477F">
        <w:t xml:space="preserve"> Small size</w:t>
      </w:r>
      <w:r w:rsidR="00922066">
        <w:t>;</w:t>
      </w:r>
      <w:r w:rsidR="00922066" w:rsidRPr="00AA477F">
        <w:t xml:space="preserve"> </w:t>
      </w:r>
      <w:r w:rsidR="00922066">
        <w:t>n</w:t>
      </w:r>
      <w:r w:rsidR="00922066" w:rsidRPr="00AA477F">
        <w:t xml:space="preserve">o </w:t>
      </w:r>
      <w:r w:rsidRPr="00AA477F">
        <w:t xml:space="preserve">guidance; however, plan for a minimum size of </w:t>
      </w:r>
      <w:r w:rsidR="00922066" w:rsidRPr="00AA477F">
        <w:t>1</w:t>
      </w:r>
      <w:r w:rsidR="00922066">
        <w:t> </w:t>
      </w:r>
      <w:r w:rsidRPr="00AA477F">
        <w:t>GB.</w:t>
      </w:r>
    </w:p>
    <w:p w14:paraId="307DA327" w14:textId="60FE880E" w:rsidR="00735518" w:rsidRPr="00AA477F" w:rsidRDefault="00735518" w:rsidP="00DF7BC3">
      <w:pPr>
        <w:pStyle w:val="BulletedList2"/>
      </w:pPr>
      <w:r w:rsidRPr="00AA477F">
        <w:rPr>
          <w:b/>
        </w:rPr>
        <w:t>Performance requirements.</w:t>
      </w:r>
      <w:r w:rsidRPr="00AA477F">
        <w:t xml:space="preserve"> No guidance; however</w:t>
      </w:r>
      <w:r w:rsidR="004E5AE9">
        <w:t>,</w:t>
      </w:r>
      <w:r w:rsidRPr="00AA477F">
        <w:t xml:space="preserve"> minimal IOPS is to be expected.</w:t>
      </w:r>
    </w:p>
    <w:p w14:paraId="5EE8D719" w14:textId="4E743299" w:rsidR="00735518" w:rsidRPr="00AA477F" w:rsidRDefault="00735518" w:rsidP="00735518">
      <w:pPr>
        <w:pStyle w:val="BulletedList1"/>
      </w:pPr>
      <w:r w:rsidRPr="00AA477F">
        <w:rPr>
          <w:b/>
        </w:rPr>
        <w:t>PowerPivot Application database</w:t>
      </w:r>
      <w:r w:rsidR="00922066">
        <w:rPr>
          <w:b/>
        </w:rPr>
        <w:t>.</w:t>
      </w:r>
      <w:r w:rsidR="00922066" w:rsidRPr="00AA477F">
        <w:rPr>
          <w:b/>
        </w:rPr>
        <w:t xml:space="preserve"> </w:t>
      </w:r>
      <w:r w:rsidRPr="00AA477F">
        <w:t xml:space="preserve">Stores the location of cached or loaded PowerPivot </w:t>
      </w:r>
      <w:r w:rsidR="00922066">
        <w:t xml:space="preserve">for Excel 2010 </w:t>
      </w:r>
      <w:r w:rsidRPr="00AA477F">
        <w:t xml:space="preserve">data files, data refresh schedules, and PowerPivot </w:t>
      </w:r>
      <w:r w:rsidR="00922066">
        <w:t xml:space="preserve">for Excel 2010 </w:t>
      </w:r>
      <w:r w:rsidRPr="00AA477F">
        <w:t>usage data that is copied from the central usage data collection database.</w:t>
      </w:r>
    </w:p>
    <w:p w14:paraId="2590C24F" w14:textId="03EF60E7" w:rsidR="00735518" w:rsidRPr="00AA477F" w:rsidDel="00357426" w:rsidRDefault="00735518" w:rsidP="00DF7BC3">
      <w:pPr>
        <w:pStyle w:val="BulletedList2"/>
      </w:pPr>
      <w:r w:rsidRPr="00AA477F">
        <w:rPr>
          <w:b/>
        </w:rPr>
        <w:t>Capacity requirements</w:t>
      </w:r>
      <w:r w:rsidRPr="00AA477F">
        <w:rPr>
          <w:rStyle w:val="Bold"/>
        </w:rPr>
        <w:t>.</w:t>
      </w:r>
      <w:r w:rsidRPr="00AA477F">
        <w:t xml:space="preserve"> Small size</w:t>
      </w:r>
      <w:r w:rsidR="00922066">
        <w:t>;</w:t>
      </w:r>
      <w:r w:rsidR="00922066" w:rsidRPr="00AA477F">
        <w:t xml:space="preserve"> </w:t>
      </w:r>
      <w:r w:rsidR="00922066">
        <w:t>n</w:t>
      </w:r>
      <w:r w:rsidR="00922066" w:rsidRPr="00AA477F">
        <w:t xml:space="preserve">o </w:t>
      </w:r>
      <w:r w:rsidRPr="00AA477F">
        <w:t xml:space="preserve">guidance. </w:t>
      </w:r>
    </w:p>
    <w:p w14:paraId="3D7B1D93" w14:textId="77777777" w:rsidR="00735518" w:rsidRPr="00AA477F" w:rsidRDefault="00735518" w:rsidP="00DF7BC3">
      <w:pPr>
        <w:pStyle w:val="BulletedList2"/>
      </w:pPr>
      <w:r w:rsidRPr="00AA477F">
        <w:rPr>
          <w:b/>
        </w:rPr>
        <w:t>Performance requirements.</w:t>
      </w:r>
      <w:r w:rsidRPr="00AA477F">
        <w:t xml:space="preserve"> No guidance. </w:t>
      </w:r>
    </w:p>
    <w:p w14:paraId="372A782E" w14:textId="118875CC" w:rsidR="00735518" w:rsidRPr="00AA477F" w:rsidRDefault="00922066" w:rsidP="00735518">
      <w:pPr>
        <w:pStyle w:val="BulletedList1"/>
      </w:pPr>
      <w:r>
        <w:rPr>
          <w:b/>
        </w:rPr>
        <w:t xml:space="preserve">Office </w:t>
      </w:r>
      <w:r w:rsidR="00735518" w:rsidRPr="00AA477F">
        <w:rPr>
          <w:b/>
        </w:rPr>
        <w:t xml:space="preserve">Project </w:t>
      </w:r>
      <w:r w:rsidRPr="00AA477F">
        <w:rPr>
          <w:b/>
        </w:rPr>
        <w:t>Server</w:t>
      </w:r>
      <w:r>
        <w:rPr>
          <w:b/>
        </w:rPr>
        <w:t> </w:t>
      </w:r>
      <w:r w:rsidR="00735518" w:rsidRPr="00AA477F">
        <w:rPr>
          <w:b/>
        </w:rPr>
        <w:t>2010 database</w:t>
      </w:r>
      <w:r>
        <w:rPr>
          <w:rStyle w:val="Bold"/>
        </w:rPr>
        <w:t>.</w:t>
      </w:r>
      <w:r w:rsidRPr="00AA477F">
        <w:rPr>
          <w:b/>
        </w:rPr>
        <w:t xml:space="preserve"> </w:t>
      </w:r>
      <w:r w:rsidR="00735518" w:rsidRPr="00AA477F">
        <w:t>Stores data in four separate databases: Drift, Published, Archive, and Reporting.</w:t>
      </w:r>
    </w:p>
    <w:p w14:paraId="73514623" w14:textId="7720EE4B" w:rsidR="00735518" w:rsidRPr="00AA477F" w:rsidRDefault="00735518" w:rsidP="00DF7BC3">
      <w:pPr>
        <w:pStyle w:val="BulletedList2"/>
      </w:pPr>
      <w:r w:rsidRPr="00AA477F">
        <w:rPr>
          <w:b/>
        </w:rPr>
        <w:t>Draft database</w:t>
      </w:r>
      <w:r w:rsidR="00922066">
        <w:rPr>
          <w:b/>
        </w:rPr>
        <w:t>.</w:t>
      </w:r>
      <w:r w:rsidR="00922066" w:rsidRPr="00AA477F">
        <w:t xml:space="preserve"> </w:t>
      </w:r>
      <w:r w:rsidRPr="00AA477F">
        <w:t xml:space="preserve">Contains data for editing projects and hosts the tables </w:t>
      </w:r>
      <w:r w:rsidR="00922066">
        <w:t>that</w:t>
      </w:r>
      <w:r w:rsidRPr="00AA477F">
        <w:t xml:space="preserve"> the Project Queue</w:t>
      </w:r>
      <w:r w:rsidR="00922066">
        <w:t xml:space="preserve"> uses</w:t>
      </w:r>
      <w:r w:rsidRPr="00AA477F">
        <w:t xml:space="preserve">. </w:t>
      </w:r>
    </w:p>
    <w:p w14:paraId="0FFCAD38" w14:textId="72787BA5" w:rsidR="00735518" w:rsidRPr="00AA477F" w:rsidDel="008F1440" w:rsidRDefault="00735518" w:rsidP="00DF7BC3">
      <w:pPr>
        <w:pStyle w:val="BulletedList2"/>
        <w:tabs>
          <w:tab w:val="clear" w:pos="720"/>
          <w:tab w:val="num" w:pos="1080"/>
        </w:tabs>
        <w:ind w:left="1080"/>
      </w:pPr>
      <w:r w:rsidRPr="00AA477F">
        <w:rPr>
          <w:b/>
        </w:rPr>
        <w:t xml:space="preserve">Capacity requirements. </w:t>
      </w:r>
      <w:r w:rsidRPr="00AA477F">
        <w:t>Medium size</w:t>
      </w:r>
      <w:r w:rsidR="00922066">
        <w:t>;</w:t>
      </w:r>
      <w:r w:rsidR="00922066" w:rsidRPr="00AA477F">
        <w:t xml:space="preserve"> </w:t>
      </w:r>
      <w:r w:rsidR="00922066">
        <w:t>m</w:t>
      </w:r>
      <w:r w:rsidR="00922066" w:rsidRPr="00AA477F">
        <w:t xml:space="preserve">ust </w:t>
      </w:r>
      <w:r w:rsidRPr="00AA477F">
        <w:t>be located in the same database instance as the Published and Archive databases.</w:t>
      </w:r>
    </w:p>
    <w:p w14:paraId="6B8E0499" w14:textId="77777777" w:rsidR="00735518" w:rsidRPr="00AA477F" w:rsidRDefault="00735518" w:rsidP="00DF7BC3">
      <w:pPr>
        <w:pStyle w:val="BulletedList2"/>
        <w:tabs>
          <w:tab w:val="clear" w:pos="720"/>
          <w:tab w:val="num" w:pos="1080"/>
        </w:tabs>
        <w:ind w:left="1080"/>
      </w:pPr>
      <w:r w:rsidRPr="00AA477F">
        <w:rPr>
          <w:b/>
        </w:rPr>
        <w:t xml:space="preserve">Performance requirements. </w:t>
      </w:r>
      <w:r w:rsidRPr="00AA477F">
        <w:t>No guidance.</w:t>
      </w:r>
    </w:p>
    <w:p w14:paraId="425357D2" w14:textId="6B10FCD1" w:rsidR="00735518" w:rsidRPr="00AA477F" w:rsidRDefault="00735518" w:rsidP="00DF7BC3">
      <w:pPr>
        <w:pStyle w:val="BulletedList2"/>
        <w:rPr>
          <w:b/>
        </w:rPr>
      </w:pPr>
      <w:r w:rsidRPr="00AA477F">
        <w:rPr>
          <w:b/>
        </w:rPr>
        <w:t xml:space="preserve">Published database. </w:t>
      </w:r>
      <w:r w:rsidRPr="00AA477F">
        <w:t>Contains a copy of all of the projects that have been published, tables that are specific to Project Server</w:t>
      </w:r>
      <w:r w:rsidR="00922066">
        <w:t> 2010</w:t>
      </w:r>
      <w:r w:rsidRPr="00AA477F">
        <w:t xml:space="preserve"> (timesheets, resources, custom fields, security definitions, and other metadata) and tables </w:t>
      </w:r>
      <w:r w:rsidR="00922066">
        <w:t>that</w:t>
      </w:r>
      <w:r w:rsidRPr="00AA477F">
        <w:t xml:space="preserve"> the Timesheet Queue</w:t>
      </w:r>
      <w:r w:rsidR="00922066">
        <w:t xml:space="preserve"> uses</w:t>
      </w:r>
      <w:r w:rsidRPr="00AA477F">
        <w:t>.</w:t>
      </w:r>
    </w:p>
    <w:p w14:paraId="125CDF0B" w14:textId="55A980A4" w:rsidR="00735518" w:rsidRPr="00AA477F" w:rsidRDefault="00735518" w:rsidP="00DF7BC3">
      <w:pPr>
        <w:pStyle w:val="BulletedList2"/>
        <w:tabs>
          <w:tab w:val="clear" w:pos="720"/>
          <w:tab w:val="num" w:pos="1080"/>
        </w:tabs>
        <w:ind w:left="1080"/>
      </w:pPr>
      <w:r w:rsidRPr="00AA477F" w:rsidDel="004A11E2">
        <w:rPr>
          <w:b/>
        </w:rPr>
        <w:t xml:space="preserve">Capacity requirements. </w:t>
      </w:r>
      <w:r w:rsidRPr="00AA477F">
        <w:t>Medium size</w:t>
      </w:r>
      <w:r w:rsidR="00922066">
        <w:t>;</w:t>
      </w:r>
      <w:r w:rsidR="00922066" w:rsidRPr="00AA477F">
        <w:t xml:space="preserve"> </w:t>
      </w:r>
      <w:r w:rsidR="00922066">
        <w:t>m</w:t>
      </w:r>
      <w:r w:rsidR="00922066" w:rsidRPr="00AA477F">
        <w:t xml:space="preserve">ust </w:t>
      </w:r>
      <w:r w:rsidRPr="00AA477F">
        <w:t>be located in the same database instance as the Draft and Archive databases.</w:t>
      </w:r>
    </w:p>
    <w:p w14:paraId="0FE574FA" w14:textId="77777777" w:rsidR="00735518" w:rsidRPr="00AA477F" w:rsidRDefault="00735518" w:rsidP="00DF7BC3">
      <w:pPr>
        <w:pStyle w:val="BulletedList2"/>
        <w:tabs>
          <w:tab w:val="clear" w:pos="720"/>
          <w:tab w:val="num" w:pos="1080"/>
        </w:tabs>
        <w:ind w:left="1080"/>
      </w:pPr>
      <w:r w:rsidRPr="00AA477F">
        <w:rPr>
          <w:b/>
        </w:rPr>
        <w:t>Performance requirements</w:t>
      </w:r>
      <w:r w:rsidRPr="00AA477F">
        <w:rPr>
          <w:rStyle w:val="Bold"/>
        </w:rPr>
        <w:t>.</w:t>
      </w:r>
      <w:r w:rsidRPr="00AA477F">
        <w:t xml:space="preserve"> No guidance.</w:t>
      </w:r>
    </w:p>
    <w:p w14:paraId="70C55556" w14:textId="62B8FC1A" w:rsidR="00735518" w:rsidRPr="00AA477F" w:rsidRDefault="00735518" w:rsidP="00DF7BC3">
      <w:pPr>
        <w:pStyle w:val="BulletedList2"/>
      </w:pPr>
      <w:r w:rsidRPr="00AA477F">
        <w:rPr>
          <w:b/>
        </w:rPr>
        <w:t>Archive database</w:t>
      </w:r>
      <w:r w:rsidR="00922066">
        <w:rPr>
          <w:b/>
        </w:rPr>
        <w:t>.</w:t>
      </w:r>
      <w:r w:rsidR="00922066" w:rsidRPr="00AA477F">
        <w:rPr>
          <w:b/>
        </w:rPr>
        <w:t xml:space="preserve"> </w:t>
      </w:r>
      <w:r w:rsidRPr="00AA477F">
        <w:t>Stores project backups, resources, calendars, enterprise custom fields, the enterprise global Project Web Access view definitions, Project Web Access system settings, and category and group security settings as set up by the Project Web Access administrator.</w:t>
      </w:r>
    </w:p>
    <w:p w14:paraId="5D67BF20" w14:textId="7735F89D" w:rsidR="00735518" w:rsidRPr="00AA477F" w:rsidRDefault="00735518" w:rsidP="00DF7BC3">
      <w:pPr>
        <w:pStyle w:val="BulletedList2"/>
        <w:tabs>
          <w:tab w:val="clear" w:pos="720"/>
          <w:tab w:val="num" w:pos="1080"/>
        </w:tabs>
        <w:ind w:left="1080"/>
        <w:rPr>
          <w:b/>
        </w:rPr>
      </w:pPr>
      <w:r w:rsidRPr="00AA477F" w:rsidDel="00E11A97">
        <w:rPr>
          <w:b/>
        </w:rPr>
        <w:t xml:space="preserve">Capacity requirements. </w:t>
      </w:r>
      <w:r w:rsidRPr="00AA477F">
        <w:rPr>
          <w:rStyle w:val="TextChar"/>
        </w:rPr>
        <w:t>Small to extra-large</w:t>
      </w:r>
      <w:r w:rsidRPr="00AA477F" w:rsidDel="00E11A97">
        <w:rPr>
          <w:rStyle w:val="TextChar"/>
        </w:rPr>
        <w:t xml:space="preserve"> size. </w:t>
      </w:r>
      <w:r w:rsidRPr="00AA477F">
        <w:rPr>
          <w:rStyle w:val="TextChar"/>
        </w:rPr>
        <w:t>If archiving is used</w:t>
      </w:r>
      <w:r w:rsidR="00922066">
        <w:rPr>
          <w:rStyle w:val="TextChar"/>
        </w:rPr>
        <w:t>,</w:t>
      </w:r>
      <w:r w:rsidRPr="00AA477F">
        <w:rPr>
          <w:rStyle w:val="TextChar"/>
        </w:rPr>
        <w:t xml:space="preserve"> this database will be at least as large as the Draft database but is likely to be much larger. Size can be limited to a set multiplier of the Draft database. </w:t>
      </w:r>
    </w:p>
    <w:p w14:paraId="701C0444" w14:textId="77777777" w:rsidR="00735518" w:rsidRPr="00AA477F" w:rsidRDefault="00735518" w:rsidP="00DF7BC3">
      <w:pPr>
        <w:pStyle w:val="BulletedList2"/>
        <w:tabs>
          <w:tab w:val="clear" w:pos="720"/>
          <w:tab w:val="num" w:pos="1080"/>
        </w:tabs>
        <w:ind w:left="1080"/>
      </w:pPr>
      <w:r w:rsidRPr="00AA477F">
        <w:rPr>
          <w:b/>
        </w:rPr>
        <w:lastRenderedPageBreak/>
        <w:t>Performance requirements.</w:t>
      </w:r>
      <w:r w:rsidRPr="00AA477F">
        <w:t xml:space="preserve"> No guidance. </w:t>
      </w:r>
    </w:p>
    <w:p w14:paraId="7DDC9624" w14:textId="2B355B1F" w:rsidR="00735518" w:rsidRPr="00AA477F" w:rsidRDefault="00735518" w:rsidP="00DF7BC3">
      <w:pPr>
        <w:pStyle w:val="BulletedList2"/>
      </w:pPr>
      <w:r w:rsidRPr="00AA477F">
        <w:rPr>
          <w:b/>
        </w:rPr>
        <w:t xml:space="preserve">Reporting database. </w:t>
      </w:r>
      <w:r w:rsidRPr="00AA477F">
        <w:t>Contains all projects in Project Server</w:t>
      </w:r>
      <w:r w:rsidR="00922066">
        <w:t> 2010</w:t>
      </w:r>
      <w:r w:rsidRPr="00AA477F">
        <w:t xml:space="preserve"> as snapshots of each project plan based on the last time a project was published to Project Server</w:t>
      </w:r>
      <w:r w:rsidR="00922066">
        <w:t> 2010</w:t>
      </w:r>
      <w:r w:rsidRPr="00AA477F">
        <w:t>.</w:t>
      </w:r>
    </w:p>
    <w:p w14:paraId="1278E395" w14:textId="27BE29E2" w:rsidR="00735518" w:rsidRPr="00AA477F" w:rsidDel="008F1440" w:rsidRDefault="00735518" w:rsidP="00DF7BC3">
      <w:pPr>
        <w:pStyle w:val="BulletedList2"/>
        <w:tabs>
          <w:tab w:val="clear" w:pos="720"/>
          <w:tab w:val="num" w:pos="1080"/>
        </w:tabs>
        <w:ind w:left="1080"/>
      </w:pPr>
      <w:r w:rsidRPr="00AA477F">
        <w:rPr>
          <w:b/>
        </w:rPr>
        <w:t xml:space="preserve">Capacity requirements. </w:t>
      </w:r>
      <w:r w:rsidRPr="00AA477F">
        <w:t>Large size</w:t>
      </w:r>
      <w:r w:rsidR="00922066">
        <w:t>;</w:t>
      </w:r>
      <w:r w:rsidR="00922066" w:rsidRPr="00AA477F">
        <w:t xml:space="preserve"> </w:t>
      </w:r>
      <w:r w:rsidR="00922066">
        <w:t>n</w:t>
      </w:r>
      <w:r w:rsidR="00922066" w:rsidRPr="00AA477F">
        <w:t xml:space="preserve">o </w:t>
      </w:r>
      <w:r w:rsidRPr="00AA477F">
        <w:t>guidance.</w:t>
      </w:r>
    </w:p>
    <w:p w14:paraId="42BF9263" w14:textId="77777777" w:rsidR="00735518" w:rsidRPr="00AA477F" w:rsidRDefault="00735518" w:rsidP="00DF7BC3">
      <w:pPr>
        <w:pStyle w:val="BulletedList2"/>
        <w:tabs>
          <w:tab w:val="clear" w:pos="720"/>
          <w:tab w:val="num" w:pos="1080"/>
        </w:tabs>
        <w:ind w:left="1080"/>
      </w:pPr>
      <w:r w:rsidRPr="00AA477F">
        <w:rPr>
          <w:b/>
        </w:rPr>
        <w:t xml:space="preserve">Performance requirements. </w:t>
      </w:r>
      <w:r w:rsidRPr="00AA477F">
        <w:t>No guidance.</w:t>
      </w:r>
    </w:p>
    <w:p w14:paraId="4A5FAFD7" w14:textId="4559979F" w:rsidR="00735518" w:rsidRPr="00AA477F" w:rsidRDefault="00735518" w:rsidP="00D82BEB">
      <w:pPr>
        <w:pStyle w:val="BulletedList1"/>
        <w:numPr>
          <w:ilvl w:val="0"/>
          <w:numId w:val="8"/>
        </w:numPr>
      </w:pPr>
      <w:r w:rsidRPr="00AA477F">
        <w:rPr>
          <w:b/>
        </w:rPr>
        <w:t>Search databases</w:t>
      </w:r>
      <w:r w:rsidR="00922066">
        <w:rPr>
          <w:b/>
        </w:rPr>
        <w:t>.</w:t>
      </w:r>
      <w:r w:rsidR="00922066" w:rsidRPr="00AA477F">
        <w:rPr>
          <w:b/>
        </w:rPr>
        <w:t xml:space="preserve"> </w:t>
      </w:r>
      <w:r w:rsidRPr="00AA477F">
        <w:t>Enterprise search stores data in three separate databases: Administration, Property, and Crawl.</w:t>
      </w:r>
    </w:p>
    <w:p w14:paraId="53E996B5" w14:textId="3E923D9C" w:rsidR="00735518" w:rsidRPr="00AA477F" w:rsidRDefault="00735518" w:rsidP="00DF7BC3">
      <w:pPr>
        <w:pStyle w:val="BulletedList2"/>
      </w:pPr>
      <w:r w:rsidRPr="00AA477F">
        <w:rPr>
          <w:b/>
        </w:rPr>
        <w:t>Administration database.</w:t>
      </w:r>
      <w:r w:rsidR="00944D66" w:rsidRPr="00AA477F">
        <w:rPr>
          <w:b/>
        </w:rPr>
        <w:t xml:space="preserve"> </w:t>
      </w:r>
      <w:r w:rsidRPr="00AA477F">
        <w:t xml:space="preserve">Hosts the Search </w:t>
      </w:r>
      <w:r w:rsidR="00922066">
        <w:t>S</w:t>
      </w:r>
      <w:r w:rsidR="00922066" w:rsidRPr="00AA477F">
        <w:t xml:space="preserve">ervice </w:t>
      </w:r>
      <w:r w:rsidRPr="00AA477F">
        <w:t xml:space="preserve">application configuration and access control list </w:t>
      </w:r>
      <w:r w:rsidR="00922066">
        <w:t>as well as</w:t>
      </w:r>
      <w:r w:rsidR="00922066" w:rsidRPr="00AA477F">
        <w:t xml:space="preserve"> </w:t>
      </w:r>
      <w:r w:rsidRPr="00AA477F">
        <w:t xml:space="preserve">best bets for the crawl </w:t>
      </w:r>
      <w:r w:rsidR="00F25904">
        <w:t>feature</w:t>
      </w:r>
      <w:r w:rsidRPr="00AA477F">
        <w:t>. This database is accessed for every user and administrative action.</w:t>
      </w:r>
    </w:p>
    <w:p w14:paraId="43478228" w14:textId="243222C7" w:rsidR="00735518" w:rsidRPr="00AA477F" w:rsidDel="008F1440" w:rsidRDefault="00735518" w:rsidP="00DF7BC3">
      <w:pPr>
        <w:pStyle w:val="BulletedList2"/>
        <w:tabs>
          <w:tab w:val="clear" w:pos="720"/>
          <w:tab w:val="num" w:pos="1080"/>
        </w:tabs>
        <w:ind w:left="1080"/>
      </w:pPr>
      <w:r w:rsidRPr="00AA477F">
        <w:rPr>
          <w:b/>
        </w:rPr>
        <w:t xml:space="preserve">Capacity requirements. </w:t>
      </w:r>
      <w:r w:rsidRPr="00AA477F">
        <w:t>Small to medium size</w:t>
      </w:r>
      <w:r w:rsidR="00922066">
        <w:t>;</w:t>
      </w:r>
      <w:r w:rsidR="00922066" w:rsidRPr="00AA477F">
        <w:t xml:space="preserve"> </w:t>
      </w:r>
      <w:r w:rsidR="00922066">
        <w:t>t</w:t>
      </w:r>
      <w:r w:rsidR="00922066" w:rsidRPr="00AA477F">
        <w:t xml:space="preserve">he </w:t>
      </w:r>
      <w:r w:rsidRPr="00AA477F">
        <w:t xml:space="preserve">recommendation is to allocate </w:t>
      </w:r>
      <w:r w:rsidR="00922066" w:rsidRPr="00AA477F">
        <w:t>10</w:t>
      </w:r>
      <w:r w:rsidR="00922066">
        <w:t> </w:t>
      </w:r>
      <w:r w:rsidRPr="00AA477F">
        <w:t>GB of space.</w:t>
      </w:r>
    </w:p>
    <w:p w14:paraId="295921A8" w14:textId="77777777" w:rsidR="00735518" w:rsidRPr="00AA477F" w:rsidRDefault="00735518" w:rsidP="00DF7BC3">
      <w:pPr>
        <w:pStyle w:val="BulletedList2"/>
        <w:tabs>
          <w:tab w:val="clear" w:pos="720"/>
          <w:tab w:val="num" w:pos="1080"/>
        </w:tabs>
        <w:ind w:left="1080"/>
      </w:pPr>
      <w:r w:rsidRPr="00AA477F">
        <w:rPr>
          <w:b/>
        </w:rPr>
        <w:t xml:space="preserve">Performance requirements. </w:t>
      </w:r>
      <w:r w:rsidRPr="00AA477F">
        <w:t>No guidance.</w:t>
      </w:r>
    </w:p>
    <w:p w14:paraId="5B6CFDCD" w14:textId="326CEE02" w:rsidR="00735518" w:rsidRPr="00AA477F" w:rsidRDefault="00735518" w:rsidP="00DF7BC3">
      <w:pPr>
        <w:pStyle w:val="BulletedList2"/>
      </w:pPr>
      <w:r w:rsidRPr="00AA477F">
        <w:rPr>
          <w:b/>
        </w:rPr>
        <w:t>Property database.</w:t>
      </w:r>
      <w:r w:rsidR="00944D66" w:rsidRPr="00AA477F">
        <w:rPr>
          <w:b/>
        </w:rPr>
        <w:t xml:space="preserve"> </w:t>
      </w:r>
      <w:r w:rsidRPr="00AA477F">
        <w:t>Stores information associated with the crawled data, including properties, history, and crawl queues.</w:t>
      </w:r>
    </w:p>
    <w:p w14:paraId="7F517E28" w14:textId="25076FB4" w:rsidR="00735518" w:rsidRPr="00AA477F" w:rsidRDefault="00735518" w:rsidP="00DF7BC3">
      <w:pPr>
        <w:pStyle w:val="BulletedList2"/>
        <w:tabs>
          <w:tab w:val="clear" w:pos="720"/>
          <w:tab w:val="num" w:pos="1080"/>
        </w:tabs>
        <w:ind w:left="1080"/>
      </w:pPr>
      <w:r w:rsidRPr="00AA477F" w:rsidDel="004A11E2">
        <w:rPr>
          <w:b/>
        </w:rPr>
        <w:t xml:space="preserve">Capacity requirements. </w:t>
      </w:r>
      <w:r w:rsidRPr="00AA477F">
        <w:t>Large to extra-large size</w:t>
      </w:r>
      <w:r w:rsidR="00922066">
        <w:t>;</w:t>
      </w:r>
      <w:r w:rsidR="00922066" w:rsidRPr="00AA477F">
        <w:t xml:space="preserve"> </w:t>
      </w:r>
      <w:r w:rsidR="00922066">
        <w:t>e</w:t>
      </w:r>
      <w:r w:rsidR="00922066" w:rsidRPr="00AA477F">
        <w:t xml:space="preserve">stimate </w:t>
      </w:r>
      <w:r w:rsidRPr="00AA477F">
        <w:t>the size using the following calculation:</w:t>
      </w:r>
    </w:p>
    <w:p w14:paraId="7461B8D1" w14:textId="641E2990" w:rsidR="00735518" w:rsidRPr="00AA477F" w:rsidRDefault="00735518" w:rsidP="00857766">
      <w:pPr>
        <w:pStyle w:val="Text"/>
        <w:ind w:left="1080"/>
        <w:rPr>
          <w:rStyle w:val="IntenseEmphasis"/>
        </w:rPr>
      </w:pPr>
      <w:r w:rsidRPr="00AA477F">
        <w:rPr>
          <w:rStyle w:val="IntenseEmphasis"/>
        </w:rPr>
        <w:t xml:space="preserve">Database size = sum of all content databases in the farm </w:t>
      </w:r>
      <w:r w:rsidR="00CF5977">
        <w:rPr>
          <w:rStyle w:val="IntenseEmphasis"/>
          <w:rFonts w:cs="Arial"/>
        </w:rPr>
        <w:t>×</w:t>
      </w:r>
      <w:r w:rsidRPr="00AA477F">
        <w:rPr>
          <w:rStyle w:val="IntenseEmphasis"/>
        </w:rPr>
        <w:t xml:space="preserve"> 0.015</w:t>
      </w:r>
    </w:p>
    <w:p w14:paraId="63FC2688" w14:textId="32E828FB" w:rsidR="00735518" w:rsidRPr="00AA477F" w:rsidRDefault="00735518" w:rsidP="00DF7BC3">
      <w:pPr>
        <w:pStyle w:val="BulletedList2"/>
        <w:tabs>
          <w:tab w:val="clear" w:pos="720"/>
          <w:tab w:val="num" w:pos="1080"/>
        </w:tabs>
        <w:ind w:left="1080"/>
      </w:pPr>
      <w:r w:rsidRPr="00AA477F">
        <w:rPr>
          <w:b/>
        </w:rPr>
        <w:t>Performance requirements</w:t>
      </w:r>
      <w:r w:rsidRPr="00AA477F">
        <w:rPr>
          <w:rStyle w:val="Bold"/>
        </w:rPr>
        <w:t>.</w:t>
      </w:r>
      <w:r w:rsidRPr="00AA477F">
        <w:t xml:space="preserve"> Index creation of items is extremely IOPS heavy. Though the product group has no detailed guidance, plan for a minimum of 2</w:t>
      </w:r>
      <w:r w:rsidR="004E5AE9">
        <w:t>,</w:t>
      </w:r>
      <w:r w:rsidRPr="00AA477F">
        <w:t xml:space="preserve">000 IOPS. At least </w:t>
      </w:r>
      <w:r w:rsidR="00CF5977" w:rsidRPr="00AA477F">
        <w:t>one</w:t>
      </w:r>
      <w:r w:rsidR="00CF5977">
        <w:t>-</w:t>
      </w:r>
      <w:r w:rsidRPr="00AA477F">
        <w:t>third of this database should fit into RAM on the server.</w:t>
      </w:r>
    </w:p>
    <w:p w14:paraId="5B5F0BF1" w14:textId="77777777" w:rsidR="00735518" w:rsidRPr="00AA477F" w:rsidRDefault="00735518" w:rsidP="00DF7BC3">
      <w:pPr>
        <w:pStyle w:val="BulletedList2"/>
        <w:rPr>
          <w:b/>
        </w:rPr>
      </w:pPr>
      <w:r w:rsidRPr="00AA477F">
        <w:rPr>
          <w:b/>
        </w:rPr>
        <w:t xml:space="preserve">Crawl database. </w:t>
      </w:r>
      <w:r w:rsidRPr="00AA477F">
        <w:t>Stores the state of the crawled data and the crawl history.</w:t>
      </w:r>
    </w:p>
    <w:p w14:paraId="685A02E7" w14:textId="305B48B5" w:rsidR="00735518" w:rsidRPr="00AA477F" w:rsidRDefault="00735518" w:rsidP="00DF7BC3">
      <w:pPr>
        <w:pStyle w:val="BulletedList2"/>
        <w:tabs>
          <w:tab w:val="clear" w:pos="720"/>
          <w:tab w:val="num" w:pos="1080"/>
        </w:tabs>
        <w:ind w:left="1080"/>
        <w:rPr>
          <w:rStyle w:val="TextChar"/>
        </w:rPr>
      </w:pPr>
      <w:r w:rsidRPr="00AA477F" w:rsidDel="00E11A97">
        <w:rPr>
          <w:b/>
        </w:rPr>
        <w:t xml:space="preserve">Capacity requirements. </w:t>
      </w:r>
      <w:r w:rsidRPr="00AA477F" w:rsidDel="00E11A97">
        <w:rPr>
          <w:rStyle w:val="TextChar"/>
        </w:rPr>
        <w:t>Medium to large size</w:t>
      </w:r>
      <w:r w:rsidR="00CF5977">
        <w:rPr>
          <w:rStyle w:val="TextChar"/>
        </w:rPr>
        <w:t>;</w:t>
      </w:r>
      <w:r w:rsidR="00CF5977" w:rsidRPr="00AA477F" w:rsidDel="00E11A97">
        <w:rPr>
          <w:rStyle w:val="TextChar"/>
        </w:rPr>
        <w:t xml:space="preserve"> </w:t>
      </w:r>
      <w:r w:rsidR="00CF5977">
        <w:t>e</w:t>
      </w:r>
      <w:r w:rsidR="00CF5977" w:rsidRPr="00AA477F">
        <w:t xml:space="preserve">stimate </w:t>
      </w:r>
      <w:r w:rsidRPr="00AA477F">
        <w:t>the size using the following calculation:</w:t>
      </w:r>
    </w:p>
    <w:p w14:paraId="602E3667" w14:textId="79BAED58" w:rsidR="00735518" w:rsidRPr="00AA477F" w:rsidRDefault="00735518" w:rsidP="00857766">
      <w:pPr>
        <w:pStyle w:val="Text"/>
        <w:ind w:left="1080"/>
        <w:rPr>
          <w:rStyle w:val="IntenseEmphasis"/>
        </w:rPr>
      </w:pPr>
      <w:r w:rsidRPr="00AA477F">
        <w:rPr>
          <w:rStyle w:val="IntenseEmphasis"/>
        </w:rPr>
        <w:t xml:space="preserve">Database size = sum of all content databases in the farm </w:t>
      </w:r>
      <w:r w:rsidR="00CF5977">
        <w:rPr>
          <w:rStyle w:val="IntenseEmphasis"/>
          <w:rFonts w:cs="Arial"/>
        </w:rPr>
        <w:t>×</w:t>
      </w:r>
      <w:r w:rsidRPr="00AA477F">
        <w:rPr>
          <w:rStyle w:val="IntenseEmphasis"/>
        </w:rPr>
        <w:t xml:space="preserve"> 0.046</w:t>
      </w:r>
    </w:p>
    <w:p w14:paraId="67E9E921" w14:textId="2F9A3DD4" w:rsidR="00735518" w:rsidRPr="00AA477F" w:rsidRDefault="00735518" w:rsidP="00DF7BC3">
      <w:pPr>
        <w:pStyle w:val="BulletedList2"/>
        <w:tabs>
          <w:tab w:val="clear" w:pos="720"/>
          <w:tab w:val="num" w:pos="1080"/>
        </w:tabs>
        <w:ind w:left="1080"/>
      </w:pPr>
      <w:r w:rsidRPr="00AA477F">
        <w:rPr>
          <w:b/>
        </w:rPr>
        <w:t>Performance requirements.</w:t>
      </w:r>
      <w:r w:rsidRPr="00AA477F">
        <w:t xml:space="preserve"> Index creation of items in this database is extremely IOPS heavy. Though the product has no detailed guidance, plan for a minimum of 3</w:t>
      </w:r>
      <w:r w:rsidR="004E5AE9">
        <w:t>,</w:t>
      </w:r>
      <w:r w:rsidRPr="00AA477F">
        <w:t>500 IOPS. IOPS can reach 7</w:t>
      </w:r>
      <w:r w:rsidR="004E5AE9">
        <w:t>,</w:t>
      </w:r>
      <w:r w:rsidRPr="00AA477F">
        <w:t xml:space="preserve">000 during indexing. </w:t>
      </w:r>
    </w:p>
    <w:p w14:paraId="13A17D6B" w14:textId="77777777" w:rsidR="00735518" w:rsidRPr="00AA477F" w:rsidRDefault="00735518" w:rsidP="00735518">
      <w:pPr>
        <w:pStyle w:val="BulletedList1"/>
      </w:pPr>
      <w:r w:rsidRPr="00AA477F">
        <w:rPr>
          <w:b/>
        </w:rPr>
        <w:t>Secure</w:t>
      </w:r>
      <w:r w:rsidRPr="00AA477F" w:rsidDel="00662EBE">
        <w:rPr>
          <w:b/>
        </w:rPr>
        <w:t xml:space="preserve"> </w:t>
      </w:r>
      <w:r w:rsidRPr="00AA477F">
        <w:rPr>
          <w:b/>
        </w:rPr>
        <w:t xml:space="preserve">Store database. </w:t>
      </w:r>
      <w:r w:rsidRPr="00AA477F">
        <w:t>Stores and maps credentials, such as account names and passwords.</w:t>
      </w:r>
    </w:p>
    <w:p w14:paraId="355530F6" w14:textId="37D2CFB3" w:rsidR="00735518" w:rsidRPr="00AA477F" w:rsidRDefault="00735518" w:rsidP="00DF7BC3">
      <w:pPr>
        <w:pStyle w:val="BulletedList2"/>
      </w:pPr>
      <w:r w:rsidRPr="00AA477F">
        <w:rPr>
          <w:b/>
        </w:rPr>
        <w:t xml:space="preserve">Capacity requirements. </w:t>
      </w:r>
      <w:r w:rsidRPr="00AA477F">
        <w:t>Medium size</w:t>
      </w:r>
      <w:r w:rsidR="00CF5977">
        <w:t>;</w:t>
      </w:r>
      <w:r w:rsidR="00CF5977" w:rsidRPr="00AA477F">
        <w:t xml:space="preserve"> </w:t>
      </w:r>
      <w:r w:rsidR="00CF5977">
        <w:t>t</w:t>
      </w:r>
      <w:r w:rsidR="00CF5977" w:rsidRPr="00AA477F">
        <w:t xml:space="preserve">he </w:t>
      </w:r>
      <w:r w:rsidRPr="00AA477F">
        <w:t>size of this database is influenced by both the number of credentials stored and the number of entries in the audit table. Estimate the size using the following calculation:</w:t>
      </w:r>
    </w:p>
    <w:p w14:paraId="204424F6" w14:textId="4B42B319" w:rsidR="00735518" w:rsidRPr="00AA477F" w:rsidRDefault="00735518" w:rsidP="00857766">
      <w:pPr>
        <w:pStyle w:val="Text"/>
        <w:ind w:left="720"/>
        <w:rPr>
          <w:rStyle w:val="IntenseEmphasis"/>
        </w:rPr>
      </w:pPr>
      <w:r w:rsidRPr="00AA477F">
        <w:rPr>
          <w:rStyle w:val="IntenseEmphasis"/>
        </w:rPr>
        <w:t>Database size = (Number of credentials in store / 1</w:t>
      </w:r>
      <w:r w:rsidR="004E5AE9">
        <w:rPr>
          <w:rStyle w:val="IntenseEmphasis"/>
        </w:rPr>
        <w:t>,</w:t>
      </w:r>
      <w:r w:rsidRPr="00AA477F">
        <w:rPr>
          <w:rStyle w:val="IntenseEmphasis"/>
        </w:rPr>
        <w:t xml:space="preserve">000) </w:t>
      </w:r>
      <w:r w:rsidR="00CF5977">
        <w:rPr>
          <w:rStyle w:val="IntenseEmphasis"/>
          <w:rFonts w:cs="Arial"/>
        </w:rPr>
        <w:t>×</w:t>
      </w:r>
      <w:r w:rsidRPr="00AA477F">
        <w:rPr>
          <w:rStyle w:val="IntenseEmphasis"/>
        </w:rPr>
        <w:t xml:space="preserve"> 5 MB</w:t>
      </w:r>
    </w:p>
    <w:p w14:paraId="714AB1CE" w14:textId="60EF3121" w:rsidR="00735518" w:rsidRPr="00AA477F" w:rsidRDefault="00735518" w:rsidP="00DF7BC3">
      <w:pPr>
        <w:pStyle w:val="BulletedList2"/>
      </w:pPr>
      <w:r w:rsidRPr="00AA477F">
        <w:rPr>
          <w:b/>
        </w:rPr>
        <w:t xml:space="preserve">Performance requirements. </w:t>
      </w:r>
      <w:r w:rsidRPr="00AA477F">
        <w:t>No guidance; however</w:t>
      </w:r>
      <w:r w:rsidR="00CF5977">
        <w:t>,</w:t>
      </w:r>
      <w:r w:rsidRPr="00AA477F">
        <w:t xml:space="preserve"> minimal IOPS is to be expected.</w:t>
      </w:r>
    </w:p>
    <w:p w14:paraId="59940DC4" w14:textId="37B2EB69" w:rsidR="00735518" w:rsidRPr="00AA477F" w:rsidRDefault="00735518" w:rsidP="00735518">
      <w:pPr>
        <w:pStyle w:val="BulletedList1"/>
      </w:pPr>
      <w:r w:rsidRPr="00AA477F">
        <w:rPr>
          <w:b/>
        </w:rPr>
        <w:t xml:space="preserve">State database. </w:t>
      </w:r>
      <w:r w:rsidRPr="00AA477F">
        <w:t xml:space="preserve">Stores temporary state information for </w:t>
      </w:r>
      <w:r w:rsidR="00CF5977">
        <w:t xml:space="preserve">the </w:t>
      </w:r>
      <w:r w:rsidRPr="00AA477F">
        <w:t>InfoPath Forms Services, the chart Web Part, and Visio Services.</w:t>
      </w:r>
    </w:p>
    <w:p w14:paraId="1FE101A1" w14:textId="6321CCD6" w:rsidR="00735518" w:rsidRPr="00AA477F" w:rsidDel="005D0960" w:rsidRDefault="00735518" w:rsidP="00DF7BC3">
      <w:pPr>
        <w:pStyle w:val="BulletedList2"/>
      </w:pPr>
      <w:r w:rsidRPr="00AA477F">
        <w:rPr>
          <w:b/>
        </w:rPr>
        <w:t>Capacity requirements</w:t>
      </w:r>
      <w:r w:rsidRPr="00AA477F">
        <w:rPr>
          <w:rStyle w:val="Bold"/>
        </w:rPr>
        <w:t>.</w:t>
      </w:r>
      <w:r w:rsidRPr="00AA477F">
        <w:t xml:space="preserve"> Medium to large size</w:t>
      </w:r>
      <w:r w:rsidR="00CF5977">
        <w:t>;</w:t>
      </w:r>
      <w:r w:rsidR="00CF5977" w:rsidRPr="00AA477F">
        <w:t xml:space="preserve"> </w:t>
      </w:r>
      <w:r w:rsidR="00CF5977">
        <w:t>n</w:t>
      </w:r>
      <w:r w:rsidR="00CF5977" w:rsidRPr="00AA477F">
        <w:t xml:space="preserve">o </w:t>
      </w:r>
      <w:r w:rsidRPr="00AA477F">
        <w:t xml:space="preserve">guidance, </w:t>
      </w:r>
      <w:r w:rsidR="00CF5977">
        <w:t xml:space="preserve">but </w:t>
      </w:r>
      <w:r w:rsidRPr="00AA477F">
        <w:t xml:space="preserve">plan for a minimum size of </w:t>
      </w:r>
      <w:r w:rsidR="00CF5977" w:rsidRPr="00AA477F">
        <w:t>1</w:t>
      </w:r>
      <w:r w:rsidR="00CF5977">
        <w:t> </w:t>
      </w:r>
      <w:r w:rsidRPr="00AA477F">
        <w:t>GB.</w:t>
      </w:r>
    </w:p>
    <w:p w14:paraId="160846C5" w14:textId="0D439CFB" w:rsidR="00735518" w:rsidRPr="00AA477F" w:rsidRDefault="00735518" w:rsidP="00DF7BC3">
      <w:pPr>
        <w:pStyle w:val="BulletedList2"/>
      </w:pPr>
      <w:r w:rsidRPr="00AA477F">
        <w:rPr>
          <w:b/>
        </w:rPr>
        <w:t>Performance requirements.</w:t>
      </w:r>
      <w:r w:rsidRPr="00AA477F">
        <w:t xml:space="preserve"> No guidance; however</w:t>
      </w:r>
      <w:r w:rsidR="00CF5977">
        <w:t>,</w:t>
      </w:r>
      <w:r w:rsidRPr="00AA477F">
        <w:t xml:space="preserve"> minimal IOPS is to be expected.</w:t>
      </w:r>
    </w:p>
    <w:p w14:paraId="568FBFC4" w14:textId="77777777" w:rsidR="00735518" w:rsidRPr="00AA477F" w:rsidRDefault="00735518" w:rsidP="00735518">
      <w:pPr>
        <w:pStyle w:val="BulletedList1"/>
      </w:pPr>
      <w:r w:rsidRPr="00AA477F">
        <w:rPr>
          <w:b/>
        </w:rPr>
        <w:t xml:space="preserve">Subscription Settings database. </w:t>
      </w:r>
      <w:r w:rsidRPr="00AA477F">
        <w:t>Stores features and settings for hosted customers</w:t>
      </w:r>
      <w:r w:rsidRPr="00165489">
        <w:t>.</w:t>
      </w:r>
    </w:p>
    <w:p w14:paraId="63BCB7FD" w14:textId="3A672837" w:rsidR="00735518" w:rsidRPr="00AA477F" w:rsidDel="00357426" w:rsidRDefault="00735518" w:rsidP="00DF7BC3">
      <w:pPr>
        <w:pStyle w:val="BulletedList2"/>
      </w:pPr>
      <w:r w:rsidRPr="00AA477F">
        <w:rPr>
          <w:b/>
        </w:rPr>
        <w:t>Capacity requirements</w:t>
      </w:r>
      <w:r w:rsidRPr="00AA477F">
        <w:rPr>
          <w:rStyle w:val="Bold"/>
        </w:rPr>
        <w:t>.</w:t>
      </w:r>
      <w:r w:rsidRPr="00AA477F">
        <w:t xml:space="preserve"> Small size</w:t>
      </w:r>
      <w:r w:rsidR="00CF5977">
        <w:t>;</w:t>
      </w:r>
      <w:r w:rsidR="00CF5977" w:rsidRPr="00AA477F">
        <w:t xml:space="preserve"> </w:t>
      </w:r>
      <w:r w:rsidR="00CF5977">
        <w:t>n</w:t>
      </w:r>
      <w:r w:rsidR="00CF5977" w:rsidRPr="00AA477F">
        <w:t xml:space="preserve">o </w:t>
      </w:r>
      <w:r w:rsidRPr="00AA477F">
        <w:t xml:space="preserve">guidance, </w:t>
      </w:r>
      <w:r w:rsidR="00CF5977">
        <w:t xml:space="preserve">but </w:t>
      </w:r>
      <w:r w:rsidRPr="00AA477F">
        <w:t xml:space="preserve">plan for a minimum size of </w:t>
      </w:r>
      <w:r w:rsidR="00CF5977" w:rsidRPr="00AA477F">
        <w:t>1</w:t>
      </w:r>
      <w:r w:rsidR="00CF5977">
        <w:t> </w:t>
      </w:r>
      <w:r w:rsidRPr="00AA477F">
        <w:t>GB.</w:t>
      </w:r>
    </w:p>
    <w:p w14:paraId="59EB536E" w14:textId="12C3B8F8" w:rsidR="00735518" w:rsidRPr="00AA477F" w:rsidRDefault="00735518" w:rsidP="00DF7BC3">
      <w:pPr>
        <w:pStyle w:val="BulletedList2"/>
      </w:pPr>
      <w:r w:rsidRPr="00AA477F">
        <w:rPr>
          <w:b/>
        </w:rPr>
        <w:t>Performance requirements.</w:t>
      </w:r>
      <w:r w:rsidRPr="00AA477F">
        <w:t xml:space="preserve"> No guidance; however</w:t>
      </w:r>
      <w:r w:rsidR="00CF5977">
        <w:t>,</w:t>
      </w:r>
      <w:r w:rsidRPr="00AA477F">
        <w:t xml:space="preserve"> minimal IOPS is to be expected.</w:t>
      </w:r>
    </w:p>
    <w:p w14:paraId="33EC79BB" w14:textId="74954982" w:rsidR="00735518" w:rsidRPr="00AA477F" w:rsidRDefault="00735518" w:rsidP="00D82BEB">
      <w:pPr>
        <w:pStyle w:val="BulletedList1"/>
        <w:numPr>
          <w:ilvl w:val="0"/>
          <w:numId w:val="8"/>
        </w:numPr>
        <w:tabs>
          <w:tab w:val="clear" w:pos="360"/>
          <w:tab w:val="num" w:pos="720"/>
        </w:tabs>
      </w:pPr>
      <w:r w:rsidRPr="00AA477F">
        <w:rPr>
          <w:b/>
        </w:rPr>
        <w:lastRenderedPageBreak/>
        <w:t>User profile databases</w:t>
      </w:r>
      <w:r w:rsidR="00CF5977">
        <w:rPr>
          <w:b/>
        </w:rPr>
        <w:t>.</w:t>
      </w:r>
      <w:r w:rsidR="00CF5977" w:rsidRPr="00AA477F">
        <w:rPr>
          <w:b/>
        </w:rPr>
        <w:t xml:space="preserve"> </w:t>
      </w:r>
      <w:r w:rsidRPr="00AA477F">
        <w:t>Stores data in three separate databases: Profile, Synchronization, and Social Tagging.</w:t>
      </w:r>
    </w:p>
    <w:p w14:paraId="1206BB73" w14:textId="5BA445E5" w:rsidR="00735518" w:rsidRPr="00AA477F" w:rsidRDefault="00735518" w:rsidP="00DF7BC3">
      <w:pPr>
        <w:pStyle w:val="BulletedList2"/>
      </w:pPr>
      <w:r w:rsidRPr="00AA477F">
        <w:rPr>
          <w:b/>
        </w:rPr>
        <w:t xml:space="preserve">Profile database. </w:t>
      </w:r>
      <w:r w:rsidRPr="00AA477F">
        <w:t xml:space="preserve">Stores and manages users and associated information. It also stores information about a </w:t>
      </w:r>
      <w:r w:rsidR="00CF5977" w:rsidRPr="00AA477F">
        <w:t>user</w:t>
      </w:r>
      <w:r w:rsidR="00CF5977">
        <w:t>’</w:t>
      </w:r>
      <w:r w:rsidR="00CF5977" w:rsidRPr="00AA477F">
        <w:t xml:space="preserve">s </w:t>
      </w:r>
      <w:r w:rsidRPr="00AA477F">
        <w:t>social network in addition to memberships in distribution lists and sites.</w:t>
      </w:r>
    </w:p>
    <w:p w14:paraId="2751ED51" w14:textId="71594851" w:rsidR="00735518" w:rsidRPr="00AA477F" w:rsidRDefault="00735518" w:rsidP="00DF7BC3">
      <w:pPr>
        <w:pStyle w:val="BulletedList2"/>
        <w:tabs>
          <w:tab w:val="clear" w:pos="720"/>
          <w:tab w:val="num" w:pos="1080"/>
        </w:tabs>
        <w:ind w:left="1080"/>
      </w:pPr>
      <w:r w:rsidRPr="00AA477F" w:rsidDel="00EC64DA">
        <w:rPr>
          <w:b/>
        </w:rPr>
        <w:t>Capacity requirements.</w:t>
      </w:r>
      <w:r w:rsidRPr="00AA477F" w:rsidDel="00EC64DA">
        <w:t xml:space="preserve"> Medium to large size</w:t>
      </w:r>
      <w:r w:rsidR="00CF5977">
        <w:t>;</w:t>
      </w:r>
      <w:r w:rsidR="00CF5977" w:rsidRPr="00AA477F" w:rsidDel="00EC64DA">
        <w:t xml:space="preserve"> </w:t>
      </w:r>
      <w:r w:rsidR="00CF5977">
        <w:t>e</w:t>
      </w:r>
      <w:r w:rsidR="00CF5977" w:rsidRPr="00AA477F">
        <w:t xml:space="preserve">stimate </w:t>
      </w:r>
      <w:r w:rsidRPr="00AA477F">
        <w:t>the size using the following calculation:</w:t>
      </w:r>
    </w:p>
    <w:p w14:paraId="0D09FB4B" w14:textId="707CAB35" w:rsidR="00735518" w:rsidRPr="00AA477F" w:rsidRDefault="00735518" w:rsidP="00857766">
      <w:pPr>
        <w:pStyle w:val="Text"/>
        <w:ind w:left="1080"/>
        <w:rPr>
          <w:rStyle w:val="IntenseEmphasis"/>
        </w:rPr>
      </w:pPr>
      <w:r w:rsidRPr="00AA477F">
        <w:rPr>
          <w:rStyle w:val="IntenseEmphasis"/>
        </w:rPr>
        <w:t xml:space="preserve">Database size = Number of users </w:t>
      </w:r>
      <w:r w:rsidR="00CF5977">
        <w:rPr>
          <w:rStyle w:val="IntenseEmphasis"/>
          <w:rFonts w:cs="Arial"/>
        </w:rPr>
        <w:t>×</w:t>
      </w:r>
      <w:r w:rsidRPr="00AA477F">
        <w:rPr>
          <w:rStyle w:val="IntenseEmphasis"/>
        </w:rPr>
        <w:t xml:space="preserve"> 1 MB</w:t>
      </w:r>
    </w:p>
    <w:p w14:paraId="52FA2EEE" w14:textId="55346CF4" w:rsidR="00735518" w:rsidRPr="00AA477F" w:rsidRDefault="00735518" w:rsidP="00735518">
      <w:pPr>
        <w:pStyle w:val="Text"/>
        <w:ind w:left="1080"/>
      </w:pPr>
      <w:r w:rsidRPr="00AA477F">
        <w:t xml:space="preserve">This calculation is based on a deployment of SharePoint </w:t>
      </w:r>
      <w:r w:rsidR="00CF5977">
        <w:t xml:space="preserve">Server 2010 </w:t>
      </w:r>
      <w:r w:rsidRPr="00AA477F">
        <w:t xml:space="preserve">using default settings and can change based on how much detail is being gathered from </w:t>
      </w:r>
      <w:r w:rsidR="00CF5977" w:rsidRPr="00AA477F">
        <w:t>AD</w:t>
      </w:r>
      <w:r w:rsidR="00CF5977">
        <w:t> </w:t>
      </w:r>
      <w:r w:rsidRPr="00AA477F">
        <w:t>DS.</w:t>
      </w:r>
    </w:p>
    <w:p w14:paraId="62E753A0" w14:textId="77777777" w:rsidR="00735518" w:rsidRPr="00AA477F" w:rsidRDefault="00735518" w:rsidP="00DF7BC3">
      <w:pPr>
        <w:pStyle w:val="BulletedList2"/>
        <w:tabs>
          <w:tab w:val="clear" w:pos="720"/>
          <w:tab w:val="num" w:pos="1080"/>
        </w:tabs>
        <w:ind w:left="1080"/>
      </w:pPr>
      <w:r w:rsidRPr="00704BF0">
        <w:rPr>
          <w:b/>
        </w:rPr>
        <w:t xml:space="preserve">Performance requirements. </w:t>
      </w:r>
      <w:r w:rsidRPr="00AA477F">
        <w:t>No guidance.</w:t>
      </w:r>
    </w:p>
    <w:p w14:paraId="5F8001EE" w14:textId="5744A5BB" w:rsidR="00735518" w:rsidRPr="00AA477F" w:rsidRDefault="00735518" w:rsidP="00DF7BC3">
      <w:pPr>
        <w:pStyle w:val="BulletedList2"/>
      </w:pPr>
      <w:r w:rsidRPr="00AA477F">
        <w:rPr>
          <w:b/>
        </w:rPr>
        <w:t xml:space="preserve">Synchronization database. </w:t>
      </w:r>
      <w:r w:rsidRPr="00AA477F">
        <w:t xml:space="preserve">Stores configuration and staging data for use when profile data is being synchronized with directory services such as </w:t>
      </w:r>
      <w:r w:rsidR="00CF5977">
        <w:t>AD DS</w:t>
      </w:r>
      <w:r w:rsidRPr="00AA477F">
        <w:t>.</w:t>
      </w:r>
    </w:p>
    <w:p w14:paraId="4CD6FB60" w14:textId="2F2F08EB" w:rsidR="00735518" w:rsidRPr="00AA477F" w:rsidRDefault="00735518" w:rsidP="00DF7BC3">
      <w:pPr>
        <w:pStyle w:val="BulletedList2"/>
        <w:tabs>
          <w:tab w:val="clear" w:pos="720"/>
          <w:tab w:val="num" w:pos="1080"/>
        </w:tabs>
        <w:ind w:left="1080"/>
      </w:pPr>
      <w:r w:rsidRPr="00AA477F" w:rsidDel="00EC64DA">
        <w:rPr>
          <w:b/>
        </w:rPr>
        <w:t>Capacity requirements.</w:t>
      </w:r>
      <w:r w:rsidRPr="00AA477F" w:rsidDel="00EC64DA">
        <w:t xml:space="preserve"> Medium to large size</w:t>
      </w:r>
      <w:r w:rsidR="00CF5977">
        <w:t>;</w:t>
      </w:r>
      <w:r w:rsidR="00CF5977" w:rsidRPr="00AA477F" w:rsidDel="00EC64DA">
        <w:t xml:space="preserve"> </w:t>
      </w:r>
      <w:r w:rsidR="00CF5977">
        <w:t>e</w:t>
      </w:r>
      <w:r w:rsidR="00CF5977" w:rsidRPr="00AA477F">
        <w:t xml:space="preserve">stimate </w:t>
      </w:r>
      <w:r w:rsidRPr="00AA477F">
        <w:t>the size using the following calculation:</w:t>
      </w:r>
    </w:p>
    <w:p w14:paraId="6E766BA3" w14:textId="08846A23" w:rsidR="00735518" w:rsidRPr="00AA477F" w:rsidRDefault="00735518" w:rsidP="00857766">
      <w:pPr>
        <w:pStyle w:val="Text"/>
        <w:ind w:left="1080"/>
        <w:rPr>
          <w:rStyle w:val="IntenseEmphasis"/>
        </w:rPr>
      </w:pPr>
      <w:r w:rsidRPr="00AA477F">
        <w:rPr>
          <w:rStyle w:val="IntenseEmphasis"/>
        </w:rPr>
        <w:t xml:space="preserve">Database size = Number of users </w:t>
      </w:r>
      <w:r w:rsidR="00CF5977">
        <w:rPr>
          <w:rStyle w:val="IntenseEmphasis"/>
          <w:rFonts w:cs="Arial"/>
        </w:rPr>
        <w:t>×</w:t>
      </w:r>
      <w:r w:rsidRPr="00AA477F">
        <w:rPr>
          <w:rStyle w:val="IntenseEmphasis"/>
        </w:rPr>
        <w:t xml:space="preserve"> 630 KB</w:t>
      </w:r>
    </w:p>
    <w:p w14:paraId="500C3D48" w14:textId="688A4E43" w:rsidR="00735518" w:rsidRPr="00AA477F" w:rsidRDefault="00735518" w:rsidP="00DF7BC3">
      <w:pPr>
        <w:pStyle w:val="TextinList2"/>
        <w:ind w:left="1080"/>
      </w:pPr>
      <w:r w:rsidRPr="00AA477F">
        <w:t xml:space="preserve">This calculation is based on a deployment of SharePoint </w:t>
      </w:r>
      <w:r w:rsidR="00CF5977">
        <w:t xml:space="preserve">Server 2010 </w:t>
      </w:r>
      <w:r w:rsidRPr="00AA477F">
        <w:t>using default settings and can change based on the number of groups to which each user belongs.</w:t>
      </w:r>
    </w:p>
    <w:p w14:paraId="0097D0BF" w14:textId="77777777" w:rsidR="00735518" w:rsidRPr="00AA477F" w:rsidRDefault="00735518" w:rsidP="00DF7BC3">
      <w:pPr>
        <w:pStyle w:val="BulletedList2"/>
        <w:tabs>
          <w:tab w:val="clear" w:pos="720"/>
          <w:tab w:val="num" w:pos="1080"/>
        </w:tabs>
        <w:ind w:left="1080"/>
      </w:pPr>
      <w:r w:rsidRPr="00704BF0">
        <w:rPr>
          <w:b/>
        </w:rPr>
        <w:t>Performance requirements.</w:t>
      </w:r>
      <w:r w:rsidRPr="00AA477F">
        <w:t xml:space="preserve"> No guidance.</w:t>
      </w:r>
    </w:p>
    <w:p w14:paraId="5B2FDDD7" w14:textId="77777777" w:rsidR="00735518" w:rsidRPr="00AA477F" w:rsidRDefault="00735518" w:rsidP="00DF7BC3">
      <w:pPr>
        <w:pStyle w:val="BulletedList2"/>
      </w:pPr>
      <w:r w:rsidRPr="00AA477F">
        <w:rPr>
          <w:b/>
        </w:rPr>
        <w:t xml:space="preserve">Social Tagging database. </w:t>
      </w:r>
      <w:r w:rsidRPr="00AA477F">
        <w:t>Stores social tags and notes created by users, along with their respective URLs.</w:t>
      </w:r>
    </w:p>
    <w:p w14:paraId="565E729F" w14:textId="662B81FF" w:rsidR="00735518" w:rsidRPr="00AA477F" w:rsidRDefault="00735518" w:rsidP="00DF7BC3">
      <w:pPr>
        <w:pStyle w:val="BulletedList2"/>
        <w:tabs>
          <w:tab w:val="clear" w:pos="720"/>
          <w:tab w:val="num" w:pos="1080"/>
        </w:tabs>
        <w:ind w:left="1080"/>
      </w:pPr>
      <w:r w:rsidRPr="00AA477F" w:rsidDel="00EC64DA">
        <w:rPr>
          <w:b/>
        </w:rPr>
        <w:t>Capacity requirements.</w:t>
      </w:r>
      <w:r w:rsidRPr="00AA477F" w:rsidDel="00EC64DA">
        <w:t xml:space="preserve"> Small to extra-large size</w:t>
      </w:r>
      <w:r w:rsidR="00CF5977">
        <w:t>;</w:t>
      </w:r>
      <w:r w:rsidR="00CF5977" w:rsidRPr="00AA477F" w:rsidDel="00EC64DA">
        <w:t xml:space="preserve"> </w:t>
      </w:r>
      <w:r w:rsidR="00CF5977">
        <w:t>e</w:t>
      </w:r>
      <w:r w:rsidR="00CF5977" w:rsidRPr="00AA477F">
        <w:t xml:space="preserve">stimate </w:t>
      </w:r>
      <w:r w:rsidRPr="00AA477F">
        <w:t>the size using the following calculation:</w:t>
      </w:r>
    </w:p>
    <w:p w14:paraId="00602A30" w14:textId="09312CA5" w:rsidR="00735518" w:rsidRPr="00AA477F" w:rsidRDefault="00735518" w:rsidP="00857766">
      <w:pPr>
        <w:pStyle w:val="Text"/>
        <w:ind w:left="1080"/>
        <w:rPr>
          <w:rStyle w:val="IntenseEmphasis"/>
        </w:rPr>
      </w:pPr>
      <w:r w:rsidRPr="00AA477F">
        <w:rPr>
          <w:rStyle w:val="IntenseEmphasis"/>
        </w:rPr>
        <w:t xml:space="preserve">Database size = Number of user artifacts (tags, comments, or ratings) </w:t>
      </w:r>
      <w:r w:rsidR="00CF5977">
        <w:rPr>
          <w:rStyle w:val="IntenseEmphasis"/>
          <w:rFonts w:cs="Arial"/>
        </w:rPr>
        <w:t>×</w:t>
      </w:r>
      <w:r w:rsidRPr="00AA477F">
        <w:rPr>
          <w:rStyle w:val="IntenseEmphasis"/>
        </w:rPr>
        <w:t xml:space="preserve"> 0.</w:t>
      </w:r>
      <w:r w:rsidR="00CF5977" w:rsidRPr="00AA477F">
        <w:rPr>
          <w:rStyle w:val="IntenseEmphasis"/>
        </w:rPr>
        <w:t>009</w:t>
      </w:r>
      <w:r w:rsidR="00CF5977">
        <w:rPr>
          <w:rStyle w:val="IntenseEmphasis"/>
        </w:rPr>
        <w:t> </w:t>
      </w:r>
      <w:r w:rsidRPr="00AA477F">
        <w:rPr>
          <w:rStyle w:val="IntenseEmphasis"/>
        </w:rPr>
        <w:t>MB</w:t>
      </w:r>
    </w:p>
    <w:p w14:paraId="043F208C" w14:textId="1A47A93B" w:rsidR="00735518" w:rsidRPr="00AA477F" w:rsidRDefault="00735518" w:rsidP="00165489">
      <w:pPr>
        <w:pStyle w:val="TextinList2"/>
        <w:ind w:left="1080"/>
      </w:pPr>
      <w:r w:rsidRPr="00AA477F">
        <w:t xml:space="preserve">This calculation is based on a deployment of SharePoint </w:t>
      </w:r>
      <w:r w:rsidR="00CF5977">
        <w:t xml:space="preserve">Server 2010 </w:t>
      </w:r>
      <w:r w:rsidRPr="00AA477F">
        <w:t xml:space="preserve">using default settings and can change based on the number of artifacts users create over time. The product group has studied </w:t>
      </w:r>
      <w:r w:rsidR="00CF5977" w:rsidRPr="00AA477F">
        <w:t>real</w:t>
      </w:r>
      <w:r w:rsidR="00CF5977">
        <w:t>-</w:t>
      </w:r>
      <w:r w:rsidRPr="00AA477F">
        <w:t xml:space="preserve">world data and trending from the popular website del.icio.us and has determined that approximately </w:t>
      </w:r>
      <w:r w:rsidR="00CF5977" w:rsidRPr="00AA477F">
        <w:t>10</w:t>
      </w:r>
      <w:r w:rsidR="00CF5977">
        <w:t> </w:t>
      </w:r>
      <w:r w:rsidRPr="00AA477F">
        <w:t xml:space="preserve">percent of all users should be considered active, creating approximately 6.3 artifacts (4.5 tags and 1.8 comments) per user per month, while </w:t>
      </w:r>
      <w:r w:rsidR="00CF5977" w:rsidRPr="00AA477F">
        <w:t>90</w:t>
      </w:r>
      <w:r w:rsidR="00CF5977">
        <w:t> </w:t>
      </w:r>
      <w:r w:rsidRPr="00AA477F">
        <w:t xml:space="preserve">percent of users should be considered average, creating approximately </w:t>
      </w:r>
      <w:r w:rsidR="00CF5977">
        <w:t>one</w:t>
      </w:r>
      <w:r w:rsidR="00CF5977" w:rsidRPr="00AA477F">
        <w:t xml:space="preserve"> </w:t>
      </w:r>
      <w:r w:rsidRPr="00AA477F">
        <w:t>artifact per user per month.</w:t>
      </w:r>
    </w:p>
    <w:p w14:paraId="04D05BAE" w14:textId="68BEADCB" w:rsidR="00735518" w:rsidRPr="00AA477F" w:rsidRDefault="00735518" w:rsidP="00165489">
      <w:pPr>
        <w:pStyle w:val="TextinList2"/>
        <w:ind w:left="1080"/>
      </w:pPr>
      <w:r w:rsidRPr="00AA477F">
        <w:t>Thus</w:t>
      </w:r>
      <w:r w:rsidR="00CF5977">
        <w:t>,</w:t>
      </w:r>
      <w:r w:rsidRPr="00AA477F">
        <w:t xml:space="preserve"> a more refined estimation can be used if users will be leveraging artifacts:</w:t>
      </w:r>
    </w:p>
    <w:p w14:paraId="4859C244" w14:textId="071BEBDE" w:rsidR="00735518" w:rsidRPr="00AA477F" w:rsidRDefault="00735518" w:rsidP="00857766">
      <w:pPr>
        <w:pStyle w:val="Text"/>
        <w:ind w:left="1080"/>
        <w:rPr>
          <w:rStyle w:val="IntenseEmphasis"/>
        </w:rPr>
      </w:pPr>
      <w:r w:rsidRPr="00AA477F">
        <w:rPr>
          <w:rStyle w:val="IntenseEmphasis"/>
        </w:rPr>
        <w:t xml:space="preserve">Database size = (((number of users </w:t>
      </w:r>
      <w:r w:rsidR="00CF5977">
        <w:rPr>
          <w:rStyle w:val="IntenseEmphasis"/>
          <w:rFonts w:cs="Arial"/>
        </w:rPr>
        <w:t>×</w:t>
      </w:r>
      <w:r w:rsidRPr="00AA477F">
        <w:rPr>
          <w:rStyle w:val="IntenseEmphasis"/>
        </w:rPr>
        <w:t xml:space="preserve"> 0.9) x 1) + ((number of users </w:t>
      </w:r>
      <w:r w:rsidR="00CF5977">
        <w:rPr>
          <w:rStyle w:val="IntenseEmphasis"/>
          <w:rFonts w:cs="Arial"/>
        </w:rPr>
        <w:t>×</w:t>
      </w:r>
      <w:r w:rsidRPr="00AA477F">
        <w:rPr>
          <w:rStyle w:val="IntenseEmphasis"/>
        </w:rPr>
        <w:t xml:space="preserve"> 0.1) </w:t>
      </w:r>
      <w:r w:rsidR="00CF5977">
        <w:rPr>
          <w:rStyle w:val="IntenseEmphasis"/>
          <w:rFonts w:cs="Arial"/>
        </w:rPr>
        <w:t>×</w:t>
      </w:r>
      <w:r w:rsidRPr="00AA477F">
        <w:rPr>
          <w:rStyle w:val="IntenseEmphasis"/>
        </w:rPr>
        <w:t xml:space="preserve"> 6.3)) </w:t>
      </w:r>
      <w:r w:rsidR="00CF5977">
        <w:rPr>
          <w:rStyle w:val="IntenseEmphasis"/>
          <w:rFonts w:cs="Arial"/>
        </w:rPr>
        <w:t>×</w:t>
      </w:r>
      <w:r w:rsidRPr="00AA477F">
        <w:rPr>
          <w:rStyle w:val="IntenseEmphasis"/>
        </w:rPr>
        <w:t xml:space="preserve"> 0.</w:t>
      </w:r>
      <w:r w:rsidR="00CF5977" w:rsidRPr="00AA477F">
        <w:rPr>
          <w:rStyle w:val="IntenseEmphasis"/>
        </w:rPr>
        <w:t>009</w:t>
      </w:r>
      <w:r w:rsidR="00CF5977">
        <w:rPr>
          <w:rStyle w:val="IntenseEmphasis"/>
        </w:rPr>
        <w:t> </w:t>
      </w:r>
      <w:r w:rsidRPr="00AA477F">
        <w:rPr>
          <w:rStyle w:val="IntenseEmphasis"/>
        </w:rPr>
        <w:t>MB</w:t>
      </w:r>
    </w:p>
    <w:p w14:paraId="367E8A21" w14:textId="77777777" w:rsidR="00735518" w:rsidRPr="00AA477F" w:rsidRDefault="00735518" w:rsidP="00DF7BC3">
      <w:pPr>
        <w:pStyle w:val="BulletedList2"/>
        <w:tabs>
          <w:tab w:val="clear" w:pos="720"/>
          <w:tab w:val="num" w:pos="1080"/>
        </w:tabs>
        <w:ind w:left="1080"/>
      </w:pPr>
      <w:r w:rsidRPr="00704BF0">
        <w:rPr>
          <w:b/>
        </w:rPr>
        <w:t>Performance requirements.</w:t>
      </w:r>
      <w:r w:rsidRPr="00AA477F">
        <w:t xml:space="preserve"> No guidance.</w:t>
      </w:r>
    </w:p>
    <w:p w14:paraId="2F85EE81" w14:textId="55346B34" w:rsidR="00735518" w:rsidRPr="00AA477F" w:rsidRDefault="00735518" w:rsidP="00735518">
      <w:pPr>
        <w:pStyle w:val="BulletedList1"/>
        <w:tabs>
          <w:tab w:val="num" w:pos="1080"/>
        </w:tabs>
      </w:pPr>
      <w:r w:rsidRPr="00AA477F">
        <w:rPr>
          <w:b/>
        </w:rPr>
        <w:t xml:space="preserve">Web Analytics databases. </w:t>
      </w:r>
      <w:r w:rsidRPr="00AA477F">
        <w:t>Stores data for the Web Analytics service application in two databases: Staging and Reporting.</w:t>
      </w:r>
    </w:p>
    <w:p w14:paraId="401B8E86" w14:textId="2212B3C4" w:rsidR="00735518" w:rsidRPr="00AA477F" w:rsidRDefault="00735518" w:rsidP="00DF7BC3">
      <w:pPr>
        <w:pStyle w:val="BulletedList2"/>
        <w:rPr>
          <w:b/>
        </w:rPr>
      </w:pPr>
      <w:r w:rsidRPr="00AA477F">
        <w:rPr>
          <w:b/>
        </w:rPr>
        <w:t>Web Analytics Staging database</w:t>
      </w:r>
      <w:r w:rsidR="008504C4">
        <w:rPr>
          <w:b/>
        </w:rPr>
        <w:t>.</w:t>
      </w:r>
      <w:r w:rsidR="008504C4" w:rsidRPr="00AA477F">
        <w:rPr>
          <w:b/>
        </w:rPr>
        <w:t xml:space="preserve"> </w:t>
      </w:r>
      <w:r w:rsidRPr="00AA477F">
        <w:t>Stores unaggregated fact data, asset metadata, and queued batch data.</w:t>
      </w:r>
    </w:p>
    <w:p w14:paraId="7C378557" w14:textId="641EB934" w:rsidR="00735518" w:rsidRPr="00AA477F" w:rsidRDefault="00735518" w:rsidP="00DF7BC3">
      <w:pPr>
        <w:pStyle w:val="BulletedList2"/>
        <w:tabs>
          <w:tab w:val="clear" w:pos="720"/>
          <w:tab w:val="num" w:pos="1080"/>
        </w:tabs>
        <w:ind w:left="1080"/>
      </w:pPr>
      <w:r w:rsidRPr="00AA477F">
        <w:rPr>
          <w:b/>
        </w:rPr>
        <w:t>Capacity requirements.</w:t>
      </w:r>
      <w:r w:rsidRPr="00AA477F">
        <w:t xml:space="preserve"> Large size</w:t>
      </w:r>
      <w:r w:rsidR="008504C4">
        <w:t>;</w:t>
      </w:r>
      <w:r w:rsidR="008504C4" w:rsidRPr="00AA477F">
        <w:t xml:space="preserve"> </w:t>
      </w:r>
      <w:r w:rsidR="008504C4">
        <w:t>n</w:t>
      </w:r>
      <w:r w:rsidR="008504C4" w:rsidRPr="00AA477F">
        <w:t xml:space="preserve">o </w:t>
      </w:r>
      <w:r w:rsidRPr="00AA477F">
        <w:t>guidance; the size of these databases varies depending on the retention period</w:t>
      </w:r>
      <w:r w:rsidR="008504C4">
        <w:t>;</w:t>
      </w:r>
      <w:r w:rsidR="008504C4" w:rsidRPr="00AA477F">
        <w:t xml:space="preserve"> </w:t>
      </w:r>
      <w:r w:rsidRPr="00AA477F">
        <w:t>the overall daily volume of data being tracked</w:t>
      </w:r>
      <w:r w:rsidR="008504C4">
        <w:t>;</w:t>
      </w:r>
      <w:r w:rsidR="008504C4" w:rsidRPr="00AA477F">
        <w:t xml:space="preserve"> </w:t>
      </w:r>
      <w:r w:rsidRPr="00AA477F">
        <w:t>and the number of site collections, sites, and subsites in the particular website being analyzed.</w:t>
      </w:r>
    </w:p>
    <w:p w14:paraId="63B786EE" w14:textId="77777777" w:rsidR="0014258C" w:rsidRDefault="0014258C">
      <w:pPr>
        <w:rPr>
          <w:rFonts w:ascii="Arial" w:hAnsi="Arial"/>
          <w:color w:val="000000"/>
          <w:sz w:val="20"/>
        </w:rPr>
      </w:pPr>
      <w:r>
        <w:br w:type="page"/>
      </w:r>
    </w:p>
    <w:p w14:paraId="79035290" w14:textId="7E0A143E" w:rsidR="00735518" w:rsidRPr="00AA477F" w:rsidRDefault="00735518" w:rsidP="00DF7BC3">
      <w:pPr>
        <w:pStyle w:val="BulletedList2"/>
        <w:tabs>
          <w:tab w:val="clear" w:pos="720"/>
          <w:tab w:val="num" w:pos="1080"/>
        </w:tabs>
        <w:ind w:left="1080"/>
      </w:pPr>
      <w:r w:rsidRPr="00AA477F">
        <w:rPr>
          <w:b/>
        </w:rPr>
        <w:lastRenderedPageBreak/>
        <w:t>Performance requirements.</w:t>
      </w:r>
      <w:r w:rsidRPr="00AA477F">
        <w:t xml:space="preserve"> No guidance for IOPS requirements for the Web Analytics databases. For</w:t>
      </w:r>
      <w:r w:rsidRPr="00AA477F" w:rsidDel="00203938">
        <w:t xml:space="preserve"> </w:t>
      </w:r>
      <w:r w:rsidRPr="00AA477F">
        <w:t xml:space="preserve">information on estimating the performance for these databases, see “Capacity requirements for </w:t>
      </w:r>
      <w:r w:rsidR="00432202" w:rsidRPr="00AA477F">
        <w:t xml:space="preserve">the </w:t>
      </w:r>
      <w:r w:rsidRPr="00AA477F">
        <w:t xml:space="preserve">Web Analytics Shared Service in SharePoint </w:t>
      </w:r>
      <w:r w:rsidR="008504C4" w:rsidRPr="00AA477F">
        <w:t>Server</w:t>
      </w:r>
      <w:r w:rsidR="008504C4">
        <w:t> </w:t>
      </w:r>
      <w:r w:rsidRPr="00AA477F">
        <w:t xml:space="preserve">2010” at </w:t>
      </w:r>
      <w:hyperlink r:id="rId66" w:history="1">
        <w:r w:rsidRPr="00AA477F">
          <w:rPr>
            <w:rStyle w:val="Hyperlink"/>
          </w:rPr>
          <w:t>http://technet.microsoft.com/en-us/library/gg440601.aspx</w:t>
        </w:r>
      </w:hyperlink>
      <w:r w:rsidRPr="00AA477F">
        <w:t xml:space="preserve">. </w:t>
      </w:r>
    </w:p>
    <w:p w14:paraId="0F83572D" w14:textId="77777777" w:rsidR="00735518" w:rsidRPr="00AA477F" w:rsidRDefault="00735518" w:rsidP="00DF7BC3">
      <w:pPr>
        <w:pStyle w:val="BulletedList2"/>
        <w:rPr>
          <w:b/>
        </w:rPr>
      </w:pPr>
      <w:r w:rsidRPr="00AA477F">
        <w:rPr>
          <w:b/>
        </w:rPr>
        <w:t xml:space="preserve">Web Analytics Reporting database. </w:t>
      </w:r>
      <w:r w:rsidRPr="00AA477F">
        <w:t>Stores aggregated standard report tables, fact data aggregated by groups of sites, date and asset metadata, and diagnostics information.</w:t>
      </w:r>
      <w:r w:rsidRPr="00AA477F">
        <w:rPr>
          <w:b/>
        </w:rPr>
        <w:t xml:space="preserve"> </w:t>
      </w:r>
    </w:p>
    <w:p w14:paraId="3CB40C60" w14:textId="3B2B64E7" w:rsidR="00735518" w:rsidRPr="006727FB" w:rsidRDefault="00735518" w:rsidP="006727FB">
      <w:pPr>
        <w:pStyle w:val="BulletedList2"/>
        <w:tabs>
          <w:tab w:val="clear" w:pos="720"/>
          <w:tab w:val="num" w:pos="1080"/>
        </w:tabs>
        <w:ind w:left="1080"/>
      </w:pPr>
      <w:r w:rsidRPr="00704BF0">
        <w:rPr>
          <w:b/>
        </w:rPr>
        <w:t>Capacity requirements.</w:t>
      </w:r>
      <w:r w:rsidRPr="006727FB">
        <w:t xml:space="preserve"> Extra-large size</w:t>
      </w:r>
      <w:r w:rsidR="008504C4" w:rsidRPr="006727FB">
        <w:t xml:space="preserve">; </w:t>
      </w:r>
      <w:r w:rsidR="008504C4" w:rsidRPr="002A6DB2">
        <w:t>n</w:t>
      </w:r>
      <w:r w:rsidR="008504C4" w:rsidRPr="006727FB">
        <w:t>o</w:t>
      </w:r>
      <w:r w:rsidR="008504C4" w:rsidRPr="006727FB" w:rsidDel="00494159">
        <w:t xml:space="preserve"> </w:t>
      </w:r>
      <w:r w:rsidRPr="006727FB">
        <w:t>guidance; depends on the website’s retention policy.</w:t>
      </w:r>
    </w:p>
    <w:p w14:paraId="624B8D19" w14:textId="77777777" w:rsidR="00735518" w:rsidRPr="006727FB" w:rsidRDefault="00735518" w:rsidP="006727FB">
      <w:pPr>
        <w:pStyle w:val="BulletedList2"/>
        <w:tabs>
          <w:tab w:val="clear" w:pos="720"/>
          <w:tab w:val="num" w:pos="1080"/>
        </w:tabs>
        <w:ind w:left="1080"/>
      </w:pPr>
      <w:r w:rsidRPr="00704BF0">
        <w:rPr>
          <w:b/>
        </w:rPr>
        <w:t>Performance requirements.</w:t>
      </w:r>
      <w:r w:rsidRPr="006727FB">
        <w:t xml:space="preserve"> No guidance.</w:t>
      </w:r>
    </w:p>
    <w:p w14:paraId="0770EA34" w14:textId="77777777" w:rsidR="00735518" w:rsidRPr="00AA477F" w:rsidRDefault="00735518" w:rsidP="00735518">
      <w:pPr>
        <w:pStyle w:val="BulletedList1"/>
      </w:pPr>
      <w:r w:rsidRPr="00AA477F">
        <w:rPr>
          <w:b/>
        </w:rPr>
        <w:t xml:space="preserve">Word Automation Services database. </w:t>
      </w:r>
      <w:r w:rsidRPr="00AA477F">
        <w:t>Stores information about pending and completed document conversions.</w:t>
      </w:r>
    </w:p>
    <w:p w14:paraId="11D57282" w14:textId="0CDD472F" w:rsidR="00735518" w:rsidRPr="00AA477F" w:rsidDel="00357426" w:rsidRDefault="00735518" w:rsidP="00DF7BC3">
      <w:pPr>
        <w:pStyle w:val="BulletedList2"/>
      </w:pPr>
      <w:r w:rsidRPr="00AA477F">
        <w:rPr>
          <w:b/>
        </w:rPr>
        <w:t>Capacity requirements</w:t>
      </w:r>
      <w:r w:rsidRPr="00AA477F">
        <w:rPr>
          <w:rStyle w:val="Bold"/>
        </w:rPr>
        <w:t>.</w:t>
      </w:r>
      <w:r w:rsidRPr="00AA477F">
        <w:t xml:space="preserve"> Small size</w:t>
      </w:r>
      <w:r w:rsidR="008504C4">
        <w:t>;</w:t>
      </w:r>
      <w:r w:rsidR="008504C4" w:rsidRPr="00AA477F">
        <w:t xml:space="preserve"> </w:t>
      </w:r>
      <w:r w:rsidR="008504C4">
        <w:t>n</w:t>
      </w:r>
      <w:r w:rsidR="008504C4" w:rsidRPr="00AA477F">
        <w:t xml:space="preserve">o </w:t>
      </w:r>
      <w:r w:rsidRPr="00AA477F">
        <w:t>guidance.</w:t>
      </w:r>
    </w:p>
    <w:p w14:paraId="44969FBF" w14:textId="00EE5601" w:rsidR="00735518" w:rsidRPr="00AA477F" w:rsidRDefault="00735518" w:rsidP="00DF7BC3">
      <w:pPr>
        <w:pStyle w:val="BulletedList2"/>
      </w:pPr>
      <w:r w:rsidRPr="00AA477F">
        <w:rPr>
          <w:b/>
        </w:rPr>
        <w:t>Performance requirements.</w:t>
      </w:r>
      <w:r w:rsidRPr="00AA477F">
        <w:t xml:space="preserve"> No guidance; however</w:t>
      </w:r>
      <w:r w:rsidR="008504C4">
        <w:t>,</w:t>
      </w:r>
      <w:r w:rsidRPr="00AA477F">
        <w:t xml:space="preserve"> this database is read-heavy.</w:t>
      </w:r>
    </w:p>
    <w:p w14:paraId="617B36E7" w14:textId="63E4429B" w:rsidR="00735518" w:rsidRPr="00AA477F" w:rsidRDefault="00735518" w:rsidP="00735518">
      <w:pPr>
        <w:pStyle w:val="Text"/>
      </w:pPr>
      <w:r w:rsidRPr="00AA477F">
        <w:t xml:space="preserve">For more information, see “Storage and </w:t>
      </w:r>
      <w:r w:rsidR="008504C4" w:rsidRPr="00AA477F">
        <w:t>SQL</w:t>
      </w:r>
      <w:r w:rsidR="008504C4">
        <w:t> </w:t>
      </w:r>
      <w:r w:rsidRPr="00AA477F">
        <w:t xml:space="preserve">Server capacity planning and configuration” at </w:t>
      </w:r>
      <w:hyperlink r:id="rId67" w:history="1">
        <w:r w:rsidRPr="00AA477F">
          <w:rPr>
            <w:rStyle w:val="Hyperlink"/>
          </w:rPr>
          <w:t>http://technet.microsoft.com/en-us/library/cc298801.aspx</w:t>
        </w:r>
      </w:hyperlink>
      <w:r w:rsidRPr="00AA477F">
        <w:t>.</w:t>
      </w:r>
    </w:p>
    <w:p w14:paraId="0DF554C2" w14:textId="77777777" w:rsidR="001F177F" w:rsidRPr="00AA477F" w:rsidRDefault="001F177F">
      <w:pPr>
        <w:rPr>
          <w:rFonts w:ascii="Arial Black" w:hAnsi="Arial Black"/>
          <w:b/>
          <w:color w:val="000000"/>
          <w:kern w:val="24"/>
          <w:sz w:val="36"/>
          <w:szCs w:val="36"/>
        </w:rPr>
      </w:pPr>
      <w:r w:rsidRPr="00AA477F">
        <w:br w:type="page"/>
      </w:r>
    </w:p>
    <w:p w14:paraId="4488CED4" w14:textId="1F901AC0" w:rsidR="00C36681" w:rsidRPr="00AA477F" w:rsidRDefault="00C143B4" w:rsidP="00C36681">
      <w:pPr>
        <w:pStyle w:val="Heading1"/>
      </w:pPr>
      <w:bookmarkStart w:id="146" w:name="_Toc298936626"/>
      <w:r w:rsidRPr="00AA477F">
        <w:lastRenderedPageBreak/>
        <w:t xml:space="preserve">Appendix </w:t>
      </w:r>
      <w:r w:rsidR="00735518" w:rsidRPr="00AA477F">
        <w:t>D</w:t>
      </w:r>
      <w:r w:rsidRPr="00AA477F">
        <w:t>:</w:t>
      </w:r>
      <w:r w:rsidR="00C36681" w:rsidRPr="00AA477F">
        <w:t xml:space="preserve"> IPD in Microsoft Operations </w:t>
      </w:r>
      <w:r w:rsidR="008504C4" w:rsidRPr="00AA477F">
        <w:t>Framework</w:t>
      </w:r>
      <w:r w:rsidR="008504C4">
        <w:t> </w:t>
      </w:r>
      <w:r w:rsidR="00C36681" w:rsidRPr="00AA477F">
        <w:t>4.0</w:t>
      </w:r>
      <w:bookmarkEnd w:id="143"/>
      <w:bookmarkEnd w:id="146"/>
    </w:p>
    <w:p w14:paraId="48C39BBC" w14:textId="17DD1903" w:rsidR="00A80274" w:rsidRPr="00AA477F" w:rsidRDefault="00A80274" w:rsidP="00A80274">
      <w:pPr>
        <w:pStyle w:val="Text"/>
      </w:pPr>
      <w:r w:rsidRPr="00AA477F">
        <w:t>Microsoft Operations Framework (MOF</w:t>
      </w:r>
      <w:r w:rsidR="008504C4" w:rsidRPr="00AA477F">
        <w:t>)</w:t>
      </w:r>
      <w:r w:rsidR="008504C4">
        <w:t> </w:t>
      </w:r>
      <w:r w:rsidRPr="00AA477F">
        <w:t>4.0 offers integrated best practices, principles, and activities to assist an organization in achieving reliable solutions and services. MOF provides guidance to help individuals and organizations create, operate, and support technology services, while helping to ensure the investment in technology delivers expected business value at an acceptable level of risk. MOF’s question-based guidance helps to determine what is needed for an organization now as well as providing activities that will keep the organization running efficiently and effectively in the future.</w:t>
      </w:r>
    </w:p>
    <w:p w14:paraId="48C39BBD" w14:textId="65469EDF" w:rsidR="00A80274" w:rsidRPr="00AA477F" w:rsidRDefault="00A80274" w:rsidP="00A80274">
      <w:pPr>
        <w:pStyle w:val="Text"/>
      </w:pPr>
      <w:r w:rsidRPr="00AA477F">
        <w:t xml:space="preserve">Use MOF with </w:t>
      </w:r>
      <w:r w:rsidR="00DA1E6A">
        <w:t xml:space="preserve">the </w:t>
      </w:r>
      <w:r w:rsidRPr="00AA477F">
        <w:t>IPD guides to ensure that people and process considerations are addressed when changes to an organization’s technology services are being planned</w:t>
      </w:r>
      <w:r w:rsidR="00DA1E6A">
        <w:t>:</w:t>
      </w:r>
    </w:p>
    <w:p w14:paraId="48C39BBE" w14:textId="77777777" w:rsidR="00A80274" w:rsidRPr="00AA477F" w:rsidRDefault="00A80274" w:rsidP="00EB4444">
      <w:pPr>
        <w:pStyle w:val="BulletedList1"/>
      </w:pPr>
      <w:r w:rsidRPr="00AA477F">
        <w:t>Use the Plan Phase to maintain focus on meeting business needs, consider business requirements and constraints, and align business strategy with the technology strategy. IPD helps to define an architecture that delivers the right solution as determined in the Plan Phase.</w:t>
      </w:r>
    </w:p>
    <w:p w14:paraId="48C39BBF" w14:textId="6149B7D0" w:rsidR="00A80274" w:rsidRPr="00AA477F" w:rsidRDefault="00A80274" w:rsidP="00EB4444">
      <w:pPr>
        <w:pStyle w:val="BulletedList1"/>
      </w:pPr>
      <w:r w:rsidRPr="00AA477F">
        <w:t xml:space="preserve">Use the Deliver Phase to build solutions and deploy updated technology. In this phase, IPD helps </w:t>
      </w:r>
      <w:r w:rsidR="00DA1E6A" w:rsidRPr="00AA477F">
        <w:t>IT</w:t>
      </w:r>
      <w:r w:rsidR="00DA1E6A">
        <w:t> </w:t>
      </w:r>
      <w:r w:rsidRPr="00AA477F">
        <w:t>pros design their technology infrastructures.</w:t>
      </w:r>
    </w:p>
    <w:p w14:paraId="48C39BC0" w14:textId="77777777" w:rsidR="00A80274" w:rsidRPr="00AA477F" w:rsidRDefault="00A80274" w:rsidP="00EB4444">
      <w:pPr>
        <w:pStyle w:val="BulletedList1"/>
      </w:pPr>
      <w:r w:rsidRPr="00AA477F">
        <w:t>Use the Operate Phase to plan for operations, service monitoring and control, as well as troubleshooting. The appropriate infrastructure, built with the help of IPD guides, can increase the efficiency and effectiveness of operating activities.</w:t>
      </w:r>
    </w:p>
    <w:p w14:paraId="48C39BC1" w14:textId="77777777" w:rsidR="00A80274" w:rsidRPr="00AA477F" w:rsidRDefault="00A80274" w:rsidP="00EB4444">
      <w:pPr>
        <w:pStyle w:val="BulletedList1"/>
      </w:pPr>
      <w:r w:rsidRPr="00AA477F">
        <w:t>Use the Manage Layer to work effectively and efficiently to make decisions that are in compliance with management objectives. The full value of sound architectural practices embodied in IPD will help deliver value to the top levels of a business.</w:t>
      </w:r>
    </w:p>
    <w:p w14:paraId="48C39BC2" w14:textId="77777777" w:rsidR="00A80274" w:rsidRPr="00AA477F" w:rsidRDefault="00A80274" w:rsidP="00DF7BC3">
      <w:pPr>
        <w:pStyle w:val="Figure"/>
      </w:pPr>
      <w:r w:rsidRPr="00AA477F">
        <w:rPr>
          <w:noProof/>
        </w:rPr>
        <w:drawing>
          <wp:inline distT="0" distB="0" distL="0" distR="0" wp14:anchorId="48C3A011" wp14:editId="48C3A012">
            <wp:extent cx="4282706" cy="3232298"/>
            <wp:effectExtent l="19050" t="0" r="0" b="0"/>
            <wp:docPr id="3" name="Picture 1" descr="C:\Users\a-ruschr\AppData\Local\Microsoft\Windows\Temporary Internet Files\Content.Outlook\7BUJYV0D\MOF-all.gif"/>
            <wp:cNvGraphicFramePr/>
            <a:graphic xmlns:a="http://schemas.openxmlformats.org/drawingml/2006/main">
              <a:graphicData uri="http://schemas.openxmlformats.org/drawingml/2006/picture">
                <pic:pic xmlns:pic="http://schemas.openxmlformats.org/drawingml/2006/picture">
                  <pic:nvPicPr>
                    <pic:cNvPr id="0" name="Picture 5" descr="C:\Users\a-ruschr\AppData\Local\Microsoft\Windows\Temporary Internet Files\Content.Outlook\7BUJYV0D\MOF-all.gif"/>
                    <pic:cNvPicPr>
                      <a:picLocks noChangeAspect="1" noChangeArrowheads="1"/>
                    </pic:cNvPicPr>
                  </pic:nvPicPr>
                  <pic:blipFill>
                    <a:blip r:embed="rId68" r:link="rId69" cstate="print"/>
                    <a:srcRect/>
                    <a:stretch>
                      <a:fillRect/>
                    </a:stretch>
                  </pic:blipFill>
                  <pic:spPr bwMode="auto">
                    <a:xfrm>
                      <a:off x="0" y="0"/>
                      <a:ext cx="4286622" cy="3235253"/>
                    </a:xfrm>
                    <a:prstGeom prst="rect">
                      <a:avLst/>
                    </a:prstGeom>
                    <a:noFill/>
                    <a:ln w="9525">
                      <a:noFill/>
                      <a:miter lim="800000"/>
                      <a:headEnd/>
                      <a:tailEnd/>
                    </a:ln>
                  </pic:spPr>
                </pic:pic>
              </a:graphicData>
            </a:graphic>
          </wp:inline>
        </w:drawing>
      </w:r>
    </w:p>
    <w:p w14:paraId="48C39BC4" w14:textId="3C74BFE5" w:rsidR="00A80274" w:rsidRPr="00AA477F" w:rsidRDefault="00A80274" w:rsidP="00A80274">
      <w:pPr>
        <w:pStyle w:val="Label"/>
      </w:pPr>
      <w:r w:rsidRPr="00AA477F">
        <w:t xml:space="preserve">Figure </w:t>
      </w:r>
      <w:r w:rsidR="00131039">
        <w:t>D-1</w:t>
      </w:r>
      <w:r w:rsidRPr="00AA477F">
        <w:t xml:space="preserve">. The architecture of </w:t>
      </w:r>
      <w:r w:rsidR="00DA1E6A" w:rsidRPr="00AA477F">
        <w:t>MOF</w:t>
      </w:r>
      <w:r w:rsidR="00DA1E6A">
        <w:t> </w:t>
      </w:r>
      <w:r w:rsidRPr="00AA477F">
        <w:t>4.0</w:t>
      </w:r>
    </w:p>
    <w:p w14:paraId="106C8121" w14:textId="5180A5E4" w:rsidR="004E3276" w:rsidRDefault="00A80274" w:rsidP="00EA5B51">
      <w:pPr>
        <w:pStyle w:val="Heading1"/>
      </w:pPr>
      <w:r w:rsidRPr="00AA477F">
        <w:br w:type="page"/>
      </w:r>
      <w:bookmarkStart w:id="147" w:name="_Toc280015563"/>
      <w:bookmarkStart w:id="148" w:name="_Toc280769559"/>
      <w:bookmarkStart w:id="149" w:name="_Toc280769693"/>
      <w:bookmarkStart w:id="150" w:name="_Toc281033707"/>
      <w:bookmarkStart w:id="151" w:name="_Toc281466710"/>
      <w:bookmarkStart w:id="152" w:name="_Toc281488879"/>
      <w:bookmarkStart w:id="153" w:name="_Toc281555223"/>
      <w:bookmarkStart w:id="154" w:name="_Toc281555454"/>
      <w:bookmarkStart w:id="155" w:name="_Toc283918724"/>
      <w:bookmarkStart w:id="156" w:name="_Toc284254402"/>
      <w:bookmarkStart w:id="157" w:name="_Toc285201216"/>
    </w:p>
    <w:p w14:paraId="48C39BCD" w14:textId="47DEEAFB" w:rsidR="00A80274" w:rsidRPr="00AA477F" w:rsidRDefault="00A80274" w:rsidP="00EA5B51">
      <w:pPr>
        <w:pStyle w:val="Heading1"/>
      </w:pPr>
      <w:bookmarkStart w:id="158" w:name="_Toc298936627"/>
      <w:r w:rsidRPr="00AA477F">
        <w:lastRenderedPageBreak/>
        <w:t>Version History</w:t>
      </w:r>
      <w:bookmarkEnd w:id="147"/>
      <w:bookmarkEnd w:id="148"/>
      <w:bookmarkEnd w:id="149"/>
      <w:bookmarkEnd w:id="150"/>
      <w:bookmarkEnd w:id="151"/>
      <w:bookmarkEnd w:id="152"/>
      <w:bookmarkEnd w:id="153"/>
      <w:bookmarkEnd w:id="154"/>
      <w:bookmarkEnd w:id="155"/>
      <w:bookmarkEnd w:id="156"/>
      <w:bookmarkEnd w:id="157"/>
      <w:bookmarkEnd w:id="1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5090"/>
        <w:gridCol w:w="2051"/>
      </w:tblGrid>
      <w:tr w:rsidR="00A80274" w:rsidRPr="00AA477F" w14:paraId="48C39BD1" w14:textId="77777777" w:rsidTr="004E5F1B">
        <w:tc>
          <w:tcPr>
            <w:tcW w:w="10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8C39BCE" w14:textId="77777777" w:rsidR="00A80274" w:rsidRPr="00AA477F" w:rsidRDefault="00A80274" w:rsidP="0015708B">
            <w:pPr>
              <w:pStyle w:val="Text"/>
              <w:rPr>
                <w:rFonts w:eastAsiaTheme="minorHAnsi"/>
              </w:rPr>
            </w:pPr>
            <w:r w:rsidRPr="00AA477F">
              <w:rPr>
                <w:rFonts w:eastAsiaTheme="minorHAnsi"/>
                <w:b/>
              </w:rPr>
              <w:t>Version</w:t>
            </w:r>
          </w:p>
        </w:tc>
        <w:tc>
          <w:tcPr>
            <w:tcW w:w="61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8C39BCF" w14:textId="77777777" w:rsidR="00A80274" w:rsidRPr="00AA477F" w:rsidRDefault="00A80274" w:rsidP="0015708B">
            <w:pPr>
              <w:pStyle w:val="Text"/>
              <w:rPr>
                <w:rFonts w:eastAsiaTheme="minorHAnsi"/>
              </w:rPr>
            </w:pPr>
            <w:r w:rsidRPr="00AA477F">
              <w:rPr>
                <w:rFonts w:eastAsiaTheme="minorHAnsi"/>
                <w:b/>
              </w:rPr>
              <w:t>Description</w:t>
            </w:r>
          </w:p>
        </w:tc>
        <w:tc>
          <w:tcPr>
            <w:tcW w:w="2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8C39BD0" w14:textId="77777777" w:rsidR="00A80274" w:rsidRPr="00AA477F" w:rsidRDefault="00A80274" w:rsidP="0015708B">
            <w:pPr>
              <w:pStyle w:val="Text"/>
              <w:rPr>
                <w:rFonts w:eastAsiaTheme="minorHAnsi"/>
              </w:rPr>
            </w:pPr>
            <w:r w:rsidRPr="00AA477F">
              <w:rPr>
                <w:rFonts w:eastAsiaTheme="minorHAnsi"/>
                <w:b/>
              </w:rPr>
              <w:t>Date</w:t>
            </w:r>
          </w:p>
        </w:tc>
      </w:tr>
      <w:tr w:rsidR="00A80274" w:rsidRPr="00AA477F" w14:paraId="48C39BD5" w14:textId="77777777" w:rsidTr="004E5F1B">
        <w:tc>
          <w:tcPr>
            <w:tcW w:w="1008" w:type="dxa"/>
            <w:tcBorders>
              <w:top w:val="single" w:sz="4" w:space="0" w:color="auto"/>
              <w:left w:val="single" w:sz="4" w:space="0" w:color="auto"/>
              <w:bottom w:val="single" w:sz="4" w:space="0" w:color="auto"/>
              <w:right w:val="single" w:sz="4" w:space="0" w:color="auto"/>
            </w:tcBorders>
          </w:tcPr>
          <w:p w14:paraId="48C39BD2" w14:textId="77777777" w:rsidR="00A80274" w:rsidRPr="00AA477F" w:rsidRDefault="00A80274" w:rsidP="0015708B">
            <w:pPr>
              <w:pStyle w:val="Text"/>
              <w:rPr>
                <w:rFonts w:eastAsiaTheme="minorHAnsi"/>
              </w:rPr>
            </w:pPr>
            <w:r w:rsidRPr="00AA477F">
              <w:rPr>
                <w:rFonts w:eastAsiaTheme="minorHAnsi"/>
              </w:rPr>
              <w:t>1.0</w:t>
            </w:r>
          </w:p>
        </w:tc>
        <w:tc>
          <w:tcPr>
            <w:tcW w:w="6120" w:type="dxa"/>
            <w:tcBorders>
              <w:top w:val="single" w:sz="4" w:space="0" w:color="auto"/>
              <w:left w:val="single" w:sz="4" w:space="0" w:color="auto"/>
              <w:bottom w:val="single" w:sz="4" w:space="0" w:color="auto"/>
              <w:right w:val="single" w:sz="4" w:space="0" w:color="auto"/>
            </w:tcBorders>
          </w:tcPr>
          <w:p w14:paraId="48C39BD3" w14:textId="38F57A8C" w:rsidR="00A80274" w:rsidRPr="00AA477F" w:rsidRDefault="00E111EA" w:rsidP="0015708B">
            <w:pPr>
              <w:pStyle w:val="Text"/>
              <w:rPr>
                <w:rFonts w:eastAsiaTheme="minorHAnsi"/>
              </w:rPr>
            </w:pPr>
            <w:r>
              <w:rPr>
                <w:rFonts w:eastAsiaTheme="minorHAnsi"/>
              </w:rPr>
              <w:t>First</w:t>
            </w:r>
            <w:r w:rsidRPr="00AA477F">
              <w:rPr>
                <w:rFonts w:eastAsiaTheme="minorHAnsi"/>
              </w:rPr>
              <w:t xml:space="preserve"> </w:t>
            </w:r>
            <w:r w:rsidR="00A80274" w:rsidRPr="00AA477F">
              <w:rPr>
                <w:rFonts w:eastAsiaTheme="minorHAnsi"/>
              </w:rPr>
              <w:t>release.</w:t>
            </w:r>
          </w:p>
        </w:tc>
        <w:tc>
          <w:tcPr>
            <w:tcW w:w="2430" w:type="dxa"/>
            <w:tcBorders>
              <w:top w:val="single" w:sz="4" w:space="0" w:color="auto"/>
              <w:left w:val="single" w:sz="4" w:space="0" w:color="auto"/>
              <w:bottom w:val="single" w:sz="4" w:space="0" w:color="auto"/>
              <w:right w:val="single" w:sz="4" w:space="0" w:color="auto"/>
            </w:tcBorders>
          </w:tcPr>
          <w:p w14:paraId="48C39BD4" w14:textId="72265BD2" w:rsidR="00A80274" w:rsidRPr="00AA477F" w:rsidRDefault="00E111EA" w:rsidP="00704BF0">
            <w:pPr>
              <w:pStyle w:val="Text"/>
              <w:rPr>
                <w:rFonts w:eastAsiaTheme="minorHAnsi"/>
                <w:noProof/>
                <w:kern w:val="24"/>
              </w:rPr>
            </w:pPr>
            <w:r>
              <w:rPr>
                <w:rFonts w:eastAsiaTheme="minorHAnsi"/>
              </w:rPr>
              <w:t>July</w:t>
            </w:r>
            <w:r w:rsidRPr="00AA477F">
              <w:rPr>
                <w:rFonts w:eastAsiaTheme="minorHAnsi"/>
              </w:rPr>
              <w:t xml:space="preserve"> </w:t>
            </w:r>
            <w:r w:rsidR="00A80274" w:rsidRPr="00AA477F">
              <w:rPr>
                <w:rFonts w:eastAsiaTheme="minorHAnsi"/>
              </w:rPr>
              <w:t>2011</w:t>
            </w:r>
          </w:p>
        </w:tc>
      </w:tr>
    </w:tbl>
    <w:p w14:paraId="48C39BD6" w14:textId="77777777" w:rsidR="00A80274" w:rsidRPr="00AA477F" w:rsidRDefault="00A80274" w:rsidP="00A80274">
      <w:pPr>
        <w:pStyle w:val="Text"/>
      </w:pPr>
    </w:p>
    <w:p w14:paraId="48C39BD7" w14:textId="77777777" w:rsidR="00A80274" w:rsidRPr="00AA477F" w:rsidRDefault="00A80274" w:rsidP="00A80274">
      <w:pPr>
        <w:pStyle w:val="Heading1"/>
      </w:pPr>
      <w:r w:rsidRPr="00AA477F">
        <w:br w:type="page"/>
      </w:r>
    </w:p>
    <w:p w14:paraId="48C39BD8" w14:textId="77777777" w:rsidR="00A80274" w:rsidRPr="00AA477F" w:rsidRDefault="00A80274" w:rsidP="00A80274">
      <w:pPr>
        <w:pStyle w:val="Heading1"/>
      </w:pPr>
      <w:bookmarkStart w:id="159" w:name="_Toc171177449"/>
      <w:bookmarkStart w:id="160" w:name="_Toc280015564"/>
      <w:bookmarkStart w:id="161" w:name="_Toc280769560"/>
      <w:bookmarkStart w:id="162" w:name="_Toc280769694"/>
      <w:bookmarkStart w:id="163" w:name="_Toc281033708"/>
      <w:bookmarkStart w:id="164" w:name="_Toc281466711"/>
      <w:bookmarkStart w:id="165" w:name="_Toc281488880"/>
      <w:bookmarkStart w:id="166" w:name="_Toc281555224"/>
      <w:bookmarkStart w:id="167" w:name="_Toc281555455"/>
      <w:bookmarkStart w:id="168" w:name="_Toc283918725"/>
      <w:bookmarkStart w:id="169" w:name="_Toc284254403"/>
      <w:bookmarkStart w:id="170" w:name="_Toc285201217"/>
      <w:bookmarkStart w:id="171" w:name="_Toc298936628"/>
      <w:r w:rsidRPr="00AA477F">
        <w:lastRenderedPageBreak/>
        <w:t>Acknowledgments</w:t>
      </w:r>
      <w:bookmarkEnd w:id="159"/>
      <w:bookmarkEnd w:id="160"/>
      <w:bookmarkEnd w:id="161"/>
      <w:bookmarkEnd w:id="162"/>
      <w:bookmarkEnd w:id="163"/>
      <w:bookmarkEnd w:id="164"/>
      <w:bookmarkEnd w:id="165"/>
      <w:bookmarkEnd w:id="166"/>
      <w:bookmarkEnd w:id="167"/>
      <w:bookmarkEnd w:id="168"/>
      <w:bookmarkEnd w:id="169"/>
      <w:bookmarkEnd w:id="170"/>
      <w:bookmarkEnd w:id="171"/>
    </w:p>
    <w:p w14:paraId="48C39BD9" w14:textId="15D43D63" w:rsidR="00A80274" w:rsidRPr="00AA477F" w:rsidRDefault="00A80274" w:rsidP="00A80274">
      <w:pPr>
        <w:pStyle w:val="Text"/>
      </w:pPr>
      <w:r w:rsidRPr="00AA477F">
        <w:t>The Solution Accelerators–Management and Infrastructure (SA-MI) team acknowledges and thanks the people who produced the</w:t>
      </w:r>
      <w:r w:rsidRPr="00C173C1">
        <w:t xml:space="preserve"> </w:t>
      </w:r>
      <w:r w:rsidR="00DC3D2D" w:rsidRPr="00165489">
        <w:rPr>
          <w:rStyle w:val="Italic"/>
        </w:rPr>
        <w:t>Infrastructure Planning and Design Guide for</w:t>
      </w:r>
      <w:r w:rsidR="00C173C1" w:rsidRPr="00165489">
        <w:rPr>
          <w:rStyle w:val="Italic"/>
        </w:rPr>
        <w:t xml:space="preserve"> </w:t>
      </w:r>
      <w:r w:rsidRPr="00165489">
        <w:rPr>
          <w:rStyle w:val="Italic"/>
        </w:rPr>
        <w:t xml:space="preserve">SharePoint </w:t>
      </w:r>
      <w:r w:rsidR="00C173C1" w:rsidRPr="00165489">
        <w:rPr>
          <w:rStyle w:val="Italic"/>
        </w:rPr>
        <w:t>Server </w:t>
      </w:r>
      <w:r w:rsidRPr="00165489">
        <w:rPr>
          <w:rStyle w:val="Italic"/>
        </w:rPr>
        <w:t>2010</w:t>
      </w:r>
      <w:r w:rsidRPr="00C173C1">
        <w:t>.</w:t>
      </w:r>
      <w:r w:rsidRPr="00AA477F">
        <w:t xml:space="preserve"> The following people were either directly responsible for or made a substantial contribution to the writing, development, and testing of this guide. </w:t>
      </w:r>
    </w:p>
    <w:p w14:paraId="1EABEA53" w14:textId="77777777" w:rsidR="008F506C" w:rsidRPr="00AA477F" w:rsidRDefault="008F506C" w:rsidP="00A80274">
      <w:pPr>
        <w:pStyle w:val="Text"/>
      </w:pPr>
    </w:p>
    <w:p w14:paraId="48C39BDA" w14:textId="77777777" w:rsidR="00A80274" w:rsidRPr="00AA477F" w:rsidRDefault="00A80274" w:rsidP="00A80274">
      <w:pPr>
        <w:pStyle w:val="Text"/>
        <w:rPr>
          <w:b/>
        </w:rPr>
      </w:pPr>
      <w:r w:rsidRPr="00AA477F">
        <w:rPr>
          <w:b/>
        </w:rPr>
        <w:t>Contributors:</w:t>
      </w:r>
    </w:p>
    <w:p w14:paraId="48C39BDB" w14:textId="77777777" w:rsidR="00A80274" w:rsidRPr="00AA477F" w:rsidRDefault="00A80274" w:rsidP="00A80274">
      <w:pPr>
        <w:pStyle w:val="BulletedList1"/>
      </w:pPr>
      <w:r w:rsidRPr="00AA477F">
        <w:t xml:space="preserve">Jude Chosnyk – </w:t>
      </w:r>
      <w:r w:rsidRPr="00AA477F">
        <w:rPr>
          <w:rStyle w:val="Italic"/>
        </w:rPr>
        <w:t>GrandMasters</w:t>
      </w:r>
    </w:p>
    <w:p w14:paraId="48C39BDC" w14:textId="77777777" w:rsidR="00A80274" w:rsidRPr="00AA477F" w:rsidRDefault="00A80274" w:rsidP="00A80274">
      <w:pPr>
        <w:pStyle w:val="BulletedList1"/>
      </w:pPr>
      <w:r w:rsidRPr="00AA477F">
        <w:t xml:space="preserve">Karl Grunwald – </w:t>
      </w:r>
      <w:r w:rsidRPr="00AA477F">
        <w:rPr>
          <w:rStyle w:val="Italic"/>
        </w:rPr>
        <w:t>Microsoft</w:t>
      </w:r>
    </w:p>
    <w:p w14:paraId="48C39BDD" w14:textId="77777777" w:rsidR="00A80274" w:rsidRPr="00AA477F" w:rsidRDefault="00A80274" w:rsidP="00A80274">
      <w:pPr>
        <w:pStyle w:val="BulletedList1"/>
      </w:pPr>
      <w:r w:rsidRPr="00AA477F">
        <w:t xml:space="preserve">Michael Kaczmarek – </w:t>
      </w:r>
      <w:r w:rsidRPr="00AA477F">
        <w:rPr>
          <w:rStyle w:val="Italic"/>
        </w:rPr>
        <w:t>Microsoft</w:t>
      </w:r>
    </w:p>
    <w:p w14:paraId="48C39BDE" w14:textId="77777777" w:rsidR="00A80274" w:rsidRPr="00AA477F" w:rsidRDefault="00A80274" w:rsidP="00A80274">
      <w:pPr>
        <w:pStyle w:val="BulletedList1"/>
      </w:pPr>
      <w:r w:rsidRPr="00AA477F">
        <w:t xml:space="preserve">Daniel Odievich – </w:t>
      </w:r>
      <w:r w:rsidRPr="00AA477F">
        <w:rPr>
          <w:rStyle w:val="TextChar"/>
          <w:i/>
          <w:iCs/>
        </w:rPr>
        <w:t>Xtreme Consulting Group</w:t>
      </w:r>
    </w:p>
    <w:p w14:paraId="48C39BDF" w14:textId="77777777" w:rsidR="00A80274" w:rsidRPr="00AA477F" w:rsidRDefault="00A80274" w:rsidP="00A80274">
      <w:pPr>
        <w:pStyle w:val="BulletedList1"/>
      </w:pPr>
      <w:r w:rsidRPr="00AA477F">
        <w:t xml:space="preserve">Melissa Stowe – </w:t>
      </w:r>
      <w:r w:rsidRPr="00AA477F">
        <w:rPr>
          <w:rStyle w:val="Italic"/>
        </w:rPr>
        <w:t>Microsoft</w:t>
      </w:r>
    </w:p>
    <w:p w14:paraId="48C39BE0" w14:textId="77777777" w:rsidR="00A80274" w:rsidRPr="00AA477F" w:rsidRDefault="00A80274" w:rsidP="00A80274">
      <w:pPr>
        <w:pStyle w:val="BulletedList1"/>
      </w:pPr>
      <w:r w:rsidRPr="00AA477F">
        <w:t xml:space="preserve">Henry Webb – </w:t>
      </w:r>
      <w:r w:rsidRPr="00AA477F">
        <w:rPr>
          <w:rStyle w:val="Italic"/>
        </w:rPr>
        <w:t>Microsoft</w:t>
      </w:r>
      <w:r w:rsidRPr="00AA477F">
        <w:t xml:space="preserve"> </w:t>
      </w:r>
    </w:p>
    <w:p w14:paraId="48C39BE1" w14:textId="77777777" w:rsidR="00A80274" w:rsidRPr="00AA477F" w:rsidRDefault="00A80274" w:rsidP="00CD574F">
      <w:pPr>
        <w:pStyle w:val="Text"/>
      </w:pPr>
    </w:p>
    <w:p w14:paraId="48C39BE2" w14:textId="77777777" w:rsidR="00A80274" w:rsidRPr="00AA477F" w:rsidRDefault="00A80274" w:rsidP="00A80274">
      <w:pPr>
        <w:pStyle w:val="Text"/>
        <w:rPr>
          <w:b/>
        </w:rPr>
      </w:pPr>
      <w:r w:rsidRPr="00AA477F">
        <w:rPr>
          <w:b/>
        </w:rPr>
        <w:t>Reviewers:</w:t>
      </w:r>
    </w:p>
    <w:p w14:paraId="48C39BE3" w14:textId="12A5E164" w:rsidR="00A80274" w:rsidRPr="0007485F" w:rsidRDefault="0007485F" w:rsidP="00A80274">
      <w:pPr>
        <w:pStyle w:val="BulletedList1"/>
      </w:pPr>
      <w:r w:rsidRPr="009B666C">
        <w:t>Bill Baer</w:t>
      </w:r>
      <w:r w:rsidR="00A80274" w:rsidRPr="0007485F">
        <w:t xml:space="preserve"> – </w:t>
      </w:r>
      <w:r>
        <w:rPr>
          <w:rStyle w:val="Italic"/>
        </w:rPr>
        <w:t>Microsoft</w:t>
      </w:r>
    </w:p>
    <w:p w14:paraId="1CB83F35" w14:textId="10DAEA9B" w:rsidR="0007485F" w:rsidRPr="00DF7BC3" w:rsidRDefault="0007485F" w:rsidP="0007485F">
      <w:pPr>
        <w:pStyle w:val="BulletedList1"/>
        <w:rPr>
          <w:i/>
        </w:rPr>
      </w:pPr>
      <w:r w:rsidRPr="009B666C">
        <w:t>Brenda Carter</w:t>
      </w:r>
      <w:r>
        <w:t xml:space="preserve"> </w:t>
      </w:r>
      <w:r w:rsidRPr="0007485F">
        <w:t xml:space="preserve">– </w:t>
      </w:r>
      <w:r w:rsidRPr="00DF7BC3">
        <w:rPr>
          <w:i/>
        </w:rPr>
        <w:t>Microsoft</w:t>
      </w:r>
    </w:p>
    <w:p w14:paraId="1A7488E2" w14:textId="73C56B12" w:rsidR="00207E25" w:rsidRDefault="00207E25" w:rsidP="0007485F">
      <w:pPr>
        <w:pStyle w:val="BulletedList1"/>
      </w:pPr>
      <w:r>
        <w:t xml:space="preserve">Olaf Didszun </w:t>
      </w:r>
      <w:r w:rsidRPr="0007485F">
        <w:t>–</w:t>
      </w:r>
      <w:r>
        <w:t xml:space="preserve"> </w:t>
      </w:r>
      <w:r w:rsidRPr="00DF7BC3">
        <w:rPr>
          <w:i/>
        </w:rPr>
        <w:t>PlanB. GmbH</w:t>
      </w:r>
    </w:p>
    <w:p w14:paraId="547661B7" w14:textId="449D8D30" w:rsidR="00207E25" w:rsidRDefault="00207E25" w:rsidP="0007485F">
      <w:pPr>
        <w:pStyle w:val="BulletedList1"/>
      </w:pPr>
      <w:r>
        <w:t xml:space="preserve">Jochen Hentzen </w:t>
      </w:r>
      <w:r w:rsidRPr="0007485F">
        <w:t>–</w:t>
      </w:r>
      <w:r>
        <w:t xml:space="preserve"> </w:t>
      </w:r>
      <w:r w:rsidR="00C01BF7">
        <w:rPr>
          <w:rStyle w:val="Italic"/>
        </w:rPr>
        <w:t>RealDolmen</w:t>
      </w:r>
    </w:p>
    <w:p w14:paraId="635D8A20" w14:textId="5BF344A1" w:rsidR="0007485F" w:rsidRPr="00DF7BC3" w:rsidRDefault="0007485F" w:rsidP="0007485F">
      <w:pPr>
        <w:pStyle w:val="BulletedList1"/>
      </w:pPr>
      <w:r w:rsidRPr="009B666C">
        <w:t>James Morey</w:t>
      </w:r>
      <w:r>
        <w:t xml:space="preserve"> </w:t>
      </w:r>
      <w:r w:rsidRPr="0007485F">
        <w:t xml:space="preserve">– </w:t>
      </w:r>
      <w:r w:rsidRPr="00DF7BC3">
        <w:rPr>
          <w:i/>
        </w:rPr>
        <w:t>Microsoft</w:t>
      </w:r>
    </w:p>
    <w:p w14:paraId="1688DE78" w14:textId="221D997B" w:rsidR="0007485F" w:rsidRPr="00DF7BC3" w:rsidRDefault="0007485F" w:rsidP="0007485F">
      <w:pPr>
        <w:pStyle w:val="BulletedList1"/>
      </w:pPr>
      <w:r w:rsidRPr="009B666C">
        <w:t>Samantha Robertson</w:t>
      </w:r>
      <w:r>
        <w:t xml:space="preserve"> </w:t>
      </w:r>
      <w:r w:rsidRPr="0007485F">
        <w:t xml:space="preserve">– </w:t>
      </w:r>
      <w:r w:rsidRPr="00DF7BC3">
        <w:rPr>
          <w:i/>
        </w:rPr>
        <w:t>Microsoft</w:t>
      </w:r>
    </w:p>
    <w:p w14:paraId="4121BD65" w14:textId="768A67E7" w:rsidR="0041161F" w:rsidRDefault="0041161F" w:rsidP="0007485F">
      <w:pPr>
        <w:pStyle w:val="BulletedList1"/>
      </w:pPr>
      <w:r>
        <w:t xml:space="preserve">Richard Taylor </w:t>
      </w:r>
      <w:r w:rsidRPr="0007485F">
        <w:t>–</w:t>
      </w:r>
      <w:r>
        <w:t xml:space="preserve"> </w:t>
      </w:r>
      <w:r w:rsidRPr="00DF7BC3">
        <w:rPr>
          <w:rStyle w:val="Italic"/>
        </w:rPr>
        <w:t>Perficient</w:t>
      </w:r>
    </w:p>
    <w:p w14:paraId="71140229" w14:textId="074997F6" w:rsidR="0007485F" w:rsidRPr="00A36842" w:rsidRDefault="0007485F" w:rsidP="0007485F">
      <w:pPr>
        <w:pStyle w:val="BulletedList1"/>
        <w:rPr>
          <w:rStyle w:val="Italic"/>
          <w:i w:val="0"/>
        </w:rPr>
      </w:pPr>
      <w:r w:rsidRPr="009B666C">
        <w:t>Kelley Vice</w:t>
      </w:r>
      <w:r>
        <w:t xml:space="preserve"> </w:t>
      </w:r>
      <w:r w:rsidRPr="0007485F">
        <w:t xml:space="preserve">– </w:t>
      </w:r>
      <w:r>
        <w:rPr>
          <w:rStyle w:val="Italic"/>
        </w:rPr>
        <w:t>Microsoft</w:t>
      </w:r>
    </w:p>
    <w:p w14:paraId="0CF9DD24" w14:textId="0DD26E03" w:rsidR="00C25A4D" w:rsidRPr="009B666C" w:rsidRDefault="00C25A4D" w:rsidP="0007485F">
      <w:pPr>
        <w:pStyle w:val="BulletedList1"/>
      </w:pPr>
      <w:r>
        <w:t xml:space="preserve">Leon Witteveen </w:t>
      </w:r>
      <w:r w:rsidRPr="0007485F">
        <w:t xml:space="preserve">– </w:t>
      </w:r>
      <w:r w:rsidR="00A36842">
        <w:rPr>
          <w:rStyle w:val="Italic"/>
        </w:rPr>
        <w:t>Capgemini</w:t>
      </w:r>
    </w:p>
    <w:p w14:paraId="714A21F4" w14:textId="77777777" w:rsidR="0007485F" w:rsidRPr="00AA477F" w:rsidRDefault="0007485F" w:rsidP="008F506C">
      <w:pPr>
        <w:pStyle w:val="BulletedList1"/>
        <w:numPr>
          <w:ilvl w:val="0"/>
          <w:numId w:val="0"/>
        </w:numPr>
        <w:rPr>
          <w:b/>
        </w:rPr>
      </w:pPr>
    </w:p>
    <w:p w14:paraId="48C39BE5" w14:textId="5E1AD77C" w:rsidR="00A80274" w:rsidRPr="00AA477F" w:rsidRDefault="00A80274" w:rsidP="00A80274">
      <w:pPr>
        <w:pStyle w:val="Text"/>
        <w:rPr>
          <w:b/>
        </w:rPr>
      </w:pPr>
      <w:r w:rsidRPr="00AA477F">
        <w:rPr>
          <w:b/>
        </w:rPr>
        <w:t>Editor</w:t>
      </w:r>
      <w:r w:rsidR="00AC33AF">
        <w:rPr>
          <w:b/>
        </w:rPr>
        <w:t>s</w:t>
      </w:r>
      <w:r w:rsidRPr="00AA477F">
        <w:rPr>
          <w:b/>
        </w:rPr>
        <w:t>:</w:t>
      </w:r>
    </w:p>
    <w:p w14:paraId="48C39BE6" w14:textId="0A43ACF9" w:rsidR="00A80274" w:rsidRPr="00704BF0" w:rsidRDefault="00C173C1" w:rsidP="00A80274">
      <w:pPr>
        <w:pStyle w:val="BulletedList1"/>
      </w:pPr>
      <w:r>
        <w:t>Michelle Anderson</w:t>
      </w:r>
      <w:r w:rsidR="00A80274" w:rsidRPr="00AA477F">
        <w:t xml:space="preserve"> – </w:t>
      </w:r>
      <w:r w:rsidR="008F506C" w:rsidRPr="00AA477F">
        <w:rPr>
          <w:i/>
        </w:rPr>
        <w:t>Xtreme Consulting Group</w:t>
      </w:r>
    </w:p>
    <w:p w14:paraId="2C4DF59D" w14:textId="5F8A7797" w:rsidR="00AC33AF" w:rsidRPr="00AC33AF" w:rsidRDefault="00AC33AF" w:rsidP="00A80274">
      <w:pPr>
        <w:pStyle w:val="BulletedList1"/>
      </w:pPr>
      <w:r w:rsidRPr="00704BF0">
        <w:t>Laurie Dunham</w:t>
      </w:r>
      <w:r>
        <w:t xml:space="preserve"> </w:t>
      </w:r>
      <w:r w:rsidRPr="00AA477F">
        <w:t xml:space="preserve">– </w:t>
      </w:r>
      <w:r w:rsidRPr="00AA477F">
        <w:rPr>
          <w:i/>
        </w:rPr>
        <w:t>Xtreme Consulting Group</w:t>
      </w:r>
    </w:p>
    <w:p w14:paraId="48C39BE7" w14:textId="77777777" w:rsidR="00A80274" w:rsidRPr="00AA477F" w:rsidRDefault="00A80274" w:rsidP="00A80274">
      <w:pPr>
        <w:pStyle w:val="Text"/>
      </w:pPr>
    </w:p>
    <w:p w14:paraId="48C39BE8" w14:textId="77777777" w:rsidR="00A80274" w:rsidRPr="00AA477F" w:rsidRDefault="00A80274" w:rsidP="00A80274">
      <w:pPr>
        <w:pStyle w:val="Heading2"/>
      </w:pPr>
      <w:bookmarkStart w:id="172" w:name="_Toc280015565"/>
      <w:bookmarkStart w:id="173" w:name="_Toc280769561"/>
      <w:bookmarkStart w:id="174" w:name="_Toc280769695"/>
      <w:bookmarkStart w:id="175" w:name="_Toc281033709"/>
      <w:r w:rsidRPr="00AA477F">
        <w:t>Feedback</w:t>
      </w:r>
      <w:bookmarkEnd w:id="172"/>
      <w:bookmarkEnd w:id="173"/>
      <w:bookmarkEnd w:id="174"/>
      <w:bookmarkEnd w:id="175"/>
    </w:p>
    <w:p w14:paraId="48C39BE9" w14:textId="7BCF2CD2" w:rsidR="00A80274" w:rsidRPr="00AA477F" w:rsidRDefault="00A80274" w:rsidP="00A80274">
      <w:pPr>
        <w:pStyle w:val="Text"/>
      </w:pPr>
      <w:r w:rsidRPr="00AA477F">
        <w:t xml:space="preserve">Please direct questions and comments about this guide to </w:t>
      </w:r>
      <w:hyperlink r:id="rId70" w:history="1">
        <w:r w:rsidRPr="00AA477F">
          <w:rPr>
            <w:rStyle w:val="Hyperlink"/>
            <w:rFonts w:cs="Arial"/>
          </w:rPr>
          <w:t>ipdfdbk@microsoft.com</w:t>
        </w:r>
      </w:hyperlink>
      <w:r w:rsidRPr="00AA477F">
        <w:t>.</w:t>
      </w:r>
    </w:p>
    <w:sectPr w:rsidR="00A80274" w:rsidRPr="00AA477F" w:rsidSect="00AA1729">
      <w:type w:val="oddPage"/>
      <w:pgSz w:w="12240" w:h="15840" w:code="1"/>
      <w:pgMar w:top="1440" w:right="2160" w:bottom="1440" w:left="2160" w:header="1022" w:footer="102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AF54CD" w14:textId="77777777" w:rsidR="00097D40" w:rsidRDefault="00097D40">
      <w:pPr>
        <w:spacing w:after="0" w:line="240" w:lineRule="auto"/>
      </w:pPr>
      <w:r>
        <w:separator/>
      </w:r>
    </w:p>
  </w:endnote>
  <w:endnote w:type="continuationSeparator" w:id="0">
    <w:p w14:paraId="2441120F" w14:textId="77777777" w:rsidR="00097D40" w:rsidRDefault="00097D40">
      <w:pPr>
        <w:spacing w:after="0" w:line="240" w:lineRule="auto"/>
      </w:pPr>
      <w:r>
        <w:continuationSeparator/>
      </w:r>
    </w:p>
  </w:endnote>
  <w:endnote w:type="continuationNotice" w:id="1">
    <w:p w14:paraId="17DFB6C8" w14:textId="77777777" w:rsidR="00097D40" w:rsidRDefault="00097D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Logo 95">
    <w:altName w:val="Symbol"/>
    <w:panose1 w:val="00000000000000000000"/>
    <w:charset w:val="02"/>
    <w:family w:val="auto"/>
    <w:notTrueType/>
    <w:pitch w:val="variable"/>
  </w:font>
  <w:font w:name="Tahoma">
    <w:panose1 w:val="020B0604030504040204"/>
    <w:charset w:val="00"/>
    <w:family w:val="swiss"/>
    <w:notTrueType/>
    <w:pitch w:val="variable"/>
    <w:sig w:usb0="00000003" w:usb1="00000000" w:usb2="00000000" w:usb3="00000000" w:csb0="00000001" w:csb1="00000000"/>
  </w:font>
  <w:font w:name="Segoe">
    <w:altName w:val="Segoe UI"/>
    <w:charset w:val="00"/>
    <w:family w:val="swiss"/>
    <w:pitch w:val="variable"/>
    <w:sig w:usb0="00000001" w:usb1="4000205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3A181" w14:textId="77777777" w:rsidR="00DB582D" w:rsidRPr="007B19F8" w:rsidRDefault="00DB582D" w:rsidP="0015708B">
    <w:pPr>
      <w:pStyle w:val="Footer"/>
      <w:pBdr>
        <w:bottom w:val="single" w:sz="4" w:space="1" w:color="C0C0C0"/>
      </w:pBdr>
      <w:rPr>
        <w:rFonts w:ascii="Arial" w:hAnsi="Arial" w:cs="Arial"/>
        <w:sz w:val="16"/>
        <w:szCs w:val="16"/>
      </w:rPr>
    </w:pPr>
    <w:r w:rsidRPr="00B210DA">
      <w:rPr>
        <w:rFonts w:ascii="Arial" w:hAnsi="Arial" w:cs="Arial"/>
        <w:noProof/>
        <w:sz w:val="16"/>
        <w:szCs w:val="16"/>
      </w:rPr>
      <w:drawing>
        <wp:inline distT="0" distB="0" distL="0" distR="0" wp14:anchorId="48C3A18E" wp14:editId="48C3A18F">
          <wp:extent cx="1280160" cy="112654"/>
          <wp:effectExtent l="19050" t="0" r="0" b="0"/>
          <wp:docPr id="8"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1" cstate="print"/>
                  <a:srcRect/>
                  <a:stretch>
                    <a:fillRect/>
                  </a:stretch>
                </pic:blipFill>
                <pic:spPr bwMode="auto">
                  <a:xfrm>
                    <a:off x="0" y="0"/>
                    <a:ext cx="1280160" cy="112654"/>
                  </a:xfrm>
                  <a:prstGeom prst="rect">
                    <a:avLst/>
                  </a:prstGeom>
                  <a:noFill/>
                  <a:ln w="9525">
                    <a:noFill/>
                    <a:miter lim="800000"/>
                    <a:headEnd/>
                    <a:tailEnd/>
                  </a:ln>
                </pic:spPr>
              </pic:pic>
            </a:graphicData>
          </a:graphic>
        </wp:inline>
      </w:drawing>
    </w:r>
    <w:r>
      <w:rPr>
        <w:rFonts w:ascii="Arial" w:hAnsi="Arial" w:cs="Arial"/>
      </w:rPr>
      <w:tab/>
    </w:r>
    <w:proofErr w:type="gramStart"/>
    <w:r w:rsidRPr="00E64994">
      <w:rPr>
        <w:rFonts w:ascii="Arial" w:hAnsi="Arial" w:cs="Arial"/>
        <w:sz w:val="16"/>
        <w:szCs w:val="16"/>
      </w:rPr>
      <w:t>microsoft.com/</w:t>
    </w:r>
    <w:r>
      <w:rPr>
        <w:rFonts w:ascii="Arial" w:hAnsi="Arial" w:cs="Arial"/>
        <w:sz w:val="16"/>
        <w:szCs w:val="16"/>
      </w:rPr>
      <w:t>s</w:t>
    </w:r>
    <w:r w:rsidRPr="007B19F8">
      <w:rPr>
        <w:rFonts w:ascii="Arial" w:hAnsi="Arial" w:cs="Arial"/>
        <w:sz w:val="16"/>
        <w:szCs w:val="16"/>
      </w:rPr>
      <w:t>olution</w:t>
    </w:r>
    <w:r>
      <w:rPr>
        <w:rFonts w:ascii="Arial" w:hAnsi="Arial" w:cs="Arial"/>
        <w:sz w:val="16"/>
        <w:szCs w:val="16"/>
      </w:rPr>
      <w:t>a</w:t>
    </w:r>
    <w:r w:rsidRPr="007B19F8">
      <w:rPr>
        <w:rFonts w:ascii="Arial" w:hAnsi="Arial" w:cs="Arial"/>
        <w:sz w:val="16"/>
        <w:szCs w:val="16"/>
      </w:rPr>
      <w:t>ccelerators</w:t>
    </w:r>
    <w:proofErr w:type="gramEnd"/>
  </w:p>
  <w:p w14:paraId="48C3A182" w14:textId="77777777" w:rsidR="00DB582D" w:rsidRPr="00C2233C" w:rsidRDefault="00DB582D" w:rsidP="001570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3A183" w14:textId="77777777" w:rsidR="00DB582D" w:rsidRPr="007B19F8" w:rsidRDefault="00DB582D" w:rsidP="0015708B">
    <w:pPr>
      <w:pStyle w:val="Footer"/>
      <w:pBdr>
        <w:bottom w:val="single" w:sz="4" w:space="1" w:color="C0C0C0"/>
      </w:pBdr>
      <w:rPr>
        <w:rFonts w:ascii="Arial" w:hAnsi="Arial" w:cs="Arial"/>
        <w:sz w:val="16"/>
        <w:szCs w:val="16"/>
      </w:rPr>
    </w:pPr>
    <w:r w:rsidRPr="00B210DA">
      <w:rPr>
        <w:rFonts w:ascii="Arial" w:hAnsi="Arial" w:cs="Arial"/>
        <w:noProof/>
        <w:sz w:val="16"/>
        <w:szCs w:val="16"/>
      </w:rPr>
      <w:drawing>
        <wp:inline distT="0" distB="0" distL="0" distR="0" wp14:anchorId="48C3A190" wp14:editId="48C3A191">
          <wp:extent cx="1280160" cy="112654"/>
          <wp:effectExtent l="19050" t="0" r="0" b="0"/>
          <wp:docPr id="10"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1" cstate="print"/>
                  <a:srcRect/>
                  <a:stretch>
                    <a:fillRect/>
                  </a:stretch>
                </pic:blipFill>
                <pic:spPr bwMode="auto">
                  <a:xfrm>
                    <a:off x="0" y="0"/>
                    <a:ext cx="1280160" cy="112654"/>
                  </a:xfrm>
                  <a:prstGeom prst="rect">
                    <a:avLst/>
                  </a:prstGeom>
                  <a:noFill/>
                  <a:ln w="9525">
                    <a:noFill/>
                    <a:miter lim="800000"/>
                    <a:headEnd/>
                    <a:tailEnd/>
                  </a:ln>
                </pic:spPr>
              </pic:pic>
            </a:graphicData>
          </a:graphic>
        </wp:inline>
      </w:drawing>
    </w:r>
    <w:r>
      <w:rPr>
        <w:rFonts w:ascii="Arial" w:hAnsi="Arial" w:cs="Arial"/>
      </w:rPr>
      <w:tab/>
    </w:r>
    <w:proofErr w:type="gramStart"/>
    <w:r w:rsidRPr="00E64994">
      <w:rPr>
        <w:rFonts w:ascii="Arial" w:hAnsi="Arial" w:cs="Arial"/>
        <w:sz w:val="16"/>
        <w:szCs w:val="16"/>
      </w:rPr>
      <w:t>microsoft.com/</w:t>
    </w:r>
    <w:r>
      <w:rPr>
        <w:rFonts w:ascii="Arial" w:hAnsi="Arial" w:cs="Arial"/>
        <w:sz w:val="16"/>
        <w:szCs w:val="16"/>
      </w:rPr>
      <w:t>s</w:t>
    </w:r>
    <w:r w:rsidRPr="007B19F8">
      <w:rPr>
        <w:rFonts w:ascii="Arial" w:hAnsi="Arial" w:cs="Arial"/>
        <w:sz w:val="16"/>
        <w:szCs w:val="16"/>
      </w:rPr>
      <w:t>olution</w:t>
    </w:r>
    <w:r>
      <w:rPr>
        <w:rFonts w:ascii="Arial" w:hAnsi="Arial" w:cs="Arial"/>
        <w:sz w:val="16"/>
        <w:szCs w:val="16"/>
      </w:rPr>
      <w:t>a</w:t>
    </w:r>
    <w:r w:rsidRPr="007B19F8">
      <w:rPr>
        <w:rFonts w:ascii="Arial" w:hAnsi="Arial" w:cs="Arial"/>
        <w:sz w:val="16"/>
        <w:szCs w:val="16"/>
      </w:rPr>
      <w:t>ccelerators</w:t>
    </w:r>
    <w:proofErr w:type="gramEnd"/>
  </w:p>
  <w:p w14:paraId="48C3A184" w14:textId="77777777" w:rsidR="00DB582D" w:rsidRPr="007C40D4" w:rsidRDefault="00DB582D" w:rsidP="001570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81CF9" w14:textId="77777777" w:rsidR="004A2FF4" w:rsidRDefault="004A2FF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3A18C" w14:textId="77777777" w:rsidR="00DB582D" w:rsidRPr="007B19F8" w:rsidRDefault="00DB582D" w:rsidP="0015708B">
    <w:pPr>
      <w:pStyle w:val="Footer"/>
      <w:pBdr>
        <w:bottom w:val="single" w:sz="4" w:space="1" w:color="C0C0C0"/>
      </w:pBdr>
      <w:rPr>
        <w:rFonts w:ascii="Arial" w:hAnsi="Arial" w:cs="Arial"/>
        <w:sz w:val="16"/>
        <w:szCs w:val="16"/>
      </w:rPr>
    </w:pPr>
    <w:r w:rsidRPr="00B210DA">
      <w:rPr>
        <w:rFonts w:ascii="Arial" w:hAnsi="Arial" w:cs="Arial"/>
        <w:noProof/>
        <w:sz w:val="16"/>
        <w:szCs w:val="16"/>
      </w:rPr>
      <w:drawing>
        <wp:inline distT="0" distB="0" distL="0" distR="0" wp14:anchorId="48C3A192" wp14:editId="48C3A193">
          <wp:extent cx="1280160" cy="112654"/>
          <wp:effectExtent l="19050" t="0" r="0" b="0"/>
          <wp:docPr id="6"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1" cstate="print"/>
                  <a:srcRect/>
                  <a:stretch>
                    <a:fillRect/>
                  </a:stretch>
                </pic:blipFill>
                <pic:spPr bwMode="auto">
                  <a:xfrm>
                    <a:off x="0" y="0"/>
                    <a:ext cx="1280160" cy="112654"/>
                  </a:xfrm>
                  <a:prstGeom prst="rect">
                    <a:avLst/>
                  </a:prstGeom>
                  <a:noFill/>
                  <a:ln w="9525">
                    <a:noFill/>
                    <a:miter lim="800000"/>
                    <a:headEnd/>
                    <a:tailEnd/>
                  </a:ln>
                </pic:spPr>
              </pic:pic>
            </a:graphicData>
          </a:graphic>
        </wp:inline>
      </w:drawing>
    </w:r>
    <w:r>
      <w:rPr>
        <w:rFonts w:ascii="Arial" w:hAnsi="Arial" w:cs="Arial"/>
      </w:rPr>
      <w:tab/>
    </w:r>
    <w:proofErr w:type="gramStart"/>
    <w:r w:rsidRPr="00E64994">
      <w:rPr>
        <w:rFonts w:ascii="Arial" w:hAnsi="Arial" w:cs="Arial"/>
        <w:sz w:val="16"/>
        <w:szCs w:val="16"/>
      </w:rPr>
      <w:t>microsoft.com/</w:t>
    </w:r>
    <w:r>
      <w:rPr>
        <w:rFonts w:ascii="Arial" w:hAnsi="Arial" w:cs="Arial"/>
        <w:sz w:val="16"/>
        <w:szCs w:val="16"/>
      </w:rPr>
      <w:t>s</w:t>
    </w:r>
    <w:r w:rsidRPr="007B19F8">
      <w:rPr>
        <w:rFonts w:ascii="Arial" w:hAnsi="Arial" w:cs="Arial"/>
        <w:sz w:val="16"/>
        <w:szCs w:val="16"/>
      </w:rPr>
      <w:t>olution</w:t>
    </w:r>
    <w:r>
      <w:rPr>
        <w:rFonts w:ascii="Arial" w:hAnsi="Arial" w:cs="Arial"/>
        <w:sz w:val="16"/>
        <w:szCs w:val="16"/>
      </w:rPr>
      <w:t>a</w:t>
    </w:r>
    <w:r w:rsidRPr="007B19F8">
      <w:rPr>
        <w:rFonts w:ascii="Arial" w:hAnsi="Arial" w:cs="Arial"/>
        <w:sz w:val="16"/>
        <w:szCs w:val="16"/>
      </w:rPr>
      <w:t>ccelerators</w:t>
    </w:r>
    <w:proofErr w:type="gramEnd"/>
  </w:p>
  <w:p w14:paraId="48C3A18D" w14:textId="77777777" w:rsidR="00DB582D" w:rsidRPr="00C2233C" w:rsidRDefault="00DB582D" w:rsidP="001570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5D464A" w14:textId="77777777" w:rsidR="00097D40" w:rsidRDefault="00097D40">
      <w:pPr>
        <w:spacing w:after="0" w:line="240" w:lineRule="auto"/>
      </w:pPr>
      <w:r>
        <w:separator/>
      </w:r>
    </w:p>
  </w:footnote>
  <w:footnote w:type="continuationSeparator" w:id="0">
    <w:p w14:paraId="78CC2C38" w14:textId="77777777" w:rsidR="00097D40" w:rsidRDefault="00097D40">
      <w:pPr>
        <w:spacing w:after="0" w:line="240" w:lineRule="auto"/>
      </w:pPr>
      <w:r>
        <w:continuationSeparator/>
      </w:r>
    </w:p>
  </w:footnote>
  <w:footnote w:type="continuationNotice" w:id="1">
    <w:p w14:paraId="083BE497" w14:textId="77777777" w:rsidR="00097D40" w:rsidRDefault="00097D4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3A17D" w14:textId="511C7E1D" w:rsidR="00DB582D" w:rsidRDefault="00DB582D" w:rsidP="0015708B">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48C3A17E" w14:textId="77777777" w:rsidR="00DB582D" w:rsidRDefault="00DB582D" w:rsidP="0015708B">
    <w:pPr>
      <w:pStyle w:val="Header"/>
      <w:tabs>
        <w:tab w:val="clear" w:pos="7920"/>
        <w:tab w:val="left" w:pos="7650"/>
      </w:tabs>
      <w:ind w:right="0" w:firstLine="3130"/>
      <w:jc w:val="right"/>
    </w:pPr>
    <w:r>
      <w:t>Infrastructure Planning and Design Series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3A17F" w14:textId="4D1F0B41" w:rsidR="00DB582D" w:rsidRDefault="00DB582D" w:rsidP="0015708B">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48C3A180" w14:textId="77777777" w:rsidR="00DB582D" w:rsidRDefault="00DB582D" w:rsidP="0015708B">
    <w:pPr>
      <w:pStyle w:val="Header"/>
      <w:ind w:right="360" w:firstLine="360"/>
    </w:pPr>
    <w:r>
      <w:t>Template User Instructions</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3A185" w14:textId="677365FD" w:rsidR="00DB582D" w:rsidRDefault="00DB582D" w:rsidP="0015708B">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3A186" w14:textId="7D74ACB1" w:rsidR="00DB582D" w:rsidRDefault="00DB582D" w:rsidP="0015708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A2FF4">
      <w:rPr>
        <w:rStyle w:val="PageNumber"/>
        <w:noProof/>
      </w:rPr>
      <w:t>38</w:t>
    </w:r>
    <w:r>
      <w:rPr>
        <w:rStyle w:val="PageNumber"/>
      </w:rPr>
      <w:fldChar w:fldCharType="end"/>
    </w:r>
  </w:p>
  <w:p w14:paraId="48C3A187" w14:textId="77777777" w:rsidR="00DB582D" w:rsidRPr="007C40D4" w:rsidRDefault="00DB582D" w:rsidP="0015708B">
    <w:pPr>
      <w:pStyle w:val="Header"/>
      <w:ind w:right="0" w:firstLine="360"/>
      <w:rPr>
        <w:rFonts w:ascii="Arial" w:hAnsi="Arial" w:cs="Arial"/>
        <w:sz w:val="16"/>
        <w:szCs w:val="16"/>
      </w:rPr>
    </w:pPr>
    <w:r w:rsidRPr="007C40D4">
      <w:rPr>
        <w:rFonts w:ascii="Arial" w:hAnsi="Arial" w:cs="Arial"/>
        <w:sz w:val="16"/>
        <w:szCs w:val="16"/>
      </w:rPr>
      <w:tab/>
    </w:r>
    <w:r>
      <w:rPr>
        <w:rFonts w:ascii="Arial" w:hAnsi="Arial" w:cs="Arial"/>
        <w:sz w:val="16"/>
        <w:szCs w:val="16"/>
      </w:rPr>
      <w:t>Infrastructure Planning and Design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3A189" w14:textId="00120894" w:rsidR="00DB582D" w:rsidRDefault="00DB582D" w:rsidP="0015708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A2FF4">
      <w:rPr>
        <w:rStyle w:val="PageNumber"/>
        <w:noProof/>
      </w:rPr>
      <w:t>39</w:t>
    </w:r>
    <w:r>
      <w:rPr>
        <w:rStyle w:val="PageNumber"/>
      </w:rPr>
      <w:fldChar w:fldCharType="end"/>
    </w:r>
  </w:p>
  <w:p w14:paraId="48C3A18A" w14:textId="77777777" w:rsidR="00DB582D" w:rsidRPr="007C40D4" w:rsidRDefault="00DB582D" w:rsidP="0015708B">
    <w:pPr>
      <w:pStyle w:val="Header"/>
      <w:ind w:right="0" w:hanging="20"/>
      <w:rPr>
        <w:rFonts w:ascii="Arial" w:hAnsi="Arial" w:cs="Arial"/>
        <w:sz w:val="16"/>
        <w:szCs w:val="16"/>
      </w:rPr>
    </w:pPr>
    <w:r>
      <w:rPr>
        <w:rFonts w:ascii="Arial" w:hAnsi="Arial" w:cs="Arial"/>
        <w:sz w:val="16"/>
        <w:szCs w:val="16"/>
      </w:rPr>
      <w:t>Microsoft SharePoint Server 2010</w:t>
    </w:r>
    <w:r w:rsidRPr="007C40D4">
      <w:rPr>
        <w:rFonts w:ascii="Arial" w:hAnsi="Arial" w:cs="Arial"/>
        <w:sz w:val="16"/>
        <w:szCs w:val="16"/>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3A18B" w14:textId="3AFFABF5" w:rsidR="00DB582D" w:rsidRDefault="00DB582D" w:rsidP="0015708B">
    <w:pPr>
      <w:pStyle w:val="Header"/>
      <w:pBdr>
        <w:bottom w:val="none" w:sz="0" w:space="0" w:color="auto"/>
      </w:pBdr>
      <w:ind w:right="0" w:hanging="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59ED4E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A2AE7BD8"/>
    <w:lvl w:ilvl="0">
      <w:numFmt w:val="decimal"/>
      <w:pStyle w:val="BulletIndent"/>
      <w:lvlText w:val="*"/>
      <w:lvlJc w:val="left"/>
      <w:rPr>
        <w:rFonts w:cs="Times New Roman"/>
      </w:rPr>
    </w:lvl>
  </w:abstractNum>
  <w:abstractNum w:abstractNumId="2">
    <w:nsid w:val="02C03F60"/>
    <w:multiLevelType w:val="hybridMultilevel"/>
    <w:tmpl w:val="EE0CFEAA"/>
    <w:lvl w:ilvl="0" w:tplc="10090001">
      <w:start w:val="1"/>
      <w:numFmt w:val="bullet"/>
      <w:lvlText w:val=""/>
      <w:lvlJc w:val="left"/>
      <w:pPr>
        <w:ind w:left="720" w:hanging="360"/>
      </w:p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3">
    <w:nsid w:val="06E76EA0"/>
    <w:multiLevelType w:val="hybridMultilevel"/>
    <w:tmpl w:val="9CE8EA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4">
    <w:nsid w:val="076A2043"/>
    <w:multiLevelType w:val="hybridMultilevel"/>
    <w:tmpl w:val="D850F0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5">
    <w:nsid w:val="1D7D72F3"/>
    <w:multiLevelType w:val="hybridMultilevel"/>
    <w:tmpl w:val="278EFD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6">
    <w:nsid w:val="2AEB3069"/>
    <w:multiLevelType w:val="hybridMultilevel"/>
    <w:tmpl w:val="B422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370A82"/>
    <w:multiLevelType w:val="hybridMultilevel"/>
    <w:tmpl w:val="A56836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8">
    <w:nsid w:val="2E5B0479"/>
    <w:multiLevelType w:val="hybridMultilevel"/>
    <w:tmpl w:val="30661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7B62E0"/>
    <w:multiLevelType w:val="hybridMultilevel"/>
    <w:tmpl w:val="FA008C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0">
    <w:nsid w:val="31BB0FCF"/>
    <w:multiLevelType w:val="hybridMultilevel"/>
    <w:tmpl w:val="67941C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1">
    <w:nsid w:val="33A1659E"/>
    <w:multiLevelType w:val="hybridMultilevel"/>
    <w:tmpl w:val="764CD5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2">
    <w:nsid w:val="351A590E"/>
    <w:multiLevelType w:val="hybridMultilevel"/>
    <w:tmpl w:val="E500F7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3">
    <w:nsid w:val="453D70D5"/>
    <w:multiLevelType w:val="singleLevel"/>
    <w:tmpl w:val="051A3054"/>
    <w:lvl w:ilvl="0">
      <w:start w:val="1"/>
      <w:numFmt w:val="bullet"/>
      <w:pStyle w:val="BulletedList1"/>
      <w:lvlText w:val=""/>
      <w:lvlJc w:val="left"/>
      <w:pPr>
        <w:tabs>
          <w:tab w:val="num" w:pos="360"/>
        </w:tabs>
        <w:ind w:left="360" w:hanging="360"/>
      </w:pPr>
      <w:rPr>
        <w:rFonts w:ascii="Symbol" w:hAnsi="Symbol" w:hint="default"/>
      </w:rPr>
    </w:lvl>
  </w:abstractNum>
  <w:abstractNum w:abstractNumId="14">
    <w:nsid w:val="478F0F01"/>
    <w:multiLevelType w:val="hybridMultilevel"/>
    <w:tmpl w:val="BAB060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5">
    <w:nsid w:val="506D35DB"/>
    <w:multiLevelType w:val="hybridMultilevel"/>
    <w:tmpl w:val="9EFE06F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97F28BF"/>
    <w:multiLevelType w:val="hybridMultilevel"/>
    <w:tmpl w:val="C9AA38A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59C46B7E"/>
    <w:multiLevelType w:val="hybridMultilevel"/>
    <w:tmpl w:val="1868A7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8">
    <w:nsid w:val="62B5760D"/>
    <w:multiLevelType w:val="hybridMultilevel"/>
    <w:tmpl w:val="58F07C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9">
    <w:nsid w:val="6A4B005C"/>
    <w:multiLevelType w:val="hybridMultilevel"/>
    <w:tmpl w:val="CC36CEAC"/>
    <w:lvl w:ilvl="0" w:tplc="10090001">
      <w:start w:val="1"/>
      <w:numFmt w:val="bullet"/>
      <w:lvlText w:val=""/>
      <w:lvlJc w:val="left"/>
      <w:pPr>
        <w:ind w:left="765" w:hanging="360"/>
      </w:pPr>
      <w:rPr>
        <w:rFonts w:ascii="Symbol" w:hAnsi="Symbol" w:hint="default"/>
      </w:rPr>
    </w:lvl>
    <w:lvl w:ilvl="1" w:tplc="10090003">
      <w:start w:val="1"/>
      <w:numFmt w:val="bullet"/>
      <w:lvlText w:val="o"/>
      <w:lvlJc w:val="left"/>
      <w:pPr>
        <w:ind w:left="1485" w:hanging="360"/>
      </w:pPr>
      <w:rPr>
        <w:rFonts w:ascii="Courier New" w:hAnsi="Courier New" w:hint="default"/>
      </w:rPr>
    </w:lvl>
    <w:lvl w:ilvl="2" w:tplc="10090005">
      <w:start w:val="1"/>
      <w:numFmt w:val="bullet"/>
      <w:lvlText w:val=""/>
      <w:lvlJc w:val="left"/>
      <w:pPr>
        <w:ind w:left="2205" w:hanging="360"/>
      </w:pPr>
      <w:rPr>
        <w:rFonts w:ascii="Wingdings" w:hAnsi="Wingdings" w:hint="default"/>
      </w:rPr>
    </w:lvl>
    <w:lvl w:ilvl="3" w:tplc="10090001">
      <w:start w:val="1"/>
      <w:numFmt w:val="bullet"/>
      <w:lvlText w:val=""/>
      <w:lvlJc w:val="left"/>
      <w:pPr>
        <w:ind w:left="2925" w:hanging="360"/>
      </w:pPr>
      <w:rPr>
        <w:rFonts w:ascii="Symbol" w:hAnsi="Symbol" w:hint="default"/>
      </w:rPr>
    </w:lvl>
    <w:lvl w:ilvl="4" w:tplc="10090003">
      <w:start w:val="1"/>
      <w:numFmt w:val="bullet"/>
      <w:lvlText w:val="o"/>
      <w:lvlJc w:val="left"/>
      <w:pPr>
        <w:ind w:left="3645" w:hanging="360"/>
      </w:pPr>
      <w:rPr>
        <w:rFonts w:ascii="Courier New" w:hAnsi="Courier New" w:hint="default"/>
      </w:rPr>
    </w:lvl>
    <w:lvl w:ilvl="5" w:tplc="10090005">
      <w:start w:val="1"/>
      <w:numFmt w:val="bullet"/>
      <w:lvlText w:val=""/>
      <w:lvlJc w:val="left"/>
      <w:pPr>
        <w:ind w:left="4365" w:hanging="360"/>
      </w:pPr>
      <w:rPr>
        <w:rFonts w:ascii="Wingdings" w:hAnsi="Wingdings" w:hint="default"/>
      </w:rPr>
    </w:lvl>
    <w:lvl w:ilvl="6" w:tplc="10090001">
      <w:start w:val="1"/>
      <w:numFmt w:val="bullet"/>
      <w:lvlText w:val=""/>
      <w:lvlJc w:val="left"/>
      <w:pPr>
        <w:ind w:left="5085" w:hanging="360"/>
      </w:pPr>
      <w:rPr>
        <w:rFonts w:ascii="Symbol" w:hAnsi="Symbol" w:hint="default"/>
      </w:rPr>
    </w:lvl>
    <w:lvl w:ilvl="7" w:tplc="10090003">
      <w:start w:val="1"/>
      <w:numFmt w:val="bullet"/>
      <w:lvlText w:val="o"/>
      <w:lvlJc w:val="left"/>
      <w:pPr>
        <w:ind w:left="5805" w:hanging="360"/>
      </w:pPr>
      <w:rPr>
        <w:rFonts w:ascii="Courier New" w:hAnsi="Courier New" w:hint="default"/>
      </w:rPr>
    </w:lvl>
    <w:lvl w:ilvl="8" w:tplc="10090005">
      <w:start w:val="1"/>
      <w:numFmt w:val="bullet"/>
      <w:lvlText w:val=""/>
      <w:lvlJc w:val="left"/>
      <w:pPr>
        <w:ind w:left="6525" w:hanging="360"/>
      </w:pPr>
      <w:rPr>
        <w:rFonts w:ascii="Wingdings" w:hAnsi="Wingdings" w:hint="default"/>
      </w:rPr>
    </w:lvl>
  </w:abstractNum>
  <w:abstractNum w:abstractNumId="20">
    <w:nsid w:val="6BE04C38"/>
    <w:multiLevelType w:val="singleLevel"/>
    <w:tmpl w:val="3B76A38E"/>
    <w:lvl w:ilvl="0">
      <w:start w:val="1"/>
      <w:numFmt w:val="lowerLetter"/>
      <w:pStyle w:val="NumberedList2"/>
      <w:lvlText w:val="%1."/>
      <w:lvlJc w:val="left"/>
      <w:pPr>
        <w:tabs>
          <w:tab w:val="num" w:pos="720"/>
        </w:tabs>
        <w:ind w:left="720" w:hanging="360"/>
      </w:pPr>
      <w:rPr>
        <w:rFonts w:cs="Times New Roman"/>
      </w:rPr>
    </w:lvl>
  </w:abstractNum>
  <w:abstractNum w:abstractNumId="21">
    <w:nsid w:val="6D6048CE"/>
    <w:multiLevelType w:val="hybridMultilevel"/>
    <w:tmpl w:val="0FB02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E383A55"/>
    <w:multiLevelType w:val="hybridMultilevel"/>
    <w:tmpl w:val="78F6025C"/>
    <w:lvl w:ilvl="0" w:tplc="59487C1A">
      <w:start w:val="1"/>
      <w:numFmt w:val="decimal"/>
      <w:pStyle w:val="Heading1StepNumbered"/>
      <w:lvlText w:val="Step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027158"/>
    <w:multiLevelType w:val="hybridMultilevel"/>
    <w:tmpl w:val="0EE614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4">
    <w:nsid w:val="70C804DC"/>
    <w:multiLevelType w:val="singleLevel"/>
    <w:tmpl w:val="D918EBAE"/>
    <w:lvl w:ilvl="0">
      <w:start w:val="1"/>
      <w:numFmt w:val="bullet"/>
      <w:pStyle w:val="BulletedList2"/>
      <w:lvlText w:val=""/>
      <w:lvlJc w:val="left"/>
      <w:pPr>
        <w:tabs>
          <w:tab w:val="num" w:pos="720"/>
        </w:tabs>
        <w:ind w:left="720" w:hanging="360"/>
      </w:pPr>
      <w:rPr>
        <w:rFonts w:ascii="Symbol" w:hAnsi="Symbol" w:hint="default"/>
      </w:rPr>
    </w:lvl>
  </w:abstractNum>
  <w:abstractNum w:abstractNumId="25">
    <w:nsid w:val="71BB74F4"/>
    <w:multiLevelType w:val="singleLevel"/>
    <w:tmpl w:val="37CC1ED2"/>
    <w:lvl w:ilvl="0">
      <w:start w:val="1"/>
      <w:numFmt w:val="decimal"/>
      <w:pStyle w:val="NumberedList1"/>
      <w:lvlText w:val="%1."/>
      <w:lvlJc w:val="left"/>
      <w:pPr>
        <w:tabs>
          <w:tab w:val="num" w:pos="360"/>
        </w:tabs>
        <w:ind w:left="360" w:hanging="360"/>
      </w:pPr>
      <w:rPr>
        <w:rFonts w:cs="Times New Roman"/>
      </w:rPr>
    </w:lvl>
  </w:abstractNum>
  <w:abstractNum w:abstractNumId="26">
    <w:nsid w:val="75161DFD"/>
    <w:multiLevelType w:val="hybridMultilevel"/>
    <w:tmpl w:val="66CE74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7">
    <w:nsid w:val="7922535A"/>
    <w:multiLevelType w:val="hybridMultilevel"/>
    <w:tmpl w:val="E45425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8">
    <w:nsid w:val="7A7E1158"/>
    <w:multiLevelType w:val="hybridMultilevel"/>
    <w:tmpl w:val="2F927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C50758"/>
    <w:multiLevelType w:val="hybridMultilevel"/>
    <w:tmpl w:val="E5629E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20"/>
  </w:num>
  <w:num w:numId="4">
    <w:abstractNumId w:val="1"/>
    <w:lvlOverride w:ilvl="0">
      <w:lvl w:ilvl="0">
        <w:start w:val="1"/>
        <w:numFmt w:val="bullet"/>
        <w:pStyle w:val="BulletIndent"/>
        <w:lvlText w:val=""/>
        <w:legacy w:legacy="1" w:legacySpace="0" w:legacyIndent="360"/>
        <w:lvlJc w:val="left"/>
        <w:pPr>
          <w:ind w:left="360" w:hanging="360"/>
        </w:pPr>
        <w:rPr>
          <w:rFonts w:ascii="Symbol" w:hAnsi="Symbol" w:hint="default"/>
        </w:rPr>
      </w:lvl>
    </w:lvlOverride>
  </w:num>
  <w:num w:numId="5">
    <w:abstractNumId w:val="22"/>
  </w:num>
  <w:num w:numId="6">
    <w:abstractNumId w:val="25"/>
    <w:lvlOverride w:ilvl="0">
      <w:startOverride w:val="1"/>
    </w:lvlOverride>
  </w:num>
  <w:num w:numId="7">
    <w:abstractNumId w:val="0"/>
  </w:num>
  <w:num w:numId="8">
    <w:abstractNumId w:val="13"/>
  </w:num>
  <w:num w:numId="9">
    <w:abstractNumId w:val="25"/>
    <w:lvlOverride w:ilvl="0">
      <w:startOverride w:val="1"/>
    </w:lvlOverride>
  </w:num>
  <w:num w:numId="10">
    <w:abstractNumId w:val="23"/>
  </w:num>
  <w:num w:numId="11">
    <w:abstractNumId w:val="25"/>
  </w:num>
  <w:num w:numId="12">
    <w:abstractNumId w:val="17"/>
  </w:num>
  <w:num w:numId="13">
    <w:abstractNumId w:val="4"/>
  </w:num>
  <w:num w:numId="14">
    <w:abstractNumId w:val="5"/>
  </w:num>
  <w:num w:numId="15">
    <w:abstractNumId w:val="29"/>
  </w:num>
  <w:num w:numId="16">
    <w:abstractNumId w:val="3"/>
  </w:num>
  <w:num w:numId="17">
    <w:abstractNumId w:val="7"/>
  </w:num>
  <w:num w:numId="18">
    <w:abstractNumId w:val="2"/>
  </w:num>
  <w:num w:numId="19">
    <w:abstractNumId w:val="11"/>
  </w:num>
  <w:num w:numId="20">
    <w:abstractNumId w:val="9"/>
  </w:num>
  <w:num w:numId="21">
    <w:abstractNumId w:val="27"/>
  </w:num>
  <w:num w:numId="22">
    <w:abstractNumId w:val="26"/>
  </w:num>
  <w:num w:numId="23">
    <w:abstractNumId w:val="19"/>
  </w:num>
  <w:num w:numId="24">
    <w:abstractNumId w:val="12"/>
  </w:num>
  <w:num w:numId="25">
    <w:abstractNumId w:val="18"/>
  </w:num>
  <w:num w:numId="26">
    <w:abstractNumId w:val="16"/>
  </w:num>
  <w:num w:numId="27">
    <w:abstractNumId w:val="14"/>
  </w:num>
  <w:num w:numId="28">
    <w:abstractNumId w:val="10"/>
  </w:num>
  <w:num w:numId="29">
    <w:abstractNumId w:val="6"/>
  </w:num>
  <w:num w:numId="30">
    <w:abstractNumId w:val="28"/>
  </w:num>
  <w:num w:numId="31">
    <w:abstractNumId w:val="8"/>
  </w:num>
  <w:num w:numId="3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13"/>
  </w:num>
  <w:num w:numId="35">
    <w:abstractNumId w:val="13"/>
  </w:num>
  <w:num w:numId="36">
    <w:abstractNumId w:val="13"/>
  </w:num>
  <w:num w:numId="37">
    <w:abstractNumId w:val="24"/>
  </w:num>
  <w:num w:numId="38">
    <w:abstractNumId w:val="24"/>
  </w:num>
  <w:num w:numId="39">
    <w:abstractNumId w:val="24"/>
  </w:num>
  <w:num w:numId="40">
    <w:abstractNumId w:val="13"/>
  </w:num>
  <w:num w:numId="41">
    <w:abstractNumId w:val="13"/>
  </w:num>
  <w:num w:numId="42">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274"/>
    <w:rsid w:val="000005F5"/>
    <w:rsid w:val="000006A3"/>
    <w:rsid w:val="000008A6"/>
    <w:rsid w:val="00000FCC"/>
    <w:rsid w:val="00001D52"/>
    <w:rsid w:val="000026F8"/>
    <w:rsid w:val="00003673"/>
    <w:rsid w:val="0000393F"/>
    <w:rsid w:val="00003F51"/>
    <w:rsid w:val="00004596"/>
    <w:rsid w:val="00004652"/>
    <w:rsid w:val="000047A3"/>
    <w:rsid w:val="000047B8"/>
    <w:rsid w:val="00004A22"/>
    <w:rsid w:val="00004E5A"/>
    <w:rsid w:val="000054D8"/>
    <w:rsid w:val="00006F25"/>
    <w:rsid w:val="000070A1"/>
    <w:rsid w:val="00007D03"/>
    <w:rsid w:val="00007D0B"/>
    <w:rsid w:val="00007E98"/>
    <w:rsid w:val="00007F82"/>
    <w:rsid w:val="00010BD4"/>
    <w:rsid w:val="00010C4D"/>
    <w:rsid w:val="00010DC7"/>
    <w:rsid w:val="000116D7"/>
    <w:rsid w:val="00011F40"/>
    <w:rsid w:val="00012043"/>
    <w:rsid w:val="000122E3"/>
    <w:rsid w:val="00012688"/>
    <w:rsid w:val="00012A89"/>
    <w:rsid w:val="00012AD2"/>
    <w:rsid w:val="00013D59"/>
    <w:rsid w:val="00014850"/>
    <w:rsid w:val="00016100"/>
    <w:rsid w:val="00016680"/>
    <w:rsid w:val="000166FE"/>
    <w:rsid w:val="00017146"/>
    <w:rsid w:val="00017272"/>
    <w:rsid w:val="0001729F"/>
    <w:rsid w:val="00017BD1"/>
    <w:rsid w:val="000206E5"/>
    <w:rsid w:val="0002091D"/>
    <w:rsid w:val="00020B2A"/>
    <w:rsid w:val="0002177F"/>
    <w:rsid w:val="00021A0C"/>
    <w:rsid w:val="00021C5A"/>
    <w:rsid w:val="00022635"/>
    <w:rsid w:val="00022A06"/>
    <w:rsid w:val="00023484"/>
    <w:rsid w:val="00023741"/>
    <w:rsid w:val="00023F43"/>
    <w:rsid w:val="00024405"/>
    <w:rsid w:val="000246B1"/>
    <w:rsid w:val="0002527E"/>
    <w:rsid w:val="00026989"/>
    <w:rsid w:val="000269F6"/>
    <w:rsid w:val="00026F75"/>
    <w:rsid w:val="0002785C"/>
    <w:rsid w:val="00027AED"/>
    <w:rsid w:val="00027D56"/>
    <w:rsid w:val="00027EE3"/>
    <w:rsid w:val="000303F1"/>
    <w:rsid w:val="0003112E"/>
    <w:rsid w:val="00031E28"/>
    <w:rsid w:val="00032313"/>
    <w:rsid w:val="00032446"/>
    <w:rsid w:val="00032694"/>
    <w:rsid w:val="000329D1"/>
    <w:rsid w:val="00032E49"/>
    <w:rsid w:val="00033130"/>
    <w:rsid w:val="00033B2E"/>
    <w:rsid w:val="000356E9"/>
    <w:rsid w:val="00036113"/>
    <w:rsid w:val="000366E8"/>
    <w:rsid w:val="00036B5C"/>
    <w:rsid w:val="00037B27"/>
    <w:rsid w:val="00040397"/>
    <w:rsid w:val="000405D1"/>
    <w:rsid w:val="0004078B"/>
    <w:rsid w:val="00040BB5"/>
    <w:rsid w:val="00040C3A"/>
    <w:rsid w:val="00041100"/>
    <w:rsid w:val="0004181E"/>
    <w:rsid w:val="0004214F"/>
    <w:rsid w:val="00043805"/>
    <w:rsid w:val="0004380D"/>
    <w:rsid w:val="00043D57"/>
    <w:rsid w:val="0004436A"/>
    <w:rsid w:val="00044450"/>
    <w:rsid w:val="00044621"/>
    <w:rsid w:val="00045820"/>
    <w:rsid w:val="000469D3"/>
    <w:rsid w:val="00047155"/>
    <w:rsid w:val="00047815"/>
    <w:rsid w:val="0005057A"/>
    <w:rsid w:val="0005094F"/>
    <w:rsid w:val="00050972"/>
    <w:rsid w:val="000511D8"/>
    <w:rsid w:val="000513F0"/>
    <w:rsid w:val="00052D58"/>
    <w:rsid w:val="00053569"/>
    <w:rsid w:val="000539C9"/>
    <w:rsid w:val="00053D7D"/>
    <w:rsid w:val="00053E98"/>
    <w:rsid w:val="000540EA"/>
    <w:rsid w:val="00054DC2"/>
    <w:rsid w:val="00055C39"/>
    <w:rsid w:val="000560F8"/>
    <w:rsid w:val="00056E1D"/>
    <w:rsid w:val="00057AAF"/>
    <w:rsid w:val="00060038"/>
    <w:rsid w:val="0006098E"/>
    <w:rsid w:val="00060E0C"/>
    <w:rsid w:val="00060FCA"/>
    <w:rsid w:val="00063108"/>
    <w:rsid w:val="00063439"/>
    <w:rsid w:val="00063EA1"/>
    <w:rsid w:val="00064730"/>
    <w:rsid w:val="000649C4"/>
    <w:rsid w:val="000650B5"/>
    <w:rsid w:val="000651CA"/>
    <w:rsid w:val="00065380"/>
    <w:rsid w:val="00065E13"/>
    <w:rsid w:val="00065E9D"/>
    <w:rsid w:val="00066441"/>
    <w:rsid w:val="000664FF"/>
    <w:rsid w:val="00067481"/>
    <w:rsid w:val="00067A06"/>
    <w:rsid w:val="00070402"/>
    <w:rsid w:val="00070822"/>
    <w:rsid w:val="00070AA5"/>
    <w:rsid w:val="00070E68"/>
    <w:rsid w:val="00071A27"/>
    <w:rsid w:val="00072049"/>
    <w:rsid w:val="00072B3D"/>
    <w:rsid w:val="00072B9E"/>
    <w:rsid w:val="0007390B"/>
    <w:rsid w:val="00073A80"/>
    <w:rsid w:val="00074032"/>
    <w:rsid w:val="00074400"/>
    <w:rsid w:val="00074483"/>
    <w:rsid w:val="0007485F"/>
    <w:rsid w:val="000748DE"/>
    <w:rsid w:val="000748EA"/>
    <w:rsid w:val="00075C76"/>
    <w:rsid w:val="00075D04"/>
    <w:rsid w:val="00076304"/>
    <w:rsid w:val="0007642A"/>
    <w:rsid w:val="000771C9"/>
    <w:rsid w:val="000776E5"/>
    <w:rsid w:val="00080E8D"/>
    <w:rsid w:val="00081B62"/>
    <w:rsid w:val="00081F8E"/>
    <w:rsid w:val="00082CFB"/>
    <w:rsid w:val="00083CB0"/>
    <w:rsid w:val="00084A49"/>
    <w:rsid w:val="00085CCB"/>
    <w:rsid w:val="00085EB8"/>
    <w:rsid w:val="000861AD"/>
    <w:rsid w:val="00086310"/>
    <w:rsid w:val="000864B7"/>
    <w:rsid w:val="0008689C"/>
    <w:rsid w:val="00086EC7"/>
    <w:rsid w:val="000875E4"/>
    <w:rsid w:val="00087F88"/>
    <w:rsid w:val="0009099B"/>
    <w:rsid w:val="00090DF4"/>
    <w:rsid w:val="00090EEA"/>
    <w:rsid w:val="0009147F"/>
    <w:rsid w:val="00091B96"/>
    <w:rsid w:val="00092D67"/>
    <w:rsid w:val="0009387B"/>
    <w:rsid w:val="00093BEC"/>
    <w:rsid w:val="00094391"/>
    <w:rsid w:val="00094B76"/>
    <w:rsid w:val="00094CD1"/>
    <w:rsid w:val="00094ED8"/>
    <w:rsid w:val="000952AE"/>
    <w:rsid w:val="00095850"/>
    <w:rsid w:val="00095AE8"/>
    <w:rsid w:val="00095D29"/>
    <w:rsid w:val="000965A8"/>
    <w:rsid w:val="00097A58"/>
    <w:rsid w:val="00097D40"/>
    <w:rsid w:val="000A10C3"/>
    <w:rsid w:val="000A1301"/>
    <w:rsid w:val="000A17D3"/>
    <w:rsid w:val="000A1950"/>
    <w:rsid w:val="000A2570"/>
    <w:rsid w:val="000A289A"/>
    <w:rsid w:val="000A31FE"/>
    <w:rsid w:val="000A3418"/>
    <w:rsid w:val="000A37C4"/>
    <w:rsid w:val="000A3A68"/>
    <w:rsid w:val="000A3D80"/>
    <w:rsid w:val="000A3DB7"/>
    <w:rsid w:val="000A45D6"/>
    <w:rsid w:val="000A4818"/>
    <w:rsid w:val="000A51A9"/>
    <w:rsid w:val="000A62F1"/>
    <w:rsid w:val="000A653B"/>
    <w:rsid w:val="000A7645"/>
    <w:rsid w:val="000A7BF6"/>
    <w:rsid w:val="000A7D02"/>
    <w:rsid w:val="000B116B"/>
    <w:rsid w:val="000B1188"/>
    <w:rsid w:val="000B1E67"/>
    <w:rsid w:val="000B272A"/>
    <w:rsid w:val="000B39FB"/>
    <w:rsid w:val="000B4125"/>
    <w:rsid w:val="000B4E78"/>
    <w:rsid w:val="000B522D"/>
    <w:rsid w:val="000B612E"/>
    <w:rsid w:val="000B6395"/>
    <w:rsid w:val="000B724C"/>
    <w:rsid w:val="000B7981"/>
    <w:rsid w:val="000B7ADC"/>
    <w:rsid w:val="000C0141"/>
    <w:rsid w:val="000C0B68"/>
    <w:rsid w:val="000C12BF"/>
    <w:rsid w:val="000C13B7"/>
    <w:rsid w:val="000C1D59"/>
    <w:rsid w:val="000C1E11"/>
    <w:rsid w:val="000C229B"/>
    <w:rsid w:val="000C23C1"/>
    <w:rsid w:val="000C27D4"/>
    <w:rsid w:val="000C2912"/>
    <w:rsid w:val="000C2F9C"/>
    <w:rsid w:val="000C38FA"/>
    <w:rsid w:val="000C3A4D"/>
    <w:rsid w:val="000C3B61"/>
    <w:rsid w:val="000C3D7D"/>
    <w:rsid w:val="000C41BF"/>
    <w:rsid w:val="000C4992"/>
    <w:rsid w:val="000C5251"/>
    <w:rsid w:val="000C5263"/>
    <w:rsid w:val="000C5518"/>
    <w:rsid w:val="000C5A9E"/>
    <w:rsid w:val="000C5AA2"/>
    <w:rsid w:val="000C60B2"/>
    <w:rsid w:val="000C6CA3"/>
    <w:rsid w:val="000C6CF0"/>
    <w:rsid w:val="000C77CF"/>
    <w:rsid w:val="000C7E97"/>
    <w:rsid w:val="000D05A2"/>
    <w:rsid w:val="000D0C71"/>
    <w:rsid w:val="000D16E4"/>
    <w:rsid w:val="000D17F5"/>
    <w:rsid w:val="000D2C87"/>
    <w:rsid w:val="000D6028"/>
    <w:rsid w:val="000D62A9"/>
    <w:rsid w:val="000D6BBB"/>
    <w:rsid w:val="000D7A44"/>
    <w:rsid w:val="000D7F7D"/>
    <w:rsid w:val="000E0CE4"/>
    <w:rsid w:val="000E0F73"/>
    <w:rsid w:val="000E19CF"/>
    <w:rsid w:val="000E1BD0"/>
    <w:rsid w:val="000E1C52"/>
    <w:rsid w:val="000E2266"/>
    <w:rsid w:val="000E242F"/>
    <w:rsid w:val="000E2C63"/>
    <w:rsid w:val="000E3C06"/>
    <w:rsid w:val="000E4697"/>
    <w:rsid w:val="000E4B26"/>
    <w:rsid w:val="000E51E4"/>
    <w:rsid w:val="000E66FA"/>
    <w:rsid w:val="000E79CD"/>
    <w:rsid w:val="000F0028"/>
    <w:rsid w:val="000F030D"/>
    <w:rsid w:val="000F03F5"/>
    <w:rsid w:val="000F1653"/>
    <w:rsid w:val="000F18A6"/>
    <w:rsid w:val="000F19E7"/>
    <w:rsid w:val="000F1CD8"/>
    <w:rsid w:val="000F253F"/>
    <w:rsid w:val="000F29D4"/>
    <w:rsid w:val="000F2CBE"/>
    <w:rsid w:val="000F2D7E"/>
    <w:rsid w:val="000F369A"/>
    <w:rsid w:val="000F4A94"/>
    <w:rsid w:val="000F53ED"/>
    <w:rsid w:val="000F5A11"/>
    <w:rsid w:val="000F5B11"/>
    <w:rsid w:val="000F5E87"/>
    <w:rsid w:val="000F6192"/>
    <w:rsid w:val="000F6D27"/>
    <w:rsid w:val="001003FA"/>
    <w:rsid w:val="0010114C"/>
    <w:rsid w:val="00101773"/>
    <w:rsid w:val="00101D3F"/>
    <w:rsid w:val="001020FE"/>
    <w:rsid w:val="0010230E"/>
    <w:rsid w:val="00102A46"/>
    <w:rsid w:val="001030D7"/>
    <w:rsid w:val="00103115"/>
    <w:rsid w:val="0010327C"/>
    <w:rsid w:val="00104CAC"/>
    <w:rsid w:val="001051B1"/>
    <w:rsid w:val="00105539"/>
    <w:rsid w:val="00105849"/>
    <w:rsid w:val="00106FDF"/>
    <w:rsid w:val="00107A66"/>
    <w:rsid w:val="00110346"/>
    <w:rsid w:val="00110A9A"/>
    <w:rsid w:val="00110E8E"/>
    <w:rsid w:val="00110FF5"/>
    <w:rsid w:val="001115B6"/>
    <w:rsid w:val="001120B6"/>
    <w:rsid w:val="0011263A"/>
    <w:rsid w:val="001126D0"/>
    <w:rsid w:val="00113992"/>
    <w:rsid w:val="00114675"/>
    <w:rsid w:val="0011471C"/>
    <w:rsid w:val="00114813"/>
    <w:rsid w:val="00115A78"/>
    <w:rsid w:val="00115DEF"/>
    <w:rsid w:val="00116A91"/>
    <w:rsid w:val="00117006"/>
    <w:rsid w:val="0011727E"/>
    <w:rsid w:val="0011751A"/>
    <w:rsid w:val="001202DE"/>
    <w:rsid w:val="00121A6D"/>
    <w:rsid w:val="001226B1"/>
    <w:rsid w:val="00122865"/>
    <w:rsid w:val="001229B8"/>
    <w:rsid w:val="0012452E"/>
    <w:rsid w:val="0012483F"/>
    <w:rsid w:val="00125187"/>
    <w:rsid w:val="00125CEF"/>
    <w:rsid w:val="00125DC4"/>
    <w:rsid w:val="00126437"/>
    <w:rsid w:val="0012673A"/>
    <w:rsid w:val="001269DA"/>
    <w:rsid w:val="00127626"/>
    <w:rsid w:val="001303C6"/>
    <w:rsid w:val="001309AA"/>
    <w:rsid w:val="00131039"/>
    <w:rsid w:val="00131270"/>
    <w:rsid w:val="0013246A"/>
    <w:rsid w:val="00132489"/>
    <w:rsid w:val="0013360F"/>
    <w:rsid w:val="00133734"/>
    <w:rsid w:val="00134491"/>
    <w:rsid w:val="00134DC2"/>
    <w:rsid w:val="00134FDD"/>
    <w:rsid w:val="00135BF0"/>
    <w:rsid w:val="00136499"/>
    <w:rsid w:val="00136600"/>
    <w:rsid w:val="00136778"/>
    <w:rsid w:val="00136A7F"/>
    <w:rsid w:val="00137997"/>
    <w:rsid w:val="00141539"/>
    <w:rsid w:val="0014258C"/>
    <w:rsid w:val="00142C02"/>
    <w:rsid w:val="00142ECC"/>
    <w:rsid w:val="001431A1"/>
    <w:rsid w:val="00144A11"/>
    <w:rsid w:val="00144CD6"/>
    <w:rsid w:val="001452E6"/>
    <w:rsid w:val="00146347"/>
    <w:rsid w:val="00146903"/>
    <w:rsid w:val="00146BCB"/>
    <w:rsid w:val="00147269"/>
    <w:rsid w:val="00150483"/>
    <w:rsid w:val="00150AC2"/>
    <w:rsid w:val="00151182"/>
    <w:rsid w:val="00151741"/>
    <w:rsid w:val="00151834"/>
    <w:rsid w:val="00152110"/>
    <w:rsid w:val="001528B0"/>
    <w:rsid w:val="001531ED"/>
    <w:rsid w:val="00153BE0"/>
    <w:rsid w:val="00153CEA"/>
    <w:rsid w:val="00154725"/>
    <w:rsid w:val="001547D7"/>
    <w:rsid w:val="001554FF"/>
    <w:rsid w:val="0015611B"/>
    <w:rsid w:val="0015708B"/>
    <w:rsid w:val="001573EF"/>
    <w:rsid w:val="0015779B"/>
    <w:rsid w:val="00161796"/>
    <w:rsid w:val="00162426"/>
    <w:rsid w:val="00162F6B"/>
    <w:rsid w:val="00162FDF"/>
    <w:rsid w:val="001641FE"/>
    <w:rsid w:val="001642D6"/>
    <w:rsid w:val="00165367"/>
    <w:rsid w:val="00165489"/>
    <w:rsid w:val="00165A99"/>
    <w:rsid w:val="00166152"/>
    <w:rsid w:val="00166260"/>
    <w:rsid w:val="0017045F"/>
    <w:rsid w:val="001707C1"/>
    <w:rsid w:val="001715E3"/>
    <w:rsid w:val="00171C4C"/>
    <w:rsid w:val="00171D43"/>
    <w:rsid w:val="001720E3"/>
    <w:rsid w:val="001720E6"/>
    <w:rsid w:val="00172641"/>
    <w:rsid w:val="001732AC"/>
    <w:rsid w:val="001734D1"/>
    <w:rsid w:val="001740C6"/>
    <w:rsid w:val="00174367"/>
    <w:rsid w:val="001747DB"/>
    <w:rsid w:val="0017480A"/>
    <w:rsid w:val="00174B1B"/>
    <w:rsid w:val="00174D8D"/>
    <w:rsid w:val="00175179"/>
    <w:rsid w:val="0017538A"/>
    <w:rsid w:val="00176D4A"/>
    <w:rsid w:val="001776F1"/>
    <w:rsid w:val="00180BD1"/>
    <w:rsid w:val="0018171D"/>
    <w:rsid w:val="00181E12"/>
    <w:rsid w:val="00182193"/>
    <w:rsid w:val="00182E6D"/>
    <w:rsid w:val="00183202"/>
    <w:rsid w:val="0018459F"/>
    <w:rsid w:val="00185846"/>
    <w:rsid w:val="00186CCD"/>
    <w:rsid w:val="00187248"/>
    <w:rsid w:val="001872F3"/>
    <w:rsid w:val="00187947"/>
    <w:rsid w:val="00187C2D"/>
    <w:rsid w:val="00187D5D"/>
    <w:rsid w:val="00187D9A"/>
    <w:rsid w:val="00190FEC"/>
    <w:rsid w:val="0019270B"/>
    <w:rsid w:val="00192AF2"/>
    <w:rsid w:val="00192C8D"/>
    <w:rsid w:val="00193532"/>
    <w:rsid w:val="001943CF"/>
    <w:rsid w:val="001946B3"/>
    <w:rsid w:val="00194935"/>
    <w:rsid w:val="001950A5"/>
    <w:rsid w:val="00195943"/>
    <w:rsid w:val="00195A50"/>
    <w:rsid w:val="0019625C"/>
    <w:rsid w:val="001963B4"/>
    <w:rsid w:val="00196404"/>
    <w:rsid w:val="00196CC4"/>
    <w:rsid w:val="00196DA3"/>
    <w:rsid w:val="0019799F"/>
    <w:rsid w:val="001A0129"/>
    <w:rsid w:val="001A05F8"/>
    <w:rsid w:val="001A097D"/>
    <w:rsid w:val="001A0BFD"/>
    <w:rsid w:val="001A1278"/>
    <w:rsid w:val="001A14CF"/>
    <w:rsid w:val="001A18EE"/>
    <w:rsid w:val="001A3DF5"/>
    <w:rsid w:val="001A3E2F"/>
    <w:rsid w:val="001A4239"/>
    <w:rsid w:val="001A4341"/>
    <w:rsid w:val="001A4D7E"/>
    <w:rsid w:val="001A5245"/>
    <w:rsid w:val="001A59E7"/>
    <w:rsid w:val="001A5E34"/>
    <w:rsid w:val="001A5EC8"/>
    <w:rsid w:val="001A6115"/>
    <w:rsid w:val="001A75BA"/>
    <w:rsid w:val="001A7684"/>
    <w:rsid w:val="001A790A"/>
    <w:rsid w:val="001A79ED"/>
    <w:rsid w:val="001B0F66"/>
    <w:rsid w:val="001B2322"/>
    <w:rsid w:val="001B2B4F"/>
    <w:rsid w:val="001B3A80"/>
    <w:rsid w:val="001B3FA3"/>
    <w:rsid w:val="001B4A10"/>
    <w:rsid w:val="001B4BEC"/>
    <w:rsid w:val="001B6A31"/>
    <w:rsid w:val="001B6FA9"/>
    <w:rsid w:val="001C0D20"/>
    <w:rsid w:val="001C0EE6"/>
    <w:rsid w:val="001C138E"/>
    <w:rsid w:val="001C144E"/>
    <w:rsid w:val="001C17DE"/>
    <w:rsid w:val="001C1E2B"/>
    <w:rsid w:val="001C2A8C"/>
    <w:rsid w:val="001C2DB3"/>
    <w:rsid w:val="001C301F"/>
    <w:rsid w:val="001C36CD"/>
    <w:rsid w:val="001C38C4"/>
    <w:rsid w:val="001C4287"/>
    <w:rsid w:val="001C43C9"/>
    <w:rsid w:val="001C4BCF"/>
    <w:rsid w:val="001C510F"/>
    <w:rsid w:val="001C55E1"/>
    <w:rsid w:val="001C5B84"/>
    <w:rsid w:val="001C5FE4"/>
    <w:rsid w:val="001C6388"/>
    <w:rsid w:val="001C68F7"/>
    <w:rsid w:val="001C6DE8"/>
    <w:rsid w:val="001C745C"/>
    <w:rsid w:val="001C78E3"/>
    <w:rsid w:val="001D0128"/>
    <w:rsid w:val="001D0CFB"/>
    <w:rsid w:val="001D0D4C"/>
    <w:rsid w:val="001D184D"/>
    <w:rsid w:val="001D1E42"/>
    <w:rsid w:val="001D3122"/>
    <w:rsid w:val="001D3ADB"/>
    <w:rsid w:val="001D4970"/>
    <w:rsid w:val="001D5447"/>
    <w:rsid w:val="001D61E4"/>
    <w:rsid w:val="001D620D"/>
    <w:rsid w:val="001D6C8C"/>
    <w:rsid w:val="001D6EDE"/>
    <w:rsid w:val="001D7AA3"/>
    <w:rsid w:val="001D7C04"/>
    <w:rsid w:val="001D7C42"/>
    <w:rsid w:val="001D7F43"/>
    <w:rsid w:val="001E2020"/>
    <w:rsid w:val="001E22BC"/>
    <w:rsid w:val="001E2328"/>
    <w:rsid w:val="001E2426"/>
    <w:rsid w:val="001E2AC8"/>
    <w:rsid w:val="001E320B"/>
    <w:rsid w:val="001E569B"/>
    <w:rsid w:val="001E58A8"/>
    <w:rsid w:val="001E5A15"/>
    <w:rsid w:val="001E605A"/>
    <w:rsid w:val="001E6635"/>
    <w:rsid w:val="001E6ACC"/>
    <w:rsid w:val="001E786C"/>
    <w:rsid w:val="001F0485"/>
    <w:rsid w:val="001F09B7"/>
    <w:rsid w:val="001F0C20"/>
    <w:rsid w:val="001F0F95"/>
    <w:rsid w:val="001F0FD8"/>
    <w:rsid w:val="001F1248"/>
    <w:rsid w:val="001F177F"/>
    <w:rsid w:val="001F24FC"/>
    <w:rsid w:val="001F3479"/>
    <w:rsid w:val="001F3CD3"/>
    <w:rsid w:val="001F408E"/>
    <w:rsid w:val="001F4BD0"/>
    <w:rsid w:val="001F4E95"/>
    <w:rsid w:val="001F4F11"/>
    <w:rsid w:val="001F5379"/>
    <w:rsid w:val="001F53A2"/>
    <w:rsid w:val="001F5449"/>
    <w:rsid w:val="001F5E52"/>
    <w:rsid w:val="001F61EB"/>
    <w:rsid w:val="001F6718"/>
    <w:rsid w:val="001F6977"/>
    <w:rsid w:val="001F786F"/>
    <w:rsid w:val="002007D7"/>
    <w:rsid w:val="002008C8"/>
    <w:rsid w:val="002015AB"/>
    <w:rsid w:val="002027B8"/>
    <w:rsid w:val="002036BF"/>
    <w:rsid w:val="00203938"/>
    <w:rsid w:val="00203DAE"/>
    <w:rsid w:val="00204121"/>
    <w:rsid w:val="002043AA"/>
    <w:rsid w:val="00205156"/>
    <w:rsid w:val="0020539B"/>
    <w:rsid w:val="002057DC"/>
    <w:rsid w:val="00206B89"/>
    <w:rsid w:val="00206F18"/>
    <w:rsid w:val="00207692"/>
    <w:rsid w:val="00207E25"/>
    <w:rsid w:val="002104C3"/>
    <w:rsid w:val="00211681"/>
    <w:rsid w:val="00212DE6"/>
    <w:rsid w:val="00213E61"/>
    <w:rsid w:val="0021411C"/>
    <w:rsid w:val="002144CA"/>
    <w:rsid w:val="002147D1"/>
    <w:rsid w:val="0021505B"/>
    <w:rsid w:val="00216210"/>
    <w:rsid w:val="00216686"/>
    <w:rsid w:val="002171A2"/>
    <w:rsid w:val="00221A4C"/>
    <w:rsid w:val="00221A6B"/>
    <w:rsid w:val="002221AD"/>
    <w:rsid w:val="002223DC"/>
    <w:rsid w:val="002224F7"/>
    <w:rsid w:val="00222E0E"/>
    <w:rsid w:val="00222E83"/>
    <w:rsid w:val="002232DF"/>
    <w:rsid w:val="00223357"/>
    <w:rsid w:val="002243E1"/>
    <w:rsid w:val="00224744"/>
    <w:rsid w:val="002251EF"/>
    <w:rsid w:val="0022615E"/>
    <w:rsid w:val="00226559"/>
    <w:rsid w:val="00226BE7"/>
    <w:rsid w:val="00227EAA"/>
    <w:rsid w:val="0023034E"/>
    <w:rsid w:val="00230B30"/>
    <w:rsid w:val="002315EC"/>
    <w:rsid w:val="0023184B"/>
    <w:rsid w:val="00232013"/>
    <w:rsid w:val="0023252F"/>
    <w:rsid w:val="00232DAB"/>
    <w:rsid w:val="00232DD1"/>
    <w:rsid w:val="00234456"/>
    <w:rsid w:val="00234E1D"/>
    <w:rsid w:val="00235875"/>
    <w:rsid w:val="002358CA"/>
    <w:rsid w:val="002358FB"/>
    <w:rsid w:val="00235CDC"/>
    <w:rsid w:val="002365E5"/>
    <w:rsid w:val="00236650"/>
    <w:rsid w:val="002377CE"/>
    <w:rsid w:val="00237A79"/>
    <w:rsid w:val="00237D6F"/>
    <w:rsid w:val="0024005E"/>
    <w:rsid w:val="002401D6"/>
    <w:rsid w:val="00240278"/>
    <w:rsid w:val="00240958"/>
    <w:rsid w:val="00240DD9"/>
    <w:rsid w:val="00241019"/>
    <w:rsid w:val="002410B4"/>
    <w:rsid w:val="00241D28"/>
    <w:rsid w:val="002431A2"/>
    <w:rsid w:val="002432D9"/>
    <w:rsid w:val="0024350F"/>
    <w:rsid w:val="00243975"/>
    <w:rsid w:val="00243F79"/>
    <w:rsid w:val="00244587"/>
    <w:rsid w:val="002451C2"/>
    <w:rsid w:val="00246B32"/>
    <w:rsid w:val="0024740C"/>
    <w:rsid w:val="00247443"/>
    <w:rsid w:val="00247879"/>
    <w:rsid w:val="002501E5"/>
    <w:rsid w:val="00252200"/>
    <w:rsid w:val="002523A8"/>
    <w:rsid w:val="00253427"/>
    <w:rsid w:val="00253CE9"/>
    <w:rsid w:val="0025418E"/>
    <w:rsid w:val="00254463"/>
    <w:rsid w:val="0025480A"/>
    <w:rsid w:val="00254874"/>
    <w:rsid w:val="00254936"/>
    <w:rsid w:val="002551E0"/>
    <w:rsid w:val="00256346"/>
    <w:rsid w:val="00256E3D"/>
    <w:rsid w:val="00257132"/>
    <w:rsid w:val="00257A79"/>
    <w:rsid w:val="002624B8"/>
    <w:rsid w:val="002627B1"/>
    <w:rsid w:val="00262DFE"/>
    <w:rsid w:val="0026372E"/>
    <w:rsid w:val="00263D56"/>
    <w:rsid w:val="00264808"/>
    <w:rsid w:val="00265400"/>
    <w:rsid w:val="00265613"/>
    <w:rsid w:val="0026565D"/>
    <w:rsid w:val="0026570B"/>
    <w:rsid w:val="00265D73"/>
    <w:rsid w:val="00265E1C"/>
    <w:rsid w:val="0026601E"/>
    <w:rsid w:val="00266781"/>
    <w:rsid w:val="00267406"/>
    <w:rsid w:val="002715B1"/>
    <w:rsid w:val="00272D0F"/>
    <w:rsid w:val="002730D8"/>
    <w:rsid w:val="0027356F"/>
    <w:rsid w:val="00273836"/>
    <w:rsid w:val="0027403C"/>
    <w:rsid w:val="002741FA"/>
    <w:rsid w:val="00275236"/>
    <w:rsid w:val="0027550B"/>
    <w:rsid w:val="00276370"/>
    <w:rsid w:val="00276518"/>
    <w:rsid w:val="00276601"/>
    <w:rsid w:val="00276BBA"/>
    <w:rsid w:val="00276F7D"/>
    <w:rsid w:val="0027709C"/>
    <w:rsid w:val="002770A9"/>
    <w:rsid w:val="00277A1C"/>
    <w:rsid w:val="00281D8B"/>
    <w:rsid w:val="0028280A"/>
    <w:rsid w:val="00282925"/>
    <w:rsid w:val="00282C67"/>
    <w:rsid w:val="00282ED5"/>
    <w:rsid w:val="002830CB"/>
    <w:rsid w:val="002833CE"/>
    <w:rsid w:val="0028468E"/>
    <w:rsid w:val="00284A73"/>
    <w:rsid w:val="00284BFE"/>
    <w:rsid w:val="00284DCC"/>
    <w:rsid w:val="00284E59"/>
    <w:rsid w:val="00284F09"/>
    <w:rsid w:val="002854E2"/>
    <w:rsid w:val="00285F9E"/>
    <w:rsid w:val="002904B2"/>
    <w:rsid w:val="00291162"/>
    <w:rsid w:val="00291425"/>
    <w:rsid w:val="00291E7F"/>
    <w:rsid w:val="002922EB"/>
    <w:rsid w:val="002924AE"/>
    <w:rsid w:val="002925E9"/>
    <w:rsid w:val="002925F5"/>
    <w:rsid w:val="00292679"/>
    <w:rsid w:val="00292A11"/>
    <w:rsid w:val="00292A2C"/>
    <w:rsid w:val="00293922"/>
    <w:rsid w:val="00293964"/>
    <w:rsid w:val="0029435C"/>
    <w:rsid w:val="002948AE"/>
    <w:rsid w:val="00294DEF"/>
    <w:rsid w:val="00295219"/>
    <w:rsid w:val="00295B42"/>
    <w:rsid w:val="00295EDC"/>
    <w:rsid w:val="002971B2"/>
    <w:rsid w:val="00297B4C"/>
    <w:rsid w:val="00297F8B"/>
    <w:rsid w:val="002A0112"/>
    <w:rsid w:val="002A0448"/>
    <w:rsid w:val="002A1D24"/>
    <w:rsid w:val="002A3780"/>
    <w:rsid w:val="002A44E2"/>
    <w:rsid w:val="002A45F1"/>
    <w:rsid w:val="002A4BA8"/>
    <w:rsid w:val="002A5CFD"/>
    <w:rsid w:val="002A5D04"/>
    <w:rsid w:val="002A5DC1"/>
    <w:rsid w:val="002A61C5"/>
    <w:rsid w:val="002A68CD"/>
    <w:rsid w:val="002A6913"/>
    <w:rsid w:val="002A6DB2"/>
    <w:rsid w:val="002A7B3F"/>
    <w:rsid w:val="002A7F10"/>
    <w:rsid w:val="002B07FD"/>
    <w:rsid w:val="002B0F56"/>
    <w:rsid w:val="002B1503"/>
    <w:rsid w:val="002B1C8D"/>
    <w:rsid w:val="002B1F64"/>
    <w:rsid w:val="002B2174"/>
    <w:rsid w:val="002B2E2E"/>
    <w:rsid w:val="002B3830"/>
    <w:rsid w:val="002B3C47"/>
    <w:rsid w:val="002B4042"/>
    <w:rsid w:val="002B49A4"/>
    <w:rsid w:val="002B577E"/>
    <w:rsid w:val="002B5D12"/>
    <w:rsid w:val="002B6513"/>
    <w:rsid w:val="002B75CB"/>
    <w:rsid w:val="002B7A85"/>
    <w:rsid w:val="002C0247"/>
    <w:rsid w:val="002C0FA1"/>
    <w:rsid w:val="002C1323"/>
    <w:rsid w:val="002C19F9"/>
    <w:rsid w:val="002C1C9F"/>
    <w:rsid w:val="002C2D16"/>
    <w:rsid w:val="002C3F5F"/>
    <w:rsid w:val="002C45C1"/>
    <w:rsid w:val="002C4851"/>
    <w:rsid w:val="002C6EDD"/>
    <w:rsid w:val="002D083B"/>
    <w:rsid w:val="002D08BA"/>
    <w:rsid w:val="002D1054"/>
    <w:rsid w:val="002D141F"/>
    <w:rsid w:val="002D1457"/>
    <w:rsid w:val="002D1718"/>
    <w:rsid w:val="002D2B30"/>
    <w:rsid w:val="002D30C1"/>
    <w:rsid w:val="002D45B3"/>
    <w:rsid w:val="002D4D86"/>
    <w:rsid w:val="002D53C1"/>
    <w:rsid w:val="002D57BE"/>
    <w:rsid w:val="002D61CD"/>
    <w:rsid w:val="002D65C3"/>
    <w:rsid w:val="002D6917"/>
    <w:rsid w:val="002D6AA8"/>
    <w:rsid w:val="002D6BD5"/>
    <w:rsid w:val="002D6EEB"/>
    <w:rsid w:val="002D7773"/>
    <w:rsid w:val="002E0DBA"/>
    <w:rsid w:val="002E0EBE"/>
    <w:rsid w:val="002E14C0"/>
    <w:rsid w:val="002E166F"/>
    <w:rsid w:val="002E2196"/>
    <w:rsid w:val="002E21A8"/>
    <w:rsid w:val="002E2328"/>
    <w:rsid w:val="002E2552"/>
    <w:rsid w:val="002E2AC4"/>
    <w:rsid w:val="002E385D"/>
    <w:rsid w:val="002E43E5"/>
    <w:rsid w:val="002E52EF"/>
    <w:rsid w:val="002E62B4"/>
    <w:rsid w:val="002E6A9B"/>
    <w:rsid w:val="002E77D8"/>
    <w:rsid w:val="002E7F96"/>
    <w:rsid w:val="002F0248"/>
    <w:rsid w:val="002F0A1B"/>
    <w:rsid w:val="002F11CF"/>
    <w:rsid w:val="002F2B24"/>
    <w:rsid w:val="002F2EFB"/>
    <w:rsid w:val="002F3F40"/>
    <w:rsid w:val="002F53A6"/>
    <w:rsid w:val="002F58B3"/>
    <w:rsid w:val="002F679B"/>
    <w:rsid w:val="002F6A2C"/>
    <w:rsid w:val="002F783E"/>
    <w:rsid w:val="002F798D"/>
    <w:rsid w:val="002F7A82"/>
    <w:rsid w:val="00301653"/>
    <w:rsid w:val="003024F9"/>
    <w:rsid w:val="00302F5B"/>
    <w:rsid w:val="00303204"/>
    <w:rsid w:val="00304299"/>
    <w:rsid w:val="00306210"/>
    <w:rsid w:val="00307B8A"/>
    <w:rsid w:val="00307FD4"/>
    <w:rsid w:val="0031038E"/>
    <w:rsid w:val="00310BA2"/>
    <w:rsid w:val="00310C8D"/>
    <w:rsid w:val="00310CA7"/>
    <w:rsid w:val="00310E0C"/>
    <w:rsid w:val="003122AF"/>
    <w:rsid w:val="003125D1"/>
    <w:rsid w:val="00312AA8"/>
    <w:rsid w:val="00312B90"/>
    <w:rsid w:val="00312DA1"/>
    <w:rsid w:val="003133B9"/>
    <w:rsid w:val="00313AD2"/>
    <w:rsid w:val="00313DE8"/>
    <w:rsid w:val="00313E6D"/>
    <w:rsid w:val="003144A0"/>
    <w:rsid w:val="00314E4F"/>
    <w:rsid w:val="00314F27"/>
    <w:rsid w:val="00315718"/>
    <w:rsid w:val="00315DD6"/>
    <w:rsid w:val="00317000"/>
    <w:rsid w:val="00317F5D"/>
    <w:rsid w:val="00320518"/>
    <w:rsid w:val="0032075C"/>
    <w:rsid w:val="00322385"/>
    <w:rsid w:val="00322452"/>
    <w:rsid w:val="00322D3F"/>
    <w:rsid w:val="0032362B"/>
    <w:rsid w:val="003236A0"/>
    <w:rsid w:val="00324A57"/>
    <w:rsid w:val="00325545"/>
    <w:rsid w:val="003257D3"/>
    <w:rsid w:val="003259A6"/>
    <w:rsid w:val="00325C37"/>
    <w:rsid w:val="003261F0"/>
    <w:rsid w:val="003269D7"/>
    <w:rsid w:val="00327A4F"/>
    <w:rsid w:val="00327CC1"/>
    <w:rsid w:val="003303BF"/>
    <w:rsid w:val="00330524"/>
    <w:rsid w:val="00330DAB"/>
    <w:rsid w:val="003335CF"/>
    <w:rsid w:val="00333FFA"/>
    <w:rsid w:val="00334B53"/>
    <w:rsid w:val="00334C41"/>
    <w:rsid w:val="00334E3B"/>
    <w:rsid w:val="00335501"/>
    <w:rsid w:val="003358C7"/>
    <w:rsid w:val="00335E8F"/>
    <w:rsid w:val="00337C40"/>
    <w:rsid w:val="00340434"/>
    <w:rsid w:val="00340944"/>
    <w:rsid w:val="00341673"/>
    <w:rsid w:val="00341D17"/>
    <w:rsid w:val="0034279F"/>
    <w:rsid w:val="00342DC6"/>
    <w:rsid w:val="00343185"/>
    <w:rsid w:val="003434F3"/>
    <w:rsid w:val="00343FFB"/>
    <w:rsid w:val="003445F0"/>
    <w:rsid w:val="00345363"/>
    <w:rsid w:val="003453E4"/>
    <w:rsid w:val="003455D7"/>
    <w:rsid w:val="00345841"/>
    <w:rsid w:val="003459DB"/>
    <w:rsid w:val="003459EE"/>
    <w:rsid w:val="00345A2F"/>
    <w:rsid w:val="00346262"/>
    <w:rsid w:val="0034661F"/>
    <w:rsid w:val="00346C5E"/>
    <w:rsid w:val="00346D6F"/>
    <w:rsid w:val="00346F62"/>
    <w:rsid w:val="003470A7"/>
    <w:rsid w:val="003474E9"/>
    <w:rsid w:val="00347ABC"/>
    <w:rsid w:val="00350A09"/>
    <w:rsid w:val="00351B6E"/>
    <w:rsid w:val="00351FF0"/>
    <w:rsid w:val="00352056"/>
    <w:rsid w:val="00352497"/>
    <w:rsid w:val="0035278A"/>
    <w:rsid w:val="00352885"/>
    <w:rsid w:val="003546C6"/>
    <w:rsid w:val="00354C3C"/>
    <w:rsid w:val="003551D0"/>
    <w:rsid w:val="003559C4"/>
    <w:rsid w:val="00355D29"/>
    <w:rsid w:val="00355DFD"/>
    <w:rsid w:val="003560B0"/>
    <w:rsid w:val="00356253"/>
    <w:rsid w:val="003563CA"/>
    <w:rsid w:val="003569E2"/>
    <w:rsid w:val="00357426"/>
    <w:rsid w:val="00357AD4"/>
    <w:rsid w:val="00360515"/>
    <w:rsid w:val="00361B21"/>
    <w:rsid w:val="00362014"/>
    <w:rsid w:val="00362381"/>
    <w:rsid w:val="00362FE8"/>
    <w:rsid w:val="00363ED8"/>
    <w:rsid w:val="00363FC2"/>
    <w:rsid w:val="00364635"/>
    <w:rsid w:val="003646E5"/>
    <w:rsid w:val="003647D2"/>
    <w:rsid w:val="00364DDC"/>
    <w:rsid w:val="00364E00"/>
    <w:rsid w:val="0036573A"/>
    <w:rsid w:val="003663F2"/>
    <w:rsid w:val="00366426"/>
    <w:rsid w:val="00366AE1"/>
    <w:rsid w:val="00366C7F"/>
    <w:rsid w:val="00366D83"/>
    <w:rsid w:val="00366F9F"/>
    <w:rsid w:val="00366FD4"/>
    <w:rsid w:val="003678F7"/>
    <w:rsid w:val="003679B8"/>
    <w:rsid w:val="00367EFB"/>
    <w:rsid w:val="0037019A"/>
    <w:rsid w:val="0037056A"/>
    <w:rsid w:val="00370A48"/>
    <w:rsid w:val="00370D56"/>
    <w:rsid w:val="003716B6"/>
    <w:rsid w:val="00371B15"/>
    <w:rsid w:val="00372D36"/>
    <w:rsid w:val="003735F5"/>
    <w:rsid w:val="003755CC"/>
    <w:rsid w:val="00375636"/>
    <w:rsid w:val="003758FB"/>
    <w:rsid w:val="0038011A"/>
    <w:rsid w:val="003801FB"/>
    <w:rsid w:val="0038070B"/>
    <w:rsid w:val="00380DD7"/>
    <w:rsid w:val="00381F3F"/>
    <w:rsid w:val="00382760"/>
    <w:rsid w:val="00382AF0"/>
    <w:rsid w:val="00383642"/>
    <w:rsid w:val="00383B6C"/>
    <w:rsid w:val="00383D9B"/>
    <w:rsid w:val="00384A52"/>
    <w:rsid w:val="003856A0"/>
    <w:rsid w:val="00386070"/>
    <w:rsid w:val="00386207"/>
    <w:rsid w:val="003862E3"/>
    <w:rsid w:val="00386CD1"/>
    <w:rsid w:val="0038737D"/>
    <w:rsid w:val="00387972"/>
    <w:rsid w:val="00387B9C"/>
    <w:rsid w:val="00387C85"/>
    <w:rsid w:val="00390769"/>
    <w:rsid w:val="00390C64"/>
    <w:rsid w:val="00390E88"/>
    <w:rsid w:val="00391318"/>
    <w:rsid w:val="003919C5"/>
    <w:rsid w:val="00391C28"/>
    <w:rsid w:val="00391D93"/>
    <w:rsid w:val="00391E72"/>
    <w:rsid w:val="003921F1"/>
    <w:rsid w:val="003924D2"/>
    <w:rsid w:val="00392535"/>
    <w:rsid w:val="00392A1E"/>
    <w:rsid w:val="00392CF1"/>
    <w:rsid w:val="00393709"/>
    <w:rsid w:val="003937DA"/>
    <w:rsid w:val="00393A9B"/>
    <w:rsid w:val="003945C0"/>
    <w:rsid w:val="0039483B"/>
    <w:rsid w:val="003949B7"/>
    <w:rsid w:val="00394BCC"/>
    <w:rsid w:val="00394D8C"/>
    <w:rsid w:val="00394E29"/>
    <w:rsid w:val="00395549"/>
    <w:rsid w:val="00395ACD"/>
    <w:rsid w:val="00395B09"/>
    <w:rsid w:val="00396FB5"/>
    <w:rsid w:val="003971D8"/>
    <w:rsid w:val="00397638"/>
    <w:rsid w:val="00397CD4"/>
    <w:rsid w:val="003A03BA"/>
    <w:rsid w:val="003A0702"/>
    <w:rsid w:val="003A0CE9"/>
    <w:rsid w:val="003A119B"/>
    <w:rsid w:val="003A221A"/>
    <w:rsid w:val="003A2773"/>
    <w:rsid w:val="003A2F8D"/>
    <w:rsid w:val="003A3297"/>
    <w:rsid w:val="003A35E6"/>
    <w:rsid w:val="003A3A1C"/>
    <w:rsid w:val="003A4F92"/>
    <w:rsid w:val="003A5258"/>
    <w:rsid w:val="003A5524"/>
    <w:rsid w:val="003A576E"/>
    <w:rsid w:val="003A5829"/>
    <w:rsid w:val="003A66C7"/>
    <w:rsid w:val="003A6C24"/>
    <w:rsid w:val="003A6FE6"/>
    <w:rsid w:val="003A7CF2"/>
    <w:rsid w:val="003A7D1B"/>
    <w:rsid w:val="003B0DD5"/>
    <w:rsid w:val="003B1D99"/>
    <w:rsid w:val="003B1DEC"/>
    <w:rsid w:val="003B1E13"/>
    <w:rsid w:val="003B2089"/>
    <w:rsid w:val="003B2591"/>
    <w:rsid w:val="003B2D6C"/>
    <w:rsid w:val="003B33F0"/>
    <w:rsid w:val="003B3818"/>
    <w:rsid w:val="003B3E58"/>
    <w:rsid w:val="003B4949"/>
    <w:rsid w:val="003B4FB9"/>
    <w:rsid w:val="003B50B2"/>
    <w:rsid w:val="003B537B"/>
    <w:rsid w:val="003B545A"/>
    <w:rsid w:val="003B72FF"/>
    <w:rsid w:val="003C0C4E"/>
    <w:rsid w:val="003C1748"/>
    <w:rsid w:val="003C3035"/>
    <w:rsid w:val="003C3F26"/>
    <w:rsid w:val="003C4268"/>
    <w:rsid w:val="003C4528"/>
    <w:rsid w:val="003C485B"/>
    <w:rsid w:val="003C4B65"/>
    <w:rsid w:val="003C52BB"/>
    <w:rsid w:val="003C549E"/>
    <w:rsid w:val="003C5CE7"/>
    <w:rsid w:val="003C6516"/>
    <w:rsid w:val="003C6EA6"/>
    <w:rsid w:val="003C7001"/>
    <w:rsid w:val="003C73E6"/>
    <w:rsid w:val="003C7586"/>
    <w:rsid w:val="003C7598"/>
    <w:rsid w:val="003C7F09"/>
    <w:rsid w:val="003D0383"/>
    <w:rsid w:val="003D08D1"/>
    <w:rsid w:val="003D16F4"/>
    <w:rsid w:val="003D18FB"/>
    <w:rsid w:val="003D2E14"/>
    <w:rsid w:val="003D4083"/>
    <w:rsid w:val="003D4891"/>
    <w:rsid w:val="003D4BDE"/>
    <w:rsid w:val="003D4F89"/>
    <w:rsid w:val="003D650F"/>
    <w:rsid w:val="003D6E8A"/>
    <w:rsid w:val="003D7311"/>
    <w:rsid w:val="003E06F0"/>
    <w:rsid w:val="003E2324"/>
    <w:rsid w:val="003E2836"/>
    <w:rsid w:val="003E2B21"/>
    <w:rsid w:val="003E2FEF"/>
    <w:rsid w:val="003E31E5"/>
    <w:rsid w:val="003E3692"/>
    <w:rsid w:val="003E37BC"/>
    <w:rsid w:val="003E3823"/>
    <w:rsid w:val="003E4D3E"/>
    <w:rsid w:val="003E4E88"/>
    <w:rsid w:val="003E52B9"/>
    <w:rsid w:val="003E58BB"/>
    <w:rsid w:val="003E5C9C"/>
    <w:rsid w:val="003E6FF9"/>
    <w:rsid w:val="003E73C2"/>
    <w:rsid w:val="003E7D23"/>
    <w:rsid w:val="003E7F86"/>
    <w:rsid w:val="003E7FD3"/>
    <w:rsid w:val="003F0792"/>
    <w:rsid w:val="003F08D9"/>
    <w:rsid w:val="003F0D96"/>
    <w:rsid w:val="003F1A1B"/>
    <w:rsid w:val="003F20E4"/>
    <w:rsid w:val="003F23AF"/>
    <w:rsid w:val="003F25F3"/>
    <w:rsid w:val="003F28B9"/>
    <w:rsid w:val="003F2F49"/>
    <w:rsid w:val="003F40E0"/>
    <w:rsid w:val="003F48B4"/>
    <w:rsid w:val="003F5FF2"/>
    <w:rsid w:val="003F63D5"/>
    <w:rsid w:val="003F66D4"/>
    <w:rsid w:val="003F69ED"/>
    <w:rsid w:val="003F6AC6"/>
    <w:rsid w:val="003F6E17"/>
    <w:rsid w:val="003F7459"/>
    <w:rsid w:val="003F794F"/>
    <w:rsid w:val="003F79F7"/>
    <w:rsid w:val="003F7DCD"/>
    <w:rsid w:val="00400303"/>
    <w:rsid w:val="00401B4C"/>
    <w:rsid w:val="00402823"/>
    <w:rsid w:val="00402BB7"/>
    <w:rsid w:val="00403665"/>
    <w:rsid w:val="0040411F"/>
    <w:rsid w:val="004047F4"/>
    <w:rsid w:val="004055C2"/>
    <w:rsid w:val="004056F4"/>
    <w:rsid w:val="004067BC"/>
    <w:rsid w:val="00406DB2"/>
    <w:rsid w:val="0040743B"/>
    <w:rsid w:val="00407730"/>
    <w:rsid w:val="0041031B"/>
    <w:rsid w:val="0041042E"/>
    <w:rsid w:val="00410596"/>
    <w:rsid w:val="0041128C"/>
    <w:rsid w:val="004113E0"/>
    <w:rsid w:val="0041161F"/>
    <w:rsid w:val="0041165B"/>
    <w:rsid w:val="00411840"/>
    <w:rsid w:val="00411AF3"/>
    <w:rsid w:val="00412254"/>
    <w:rsid w:val="0041255D"/>
    <w:rsid w:val="004125C8"/>
    <w:rsid w:val="00412903"/>
    <w:rsid w:val="00412EC6"/>
    <w:rsid w:val="00417221"/>
    <w:rsid w:val="004173B7"/>
    <w:rsid w:val="00417A1A"/>
    <w:rsid w:val="00417F87"/>
    <w:rsid w:val="00420390"/>
    <w:rsid w:val="00420BA0"/>
    <w:rsid w:val="004211DC"/>
    <w:rsid w:val="00422F8C"/>
    <w:rsid w:val="00423025"/>
    <w:rsid w:val="00423905"/>
    <w:rsid w:val="004240AD"/>
    <w:rsid w:val="0042471A"/>
    <w:rsid w:val="00425AA1"/>
    <w:rsid w:val="004261C4"/>
    <w:rsid w:val="004265F6"/>
    <w:rsid w:val="00426CB4"/>
    <w:rsid w:val="00427396"/>
    <w:rsid w:val="00427620"/>
    <w:rsid w:val="00427CA8"/>
    <w:rsid w:val="004301FE"/>
    <w:rsid w:val="004303F7"/>
    <w:rsid w:val="004304C8"/>
    <w:rsid w:val="0043089C"/>
    <w:rsid w:val="00430F7D"/>
    <w:rsid w:val="00431B00"/>
    <w:rsid w:val="004320C9"/>
    <w:rsid w:val="00432202"/>
    <w:rsid w:val="004329AB"/>
    <w:rsid w:val="00433620"/>
    <w:rsid w:val="004352D0"/>
    <w:rsid w:val="004357E8"/>
    <w:rsid w:val="00435BEA"/>
    <w:rsid w:val="00435D1F"/>
    <w:rsid w:val="00435F2A"/>
    <w:rsid w:val="0043600E"/>
    <w:rsid w:val="004360D1"/>
    <w:rsid w:val="00436B1A"/>
    <w:rsid w:val="00436D13"/>
    <w:rsid w:val="00437BFC"/>
    <w:rsid w:val="00437D67"/>
    <w:rsid w:val="004400EC"/>
    <w:rsid w:val="00440D90"/>
    <w:rsid w:val="00441153"/>
    <w:rsid w:val="0044143F"/>
    <w:rsid w:val="004417A4"/>
    <w:rsid w:val="00442050"/>
    <w:rsid w:val="00443044"/>
    <w:rsid w:val="0044369E"/>
    <w:rsid w:val="00444294"/>
    <w:rsid w:val="0044466F"/>
    <w:rsid w:val="004446D3"/>
    <w:rsid w:val="00444813"/>
    <w:rsid w:val="00444AA9"/>
    <w:rsid w:val="00444B16"/>
    <w:rsid w:val="0044584A"/>
    <w:rsid w:val="00446CA1"/>
    <w:rsid w:val="00447B4E"/>
    <w:rsid w:val="0045001E"/>
    <w:rsid w:val="00450844"/>
    <w:rsid w:val="004510E2"/>
    <w:rsid w:val="00451671"/>
    <w:rsid w:val="00451B1A"/>
    <w:rsid w:val="00451CBE"/>
    <w:rsid w:val="00451E3A"/>
    <w:rsid w:val="00451FD2"/>
    <w:rsid w:val="0045204A"/>
    <w:rsid w:val="00452152"/>
    <w:rsid w:val="004526AA"/>
    <w:rsid w:val="00452DDB"/>
    <w:rsid w:val="00453EA4"/>
    <w:rsid w:val="00454CFB"/>
    <w:rsid w:val="00455512"/>
    <w:rsid w:val="00455EB3"/>
    <w:rsid w:val="00455FB4"/>
    <w:rsid w:val="0045777A"/>
    <w:rsid w:val="00457DD0"/>
    <w:rsid w:val="00457FAC"/>
    <w:rsid w:val="004600DD"/>
    <w:rsid w:val="00460898"/>
    <w:rsid w:val="00460B02"/>
    <w:rsid w:val="00460B96"/>
    <w:rsid w:val="00461449"/>
    <w:rsid w:val="00461E5B"/>
    <w:rsid w:val="00463202"/>
    <w:rsid w:val="0046379B"/>
    <w:rsid w:val="00463CAB"/>
    <w:rsid w:val="00464353"/>
    <w:rsid w:val="00464AA7"/>
    <w:rsid w:val="00465249"/>
    <w:rsid w:val="00465CC4"/>
    <w:rsid w:val="00466395"/>
    <w:rsid w:val="0046661A"/>
    <w:rsid w:val="00467257"/>
    <w:rsid w:val="0047094D"/>
    <w:rsid w:val="00470A01"/>
    <w:rsid w:val="00470AD7"/>
    <w:rsid w:val="004716D3"/>
    <w:rsid w:val="00471853"/>
    <w:rsid w:val="00471D32"/>
    <w:rsid w:val="00471F50"/>
    <w:rsid w:val="00472E27"/>
    <w:rsid w:val="004730C3"/>
    <w:rsid w:val="00473392"/>
    <w:rsid w:val="004735DF"/>
    <w:rsid w:val="0047380A"/>
    <w:rsid w:val="00473D1A"/>
    <w:rsid w:val="004741B9"/>
    <w:rsid w:val="0047424E"/>
    <w:rsid w:val="004745F9"/>
    <w:rsid w:val="004748ED"/>
    <w:rsid w:val="00474C0F"/>
    <w:rsid w:val="00474DC7"/>
    <w:rsid w:val="0047506D"/>
    <w:rsid w:val="00475163"/>
    <w:rsid w:val="004759D3"/>
    <w:rsid w:val="0047638D"/>
    <w:rsid w:val="004777F8"/>
    <w:rsid w:val="00477825"/>
    <w:rsid w:val="004778C6"/>
    <w:rsid w:val="0047793B"/>
    <w:rsid w:val="00481285"/>
    <w:rsid w:val="004813C1"/>
    <w:rsid w:val="00481D07"/>
    <w:rsid w:val="0048286F"/>
    <w:rsid w:val="00482BE3"/>
    <w:rsid w:val="00483C4A"/>
    <w:rsid w:val="00484141"/>
    <w:rsid w:val="004841BF"/>
    <w:rsid w:val="00485041"/>
    <w:rsid w:val="00485363"/>
    <w:rsid w:val="00485B47"/>
    <w:rsid w:val="004865CD"/>
    <w:rsid w:val="0048694D"/>
    <w:rsid w:val="004877C7"/>
    <w:rsid w:val="004905B6"/>
    <w:rsid w:val="00490A36"/>
    <w:rsid w:val="00490C57"/>
    <w:rsid w:val="00490E1E"/>
    <w:rsid w:val="00491631"/>
    <w:rsid w:val="004916E7"/>
    <w:rsid w:val="00491E14"/>
    <w:rsid w:val="004923D1"/>
    <w:rsid w:val="00492D28"/>
    <w:rsid w:val="0049388F"/>
    <w:rsid w:val="00493AB0"/>
    <w:rsid w:val="00494159"/>
    <w:rsid w:val="00494332"/>
    <w:rsid w:val="00494BC2"/>
    <w:rsid w:val="00496A0F"/>
    <w:rsid w:val="00496BCE"/>
    <w:rsid w:val="0049719C"/>
    <w:rsid w:val="00497FAB"/>
    <w:rsid w:val="004A007E"/>
    <w:rsid w:val="004A0937"/>
    <w:rsid w:val="004A11E2"/>
    <w:rsid w:val="004A2492"/>
    <w:rsid w:val="004A2FF4"/>
    <w:rsid w:val="004A327D"/>
    <w:rsid w:val="004A3A9F"/>
    <w:rsid w:val="004A49BB"/>
    <w:rsid w:val="004A56BF"/>
    <w:rsid w:val="004A5830"/>
    <w:rsid w:val="004A589B"/>
    <w:rsid w:val="004A5F94"/>
    <w:rsid w:val="004A5FF4"/>
    <w:rsid w:val="004A6B45"/>
    <w:rsid w:val="004A740E"/>
    <w:rsid w:val="004A7B0B"/>
    <w:rsid w:val="004B0483"/>
    <w:rsid w:val="004B06DE"/>
    <w:rsid w:val="004B1304"/>
    <w:rsid w:val="004B2101"/>
    <w:rsid w:val="004B2BE8"/>
    <w:rsid w:val="004B3269"/>
    <w:rsid w:val="004B37B1"/>
    <w:rsid w:val="004B3B50"/>
    <w:rsid w:val="004B4863"/>
    <w:rsid w:val="004B495A"/>
    <w:rsid w:val="004C0338"/>
    <w:rsid w:val="004C036A"/>
    <w:rsid w:val="004C03FE"/>
    <w:rsid w:val="004C05DA"/>
    <w:rsid w:val="004C0675"/>
    <w:rsid w:val="004C0CF5"/>
    <w:rsid w:val="004C0D9F"/>
    <w:rsid w:val="004C3F3B"/>
    <w:rsid w:val="004C420D"/>
    <w:rsid w:val="004C44B4"/>
    <w:rsid w:val="004C512A"/>
    <w:rsid w:val="004C5E43"/>
    <w:rsid w:val="004C61D2"/>
    <w:rsid w:val="004C66B6"/>
    <w:rsid w:val="004C6E82"/>
    <w:rsid w:val="004C6ED5"/>
    <w:rsid w:val="004C78C6"/>
    <w:rsid w:val="004C79E0"/>
    <w:rsid w:val="004D041D"/>
    <w:rsid w:val="004D0706"/>
    <w:rsid w:val="004D0723"/>
    <w:rsid w:val="004D0970"/>
    <w:rsid w:val="004D0BB7"/>
    <w:rsid w:val="004D1542"/>
    <w:rsid w:val="004D15AF"/>
    <w:rsid w:val="004D21E8"/>
    <w:rsid w:val="004D334D"/>
    <w:rsid w:val="004D3ADF"/>
    <w:rsid w:val="004D3F60"/>
    <w:rsid w:val="004D3F75"/>
    <w:rsid w:val="004D40A0"/>
    <w:rsid w:val="004D4819"/>
    <w:rsid w:val="004D5097"/>
    <w:rsid w:val="004D5251"/>
    <w:rsid w:val="004D6EDA"/>
    <w:rsid w:val="004D6F42"/>
    <w:rsid w:val="004D7153"/>
    <w:rsid w:val="004D729F"/>
    <w:rsid w:val="004D74AC"/>
    <w:rsid w:val="004D757A"/>
    <w:rsid w:val="004D7A89"/>
    <w:rsid w:val="004D7DBD"/>
    <w:rsid w:val="004E0170"/>
    <w:rsid w:val="004E0203"/>
    <w:rsid w:val="004E0556"/>
    <w:rsid w:val="004E058F"/>
    <w:rsid w:val="004E0E1A"/>
    <w:rsid w:val="004E1294"/>
    <w:rsid w:val="004E15DA"/>
    <w:rsid w:val="004E1DF8"/>
    <w:rsid w:val="004E291E"/>
    <w:rsid w:val="004E3276"/>
    <w:rsid w:val="004E33C8"/>
    <w:rsid w:val="004E347A"/>
    <w:rsid w:val="004E36EA"/>
    <w:rsid w:val="004E3CF1"/>
    <w:rsid w:val="004E3E9E"/>
    <w:rsid w:val="004E3F08"/>
    <w:rsid w:val="004E4082"/>
    <w:rsid w:val="004E4DA8"/>
    <w:rsid w:val="004E538F"/>
    <w:rsid w:val="004E5467"/>
    <w:rsid w:val="004E5AE9"/>
    <w:rsid w:val="004E5B83"/>
    <w:rsid w:val="004E5F1B"/>
    <w:rsid w:val="004E6662"/>
    <w:rsid w:val="004E73F9"/>
    <w:rsid w:val="004E74FB"/>
    <w:rsid w:val="004E75CD"/>
    <w:rsid w:val="004F0195"/>
    <w:rsid w:val="004F14DA"/>
    <w:rsid w:val="004F16F4"/>
    <w:rsid w:val="004F17EC"/>
    <w:rsid w:val="004F1804"/>
    <w:rsid w:val="004F1D30"/>
    <w:rsid w:val="004F1E55"/>
    <w:rsid w:val="004F1F3E"/>
    <w:rsid w:val="004F20CF"/>
    <w:rsid w:val="004F22B1"/>
    <w:rsid w:val="004F2F31"/>
    <w:rsid w:val="004F3951"/>
    <w:rsid w:val="004F3D37"/>
    <w:rsid w:val="004F521B"/>
    <w:rsid w:val="004F5986"/>
    <w:rsid w:val="004F6016"/>
    <w:rsid w:val="004F6480"/>
    <w:rsid w:val="004F6C18"/>
    <w:rsid w:val="004F76C6"/>
    <w:rsid w:val="00500E98"/>
    <w:rsid w:val="0050197E"/>
    <w:rsid w:val="00501C8F"/>
    <w:rsid w:val="00502116"/>
    <w:rsid w:val="0050213F"/>
    <w:rsid w:val="0050285F"/>
    <w:rsid w:val="00503859"/>
    <w:rsid w:val="00504065"/>
    <w:rsid w:val="005042FD"/>
    <w:rsid w:val="00504425"/>
    <w:rsid w:val="00504F0C"/>
    <w:rsid w:val="00505415"/>
    <w:rsid w:val="005054B6"/>
    <w:rsid w:val="00505780"/>
    <w:rsid w:val="00506D60"/>
    <w:rsid w:val="00506E67"/>
    <w:rsid w:val="005105AB"/>
    <w:rsid w:val="00510864"/>
    <w:rsid w:val="005112C8"/>
    <w:rsid w:val="005115C5"/>
    <w:rsid w:val="005128B6"/>
    <w:rsid w:val="00512B1F"/>
    <w:rsid w:val="00513601"/>
    <w:rsid w:val="00513C28"/>
    <w:rsid w:val="00514738"/>
    <w:rsid w:val="00514933"/>
    <w:rsid w:val="00515341"/>
    <w:rsid w:val="005158ED"/>
    <w:rsid w:val="00515E82"/>
    <w:rsid w:val="00515FBE"/>
    <w:rsid w:val="00517486"/>
    <w:rsid w:val="0052106E"/>
    <w:rsid w:val="00521A5B"/>
    <w:rsid w:val="00521B6E"/>
    <w:rsid w:val="00521F2F"/>
    <w:rsid w:val="00521F40"/>
    <w:rsid w:val="00522001"/>
    <w:rsid w:val="005226F4"/>
    <w:rsid w:val="00522E6B"/>
    <w:rsid w:val="00523461"/>
    <w:rsid w:val="00523BF9"/>
    <w:rsid w:val="00523FBF"/>
    <w:rsid w:val="0052420E"/>
    <w:rsid w:val="00524C53"/>
    <w:rsid w:val="00524F0F"/>
    <w:rsid w:val="005254B2"/>
    <w:rsid w:val="00525666"/>
    <w:rsid w:val="0052586A"/>
    <w:rsid w:val="00525CF3"/>
    <w:rsid w:val="00527146"/>
    <w:rsid w:val="00527280"/>
    <w:rsid w:val="005276C7"/>
    <w:rsid w:val="00527D0F"/>
    <w:rsid w:val="00530626"/>
    <w:rsid w:val="0053064E"/>
    <w:rsid w:val="00530743"/>
    <w:rsid w:val="0053104E"/>
    <w:rsid w:val="00531F0B"/>
    <w:rsid w:val="005323A6"/>
    <w:rsid w:val="0053309D"/>
    <w:rsid w:val="00533227"/>
    <w:rsid w:val="00533318"/>
    <w:rsid w:val="00534102"/>
    <w:rsid w:val="00534A94"/>
    <w:rsid w:val="00534CAB"/>
    <w:rsid w:val="005352C2"/>
    <w:rsid w:val="00535B44"/>
    <w:rsid w:val="005376D2"/>
    <w:rsid w:val="00540F33"/>
    <w:rsid w:val="005414D0"/>
    <w:rsid w:val="00541980"/>
    <w:rsid w:val="00543041"/>
    <w:rsid w:val="00543787"/>
    <w:rsid w:val="0054413E"/>
    <w:rsid w:val="0054438C"/>
    <w:rsid w:val="00544700"/>
    <w:rsid w:val="00544A94"/>
    <w:rsid w:val="00545C3E"/>
    <w:rsid w:val="00545F01"/>
    <w:rsid w:val="00546043"/>
    <w:rsid w:val="005466AD"/>
    <w:rsid w:val="00546A80"/>
    <w:rsid w:val="00546FFA"/>
    <w:rsid w:val="00547315"/>
    <w:rsid w:val="00547B88"/>
    <w:rsid w:val="00547D84"/>
    <w:rsid w:val="00550254"/>
    <w:rsid w:val="005515D8"/>
    <w:rsid w:val="00551E81"/>
    <w:rsid w:val="00552E1B"/>
    <w:rsid w:val="005530FA"/>
    <w:rsid w:val="005538A7"/>
    <w:rsid w:val="00553BCE"/>
    <w:rsid w:val="005547DE"/>
    <w:rsid w:val="00554EAA"/>
    <w:rsid w:val="00554F23"/>
    <w:rsid w:val="005556F1"/>
    <w:rsid w:val="00555C3C"/>
    <w:rsid w:val="0055602E"/>
    <w:rsid w:val="0055613B"/>
    <w:rsid w:val="00556E22"/>
    <w:rsid w:val="00557630"/>
    <w:rsid w:val="00560D32"/>
    <w:rsid w:val="00561135"/>
    <w:rsid w:val="005616C5"/>
    <w:rsid w:val="005618B9"/>
    <w:rsid w:val="005618C2"/>
    <w:rsid w:val="005619BD"/>
    <w:rsid w:val="005621B9"/>
    <w:rsid w:val="0056388D"/>
    <w:rsid w:val="005640EE"/>
    <w:rsid w:val="0056441F"/>
    <w:rsid w:val="005647E1"/>
    <w:rsid w:val="00564D8C"/>
    <w:rsid w:val="00564DED"/>
    <w:rsid w:val="00565D85"/>
    <w:rsid w:val="00566000"/>
    <w:rsid w:val="00566503"/>
    <w:rsid w:val="00567383"/>
    <w:rsid w:val="005674A1"/>
    <w:rsid w:val="00570006"/>
    <w:rsid w:val="00570939"/>
    <w:rsid w:val="00570AF5"/>
    <w:rsid w:val="0057218A"/>
    <w:rsid w:val="005721BB"/>
    <w:rsid w:val="00572289"/>
    <w:rsid w:val="00572F9A"/>
    <w:rsid w:val="005731FC"/>
    <w:rsid w:val="005735DD"/>
    <w:rsid w:val="00573CA7"/>
    <w:rsid w:val="0057577B"/>
    <w:rsid w:val="005761A9"/>
    <w:rsid w:val="005768CF"/>
    <w:rsid w:val="00576BC5"/>
    <w:rsid w:val="00576E73"/>
    <w:rsid w:val="00576FBD"/>
    <w:rsid w:val="00577922"/>
    <w:rsid w:val="00577A1D"/>
    <w:rsid w:val="00577A68"/>
    <w:rsid w:val="00577D41"/>
    <w:rsid w:val="00580F20"/>
    <w:rsid w:val="00580F45"/>
    <w:rsid w:val="005814C9"/>
    <w:rsid w:val="005815A3"/>
    <w:rsid w:val="0058175E"/>
    <w:rsid w:val="005821BB"/>
    <w:rsid w:val="00582FAE"/>
    <w:rsid w:val="00582FB5"/>
    <w:rsid w:val="00583043"/>
    <w:rsid w:val="005834D2"/>
    <w:rsid w:val="00583C6A"/>
    <w:rsid w:val="00584AD8"/>
    <w:rsid w:val="00584D18"/>
    <w:rsid w:val="00584D1E"/>
    <w:rsid w:val="00585768"/>
    <w:rsid w:val="00585F31"/>
    <w:rsid w:val="005864BF"/>
    <w:rsid w:val="0058662E"/>
    <w:rsid w:val="005868D2"/>
    <w:rsid w:val="00586B70"/>
    <w:rsid w:val="0059018E"/>
    <w:rsid w:val="005912DE"/>
    <w:rsid w:val="00592489"/>
    <w:rsid w:val="0059409F"/>
    <w:rsid w:val="00594207"/>
    <w:rsid w:val="005948E3"/>
    <w:rsid w:val="00594CD1"/>
    <w:rsid w:val="005951BA"/>
    <w:rsid w:val="00595659"/>
    <w:rsid w:val="00596E1D"/>
    <w:rsid w:val="005972EA"/>
    <w:rsid w:val="0059771F"/>
    <w:rsid w:val="00597CF9"/>
    <w:rsid w:val="005A0791"/>
    <w:rsid w:val="005A134A"/>
    <w:rsid w:val="005A13A5"/>
    <w:rsid w:val="005A241A"/>
    <w:rsid w:val="005A3FC1"/>
    <w:rsid w:val="005A4346"/>
    <w:rsid w:val="005A4A6E"/>
    <w:rsid w:val="005A4EB8"/>
    <w:rsid w:val="005A5375"/>
    <w:rsid w:val="005A5B3E"/>
    <w:rsid w:val="005A5C2A"/>
    <w:rsid w:val="005A5ED4"/>
    <w:rsid w:val="005A785A"/>
    <w:rsid w:val="005B05D5"/>
    <w:rsid w:val="005B14D1"/>
    <w:rsid w:val="005B1A27"/>
    <w:rsid w:val="005B243C"/>
    <w:rsid w:val="005B269F"/>
    <w:rsid w:val="005B29FD"/>
    <w:rsid w:val="005B2AC9"/>
    <w:rsid w:val="005B3106"/>
    <w:rsid w:val="005B32D4"/>
    <w:rsid w:val="005B344C"/>
    <w:rsid w:val="005B4BC0"/>
    <w:rsid w:val="005B602D"/>
    <w:rsid w:val="005B60A7"/>
    <w:rsid w:val="005B61CD"/>
    <w:rsid w:val="005B6588"/>
    <w:rsid w:val="005C025E"/>
    <w:rsid w:val="005C0836"/>
    <w:rsid w:val="005C15DE"/>
    <w:rsid w:val="005C21E4"/>
    <w:rsid w:val="005C2B32"/>
    <w:rsid w:val="005C2ED2"/>
    <w:rsid w:val="005C4065"/>
    <w:rsid w:val="005C4218"/>
    <w:rsid w:val="005C4382"/>
    <w:rsid w:val="005C4F26"/>
    <w:rsid w:val="005C4F72"/>
    <w:rsid w:val="005C552D"/>
    <w:rsid w:val="005C5F4F"/>
    <w:rsid w:val="005C65D6"/>
    <w:rsid w:val="005C670C"/>
    <w:rsid w:val="005C730B"/>
    <w:rsid w:val="005C73A6"/>
    <w:rsid w:val="005D0049"/>
    <w:rsid w:val="005D0084"/>
    <w:rsid w:val="005D0960"/>
    <w:rsid w:val="005D1310"/>
    <w:rsid w:val="005D16F4"/>
    <w:rsid w:val="005D1A7D"/>
    <w:rsid w:val="005D27A5"/>
    <w:rsid w:val="005D2A4F"/>
    <w:rsid w:val="005D2D3D"/>
    <w:rsid w:val="005D2F25"/>
    <w:rsid w:val="005D430E"/>
    <w:rsid w:val="005D4780"/>
    <w:rsid w:val="005D588A"/>
    <w:rsid w:val="005D5CF0"/>
    <w:rsid w:val="005D6494"/>
    <w:rsid w:val="005D64A5"/>
    <w:rsid w:val="005D6F2A"/>
    <w:rsid w:val="005D70D9"/>
    <w:rsid w:val="005D750E"/>
    <w:rsid w:val="005D7CA7"/>
    <w:rsid w:val="005E0245"/>
    <w:rsid w:val="005E0378"/>
    <w:rsid w:val="005E052A"/>
    <w:rsid w:val="005E0D85"/>
    <w:rsid w:val="005E2720"/>
    <w:rsid w:val="005E2E8A"/>
    <w:rsid w:val="005E305B"/>
    <w:rsid w:val="005E3E74"/>
    <w:rsid w:val="005E3EBE"/>
    <w:rsid w:val="005E4B6E"/>
    <w:rsid w:val="005E4BF6"/>
    <w:rsid w:val="005E513D"/>
    <w:rsid w:val="005E542E"/>
    <w:rsid w:val="005E55CF"/>
    <w:rsid w:val="005E5D9F"/>
    <w:rsid w:val="005E6153"/>
    <w:rsid w:val="005E6AA7"/>
    <w:rsid w:val="005E6B05"/>
    <w:rsid w:val="005E6C38"/>
    <w:rsid w:val="005E7895"/>
    <w:rsid w:val="005E7B1E"/>
    <w:rsid w:val="005E7BE6"/>
    <w:rsid w:val="005F03F5"/>
    <w:rsid w:val="005F0756"/>
    <w:rsid w:val="005F0C08"/>
    <w:rsid w:val="005F0EE8"/>
    <w:rsid w:val="005F1115"/>
    <w:rsid w:val="005F1475"/>
    <w:rsid w:val="005F2138"/>
    <w:rsid w:val="005F2508"/>
    <w:rsid w:val="005F31DF"/>
    <w:rsid w:val="005F3778"/>
    <w:rsid w:val="005F4BAE"/>
    <w:rsid w:val="005F4D0F"/>
    <w:rsid w:val="005F55F7"/>
    <w:rsid w:val="005F56D9"/>
    <w:rsid w:val="005F6CA4"/>
    <w:rsid w:val="005F79EB"/>
    <w:rsid w:val="00600499"/>
    <w:rsid w:val="006006AB"/>
    <w:rsid w:val="00600B8A"/>
    <w:rsid w:val="006010BF"/>
    <w:rsid w:val="00602ABC"/>
    <w:rsid w:val="00602D6E"/>
    <w:rsid w:val="006033B9"/>
    <w:rsid w:val="00603546"/>
    <w:rsid w:val="006036F5"/>
    <w:rsid w:val="00603812"/>
    <w:rsid w:val="00604495"/>
    <w:rsid w:val="006044EC"/>
    <w:rsid w:val="00604EBD"/>
    <w:rsid w:val="0060503D"/>
    <w:rsid w:val="00605085"/>
    <w:rsid w:val="00605300"/>
    <w:rsid w:val="00605763"/>
    <w:rsid w:val="00605C5E"/>
    <w:rsid w:val="00606828"/>
    <w:rsid w:val="00606BB4"/>
    <w:rsid w:val="00606DB6"/>
    <w:rsid w:val="00607054"/>
    <w:rsid w:val="00607BC3"/>
    <w:rsid w:val="006117D4"/>
    <w:rsid w:val="00612110"/>
    <w:rsid w:val="00612989"/>
    <w:rsid w:val="00612CA4"/>
    <w:rsid w:val="00612F5D"/>
    <w:rsid w:val="00613921"/>
    <w:rsid w:val="00613D62"/>
    <w:rsid w:val="00614BFC"/>
    <w:rsid w:val="00614E8B"/>
    <w:rsid w:val="00615009"/>
    <w:rsid w:val="00615673"/>
    <w:rsid w:val="00615F14"/>
    <w:rsid w:val="00616E65"/>
    <w:rsid w:val="006206B1"/>
    <w:rsid w:val="006211E2"/>
    <w:rsid w:val="00621EF3"/>
    <w:rsid w:val="006228DC"/>
    <w:rsid w:val="00622D36"/>
    <w:rsid w:val="00623B6E"/>
    <w:rsid w:val="00623BF1"/>
    <w:rsid w:val="0062438E"/>
    <w:rsid w:val="006246A0"/>
    <w:rsid w:val="00624A31"/>
    <w:rsid w:val="006261E5"/>
    <w:rsid w:val="006266A1"/>
    <w:rsid w:val="00626E92"/>
    <w:rsid w:val="0062777E"/>
    <w:rsid w:val="00630B1B"/>
    <w:rsid w:val="00630B93"/>
    <w:rsid w:val="006310AF"/>
    <w:rsid w:val="0063115D"/>
    <w:rsid w:val="00631A53"/>
    <w:rsid w:val="00631B28"/>
    <w:rsid w:val="00631CA4"/>
    <w:rsid w:val="0063239C"/>
    <w:rsid w:val="006337CD"/>
    <w:rsid w:val="00634BA7"/>
    <w:rsid w:val="0063508E"/>
    <w:rsid w:val="0063522C"/>
    <w:rsid w:val="006360C8"/>
    <w:rsid w:val="006361B0"/>
    <w:rsid w:val="00636341"/>
    <w:rsid w:val="00636EEB"/>
    <w:rsid w:val="00636FD9"/>
    <w:rsid w:val="00637089"/>
    <w:rsid w:val="0063792C"/>
    <w:rsid w:val="00637D40"/>
    <w:rsid w:val="006404BF"/>
    <w:rsid w:val="0064124A"/>
    <w:rsid w:val="006424AE"/>
    <w:rsid w:val="00642F73"/>
    <w:rsid w:val="00643937"/>
    <w:rsid w:val="00644A9B"/>
    <w:rsid w:val="00644BDC"/>
    <w:rsid w:val="00644F26"/>
    <w:rsid w:val="0064532A"/>
    <w:rsid w:val="006455A8"/>
    <w:rsid w:val="006456B2"/>
    <w:rsid w:val="00645882"/>
    <w:rsid w:val="00645A59"/>
    <w:rsid w:val="006461AC"/>
    <w:rsid w:val="0064659A"/>
    <w:rsid w:val="00646CDA"/>
    <w:rsid w:val="00647695"/>
    <w:rsid w:val="006477C7"/>
    <w:rsid w:val="00647974"/>
    <w:rsid w:val="00650205"/>
    <w:rsid w:val="00650B3E"/>
    <w:rsid w:val="00650FB8"/>
    <w:rsid w:val="0065103C"/>
    <w:rsid w:val="00651311"/>
    <w:rsid w:val="006537C5"/>
    <w:rsid w:val="006556CA"/>
    <w:rsid w:val="00655807"/>
    <w:rsid w:val="00655EAF"/>
    <w:rsid w:val="00656775"/>
    <w:rsid w:val="00656FF5"/>
    <w:rsid w:val="006573FD"/>
    <w:rsid w:val="006579EB"/>
    <w:rsid w:val="00657B75"/>
    <w:rsid w:val="00660D2E"/>
    <w:rsid w:val="00660F7F"/>
    <w:rsid w:val="00661457"/>
    <w:rsid w:val="0066157B"/>
    <w:rsid w:val="0066245F"/>
    <w:rsid w:val="00662EBE"/>
    <w:rsid w:val="006631DA"/>
    <w:rsid w:val="0066322A"/>
    <w:rsid w:val="00664276"/>
    <w:rsid w:val="00664600"/>
    <w:rsid w:val="00664EB8"/>
    <w:rsid w:val="00666909"/>
    <w:rsid w:val="0066694F"/>
    <w:rsid w:val="00666E39"/>
    <w:rsid w:val="006677BA"/>
    <w:rsid w:val="00670084"/>
    <w:rsid w:val="00670120"/>
    <w:rsid w:val="006701C5"/>
    <w:rsid w:val="00671329"/>
    <w:rsid w:val="00672567"/>
    <w:rsid w:val="006727FB"/>
    <w:rsid w:val="006729F8"/>
    <w:rsid w:val="006730B2"/>
    <w:rsid w:val="00673945"/>
    <w:rsid w:val="0067401F"/>
    <w:rsid w:val="0067410C"/>
    <w:rsid w:val="00674131"/>
    <w:rsid w:val="0067500D"/>
    <w:rsid w:val="00677D71"/>
    <w:rsid w:val="00680153"/>
    <w:rsid w:val="00680841"/>
    <w:rsid w:val="00680B76"/>
    <w:rsid w:val="006818B6"/>
    <w:rsid w:val="00681E47"/>
    <w:rsid w:val="006828DE"/>
    <w:rsid w:val="006839F8"/>
    <w:rsid w:val="006844F4"/>
    <w:rsid w:val="006845F5"/>
    <w:rsid w:val="006845F6"/>
    <w:rsid w:val="00684DDF"/>
    <w:rsid w:val="00685532"/>
    <w:rsid w:val="006858AB"/>
    <w:rsid w:val="006858F0"/>
    <w:rsid w:val="006859F2"/>
    <w:rsid w:val="00685A94"/>
    <w:rsid w:val="00685ACD"/>
    <w:rsid w:val="00685DDA"/>
    <w:rsid w:val="00685E0D"/>
    <w:rsid w:val="00686B15"/>
    <w:rsid w:val="00686F2A"/>
    <w:rsid w:val="0068724D"/>
    <w:rsid w:val="006872E2"/>
    <w:rsid w:val="006873F2"/>
    <w:rsid w:val="00687937"/>
    <w:rsid w:val="00687A13"/>
    <w:rsid w:val="00690475"/>
    <w:rsid w:val="006909CC"/>
    <w:rsid w:val="006917F6"/>
    <w:rsid w:val="006919B2"/>
    <w:rsid w:val="00691ACC"/>
    <w:rsid w:val="00692058"/>
    <w:rsid w:val="0069237C"/>
    <w:rsid w:val="006925E1"/>
    <w:rsid w:val="0069261C"/>
    <w:rsid w:val="00692B70"/>
    <w:rsid w:val="00692FD5"/>
    <w:rsid w:val="00693139"/>
    <w:rsid w:val="006936A4"/>
    <w:rsid w:val="00693986"/>
    <w:rsid w:val="00693DE6"/>
    <w:rsid w:val="006961AC"/>
    <w:rsid w:val="00697484"/>
    <w:rsid w:val="006975FD"/>
    <w:rsid w:val="006A0329"/>
    <w:rsid w:val="006A17B9"/>
    <w:rsid w:val="006A27A9"/>
    <w:rsid w:val="006A287C"/>
    <w:rsid w:val="006A2981"/>
    <w:rsid w:val="006A2C74"/>
    <w:rsid w:val="006A36EB"/>
    <w:rsid w:val="006A3ABC"/>
    <w:rsid w:val="006A3DC9"/>
    <w:rsid w:val="006A45D7"/>
    <w:rsid w:val="006A48C6"/>
    <w:rsid w:val="006A4C16"/>
    <w:rsid w:val="006A5176"/>
    <w:rsid w:val="006A54EB"/>
    <w:rsid w:val="006A646A"/>
    <w:rsid w:val="006A75DE"/>
    <w:rsid w:val="006A78E6"/>
    <w:rsid w:val="006A7BF9"/>
    <w:rsid w:val="006B024A"/>
    <w:rsid w:val="006B06AA"/>
    <w:rsid w:val="006B0B3E"/>
    <w:rsid w:val="006B111A"/>
    <w:rsid w:val="006B1197"/>
    <w:rsid w:val="006B12A8"/>
    <w:rsid w:val="006B15A5"/>
    <w:rsid w:val="006B3072"/>
    <w:rsid w:val="006B4587"/>
    <w:rsid w:val="006B460F"/>
    <w:rsid w:val="006B4BBC"/>
    <w:rsid w:val="006B508C"/>
    <w:rsid w:val="006B537B"/>
    <w:rsid w:val="006B56A8"/>
    <w:rsid w:val="006B5AA3"/>
    <w:rsid w:val="006B5C20"/>
    <w:rsid w:val="006B7639"/>
    <w:rsid w:val="006B7DF7"/>
    <w:rsid w:val="006B7E9E"/>
    <w:rsid w:val="006C03BD"/>
    <w:rsid w:val="006C1168"/>
    <w:rsid w:val="006C1255"/>
    <w:rsid w:val="006C1858"/>
    <w:rsid w:val="006C191E"/>
    <w:rsid w:val="006C1A9C"/>
    <w:rsid w:val="006C235F"/>
    <w:rsid w:val="006C2EF3"/>
    <w:rsid w:val="006C3784"/>
    <w:rsid w:val="006C37F6"/>
    <w:rsid w:val="006C4B7A"/>
    <w:rsid w:val="006C5139"/>
    <w:rsid w:val="006C5C56"/>
    <w:rsid w:val="006C5D11"/>
    <w:rsid w:val="006C6DB4"/>
    <w:rsid w:val="006C7AD8"/>
    <w:rsid w:val="006C7F86"/>
    <w:rsid w:val="006D006C"/>
    <w:rsid w:val="006D064C"/>
    <w:rsid w:val="006D126D"/>
    <w:rsid w:val="006D1610"/>
    <w:rsid w:val="006D1C76"/>
    <w:rsid w:val="006D1DC8"/>
    <w:rsid w:val="006D21AC"/>
    <w:rsid w:val="006D2653"/>
    <w:rsid w:val="006D2750"/>
    <w:rsid w:val="006D29D7"/>
    <w:rsid w:val="006D2F38"/>
    <w:rsid w:val="006D3F2B"/>
    <w:rsid w:val="006D427C"/>
    <w:rsid w:val="006D4752"/>
    <w:rsid w:val="006D548D"/>
    <w:rsid w:val="006D5A79"/>
    <w:rsid w:val="006D5D47"/>
    <w:rsid w:val="006D6BE2"/>
    <w:rsid w:val="006D6DF5"/>
    <w:rsid w:val="006D6FB1"/>
    <w:rsid w:val="006D7B36"/>
    <w:rsid w:val="006E0496"/>
    <w:rsid w:val="006E0877"/>
    <w:rsid w:val="006E1635"/>
    <w:rsid w:val="006E1C42"/>
    <w:rsid w:val="006E27EA"/>
    <w:rsid w:val="006E27FE"/>
    <w:rsid w:val="006E2A59"/>
    <w:rsid w:val="006E313F"/>
    <w:rsid w:val="006E35B8"/>
    <w:rsid w:val="006E3A6E"/>
    <w:rsid w:val="006E3A81"/>
    <w:rsid w:val="006E42E4"/>
    <w:rsid w:val="006E4B59"/>
    <w:rsid w:val="006E5EE3"/>
    <w:rsid w:val="006E6004"/>
    <w:rsid w:val="006E735E"/>
    <w:rsid w:val="006E7815"/>
    <w:rsid w:val="006E79AB"/>
    <w:rsid w:val="006F0418"/>
    <w:rsid w:val="006F0A9A"/>
    <w:rsid w:val="006F0C1F"/>
    <w:rsid w:val="006F2E09"/>
    <w:rsid w:val="006F2EA7"/>
    <w:rsid w:val="006F303F"/>
    <w:rsid w:val="006F3C8E"/>
    <w:rsid w:val="006F4CB2"/>
    <w:rsid w:val="006F4FA7"/>
    <w:rsid w:val="006F507B"/>
    <w:rsid w:val="006F5391"/>
    <w:rsid w:val="006F57C3"/>
    <w:rsid w:val="006F5AE0"/>
    <w:rsid w:val="006F5D89"/>
    <w:rsid w:val="006F6302"/>
    <w:rsid w:val="006F7C32"/>
    <w:rsid w:val="007002B6"/>
    <w:rsid w:val="00700D56"/>
    <w:rsid w:val="00701345"/>
    <w:rsid w:val="0070151B"/>
    <w:rsid w:val="00701621"/>
    <w:rsid w:val="00702A04"/>
    <w:rsid w:val="00703D76"/>
    <w:rsid w:val="00704A79"/>
    <w:rsid w:val="00704BF0"/>
    <w:rsid w:val="00705552"/>
    <w:rsid w:val="007060F5"/>
    <w:rsid w:val="00710C19"/>
    <w:rsid w:val="0071148E"/>
    <w:rsid w:val="00711ABD"/>
    <w:rsid w:val="0071208D"/>
    <w:rsid w:val="0071229D"/>
    <w:rsid w:val="00712BAD"/>
    <w:rsid w:val="00714F1E"/>
    <w:rsid w:val="0071504B"/>
    <w:rsid w:val="00715A2F"/>
    <w:rsid w:val="00715E27"/>
    <w:rsid w:val="0071631C"/>
    <w:rsid w:val="00716670"/>
    <w:rsid w:val="00716D8F"/>
    <w:rsid w:val="007200C0"/>
    <w:rsid w:val="0072012B"/>
    <w:rsid w:val="00720398"/>
    <w:rsid w:val="00720445"/>
    <w:rsid w:val="007205A6"/>
    <w:rsid w:val="00720A22"/>
    <w:rsid w:val="0072144D"/>
    <w:rsid w:val="0072148A"/>
    <w:rsid w:val="00721AB5"/>
    <w:rsid w:val="007228FD"/>
    <w:rsid w:val="00723E9E"/>
    <w:rsid w:val="007241A1"/>
    <w:rsid w:val="00725858"/>
    <w:rsid w:val="0072604F"/>
    <w:rsid w:val="00726431"/>
    <w:rsid w:val="007273EB"/>
    <w:rsid w:val="00727F6C"/>
    <w:rsid w:val="007301CF"/>
    <w:rsid w:val="007302F9"/>
    <w:rsid w:val="007307EC"/>
    <w:rsid w:val="00730939"/>
    <w:rsid w:val="00731421"/>
    <w:rsid w:val="00731A5F"/>
    <w:rsid w:val="00732038"/>
    <w:rsid w:val="007325CF"/>
    <w:rsid w:val="00733E8F"/>
    <w:rsid w:val="0073470E"/>
    <w:rsid w:val="007348EC"/>
    <w:rsid w:val="0073492F"/>
    <w:rsid w:val="00735261"/>
    <w:rsid w:val="00735518"/>
    <w:rsid w:val="00735A56"/>
    <w:rsid w:val="00736476"/>
    <w:rsid w:val="007368F9"/>
    <w:rsid w:val="00736A6F"/>
    <w:rsid w:val="00737177"/>
    <w:rsid w:val="00737684"/>
    <w:rsid w:val="00737A31"/>
    <w:rsid w:val="00737CCD"/>
    <w:rsid w:val="00740E44"/>
    <w:rsid w:val="00741819"/>
    <w:rsid w:val="0074340A"/>
    <w:rsid w:val="00745527"/>
    <w:rsid w:val="00745557"/>
    <w:rsid w:val="00745C25"/>
    <w:rsid w:val="00745C4C"/>
    <w:rsid w:val="00746B85"/>
    <w:rsid w:val="00747885"/>
    <w:rsid w:val="007478A3"/>
    <w:rsid w:val="00747F2E"/>
    <w:rsid w:val="007500C2"/>
    <w:rsid w:val="007505CA"/>
    <w:rsid w:val="0075091B"/>
    <w:rsid w:val="00750EA7"/>
    <w:rsid w:val="007510E6"/>
    <w:rsid w:val="007514E0"/>
    <w:rsid w:val="00751FA3"/>
    <w:rsid w:val="00752A15"/>
    <w:rsid w:val="00752B6E"/>
    <w:rsid w:val="00752D05"/>
    <w:rsid w:val="007531BB"/>
    <w:rsid w:val="0075431F"/>
    <w:rsid w:val="00754CEA"/>
    <w:rsid w:val="0075563B"/>
    <w:rsid w:val="00755E76"/>
    <w:rsid w:val="007566C5"/>
    <w:rsid w:val="00756790"/>
    <w:rsid w:val="00757902"/>
    <w:rsid w:val="00760165"/>
    <w:rsid w:val="007606CE"/>
    <w:rsid w:val="00760DD5"/>
    <w:rsid w:val="00762AA3"/>
    <w:rsid w:val="00763F15"/>
    <w:rsid w:val="00764276"/>
    <w:rsid w:val="00764522"/>
    <w:rsid w:val="0076479F"/>
    <w:rsid w:val="007649FD"/>
    <w:rsid w:val="00764A36"/>
    <w:rsid w:val="00764A37"/>
    <w:rsid w:val="00764B07"/>
    <w:rsid w:val="00765934"/>
    <w:rsid w:val="00766127"/>
    <w:rsid w:val="007662D4"/>
    <w:rsid w:val="007664CB"/>
    <w:rsid w:val="0076657A"/>
    <w:rsid w:val="00766DCD"/>
    <w:rsid w:val="0076725D"/>
    <w:rsid w:val="007727F0"/>
    <w:rsid w:val="007731B7"/>
    <w:rsid w:val="00773CE3"/>
    <w:rsid w:val="007762F9"/>
    <w:rsid w:val="00776728"/>
    <w:rsid w:val="007768FF"/>
    <w:rsid w:val="00776AB3"/>
    <w:rsid w:val="00776DBF"/>
    <w:rsid w:val="007779A4"/>
    <w:rsid w:val="0078045C"/>
    <w:rsid w:val="00780533"/>
    <w:rsid w:val="007813AB"/>
    <w:rsid w:val="007813AF"/>
    <w:rsid w:val="007816C7"/>
    <w:rsid w:val="007820EF"/>
    <w:rsid w:val="0078243D"/>
    <w:rsid w:val="00782845"/>
    <w:rsid w:val="00782A9B"/>
    <w:rsid w:val="00782D04"/>
    <w:rsid w:val="0078341D"/>
    <w:rsid w:val="00783A99"/>
    <w:rsid w:val="00784A69"/>
    <w:rsid w:val="00784D57"/>
    <w:rsid w:val="00784F28"/>
    <w:rsid w:val="00785072"/>
    <w:rsid w:val="00785F22"/>
    <w:rsid w:val="007867C6"/>
    <w:rsid w:val="00786AF4"/>
    <w:rsid w:val="00787038"/>
    <w:rsid w:val="00787430"/>
    <w:rsid w:val="00787BC4"/>
    <w:rsid w:val="00790685"/>
    <w:rsid w:val="007907EF"/>
    <w:rsid w:val="007908EB"/>
    <w:rsid w:val="00790B74"/>
    <w:rsid w:val="00790BB2"/>
    <w:rsid w:val="00790C73"/>
    <w:rsid w:val="00790E8F"/>
    <w:rsid w:val="0079187D"/>
    <w:rsid w:val="00792657"/>
    <w:rsid w:val="007927C4"/>
    <w:rsid w:val="007929CE"/>
    <w:rsid w:val="00792B28"/>
    <w:rsid w:val="00792F9B"/>
    <w:rsid w:val="00792FD2"/>
    <w:rsid w:val="007937DD"/>
    <w:rsid w:val="00793E6C"/>
    <w:rsid w:val="0079514A"/>
    <w:rsid w:val="00795843"/>
    <w:rsid w:val="00797415"/>
    <w:rsid w:val="007976C2"/>
    <w:rsid w:val="007A0491"/>
    <w:rsid w:val="007A21A4"/>
    <w:rsid w:val="007A28A4"/>
    <w:rsid w:val="007A2DA6"/>
    <w:rsid w:val="007A3083"/>
    <w:rsid w:val="007A3139"/>
    <w:rsid w:val="007A3A59"/>
    <w:rsid w:val="007A3FEB"/>
    <w:rsid w:val="007A4179"/>
    <w:rsid w:val="007A41EB"/>
    <w:rsid w:val="007A5469"/>
    <w:rsid w:val="007A5E7F"/>
    <w:rsid w:val="007A63C4"/>
    <w:rsid w:val="007A7383"/>
    <w:rsid w:val="007A74EE"/>
    <w:rsid w:val="007A7A02"/>
    <w:rsid w:val="007B0021"/>
    <w:rsid w:val="007B076F"/>
    <w:rsid w:val="007B11F7"/>
    <w:rsid w:val="007B134D"/>
    <w:rsid w:val="007B1BA6"/>
    <w:rsid w:val="007B2355"/>
    <w:rsid w:val="007B29DD"/>
    <w:rsid w:val="007B2F24"/>
    <w:rsid w:val="007B318F"/>
    <w:rsid w:val="007B437F"/>
    <w:rsid w:val="007B4468"/>
    <w:rsid w:val="007B4AFB"/>
    <w:rsid w:val="007B51E1"/>
    <w:rsid w:val="007B5B28"/>
    <w:rsid w:val="007B616C"/>
    <w:rsid w:val="007B67CC"/>
    <w:rsid w:val="007B6FA6"/>
    <w:rsid w:val="007C0C3E"/>
    <w:rsid w:val="007C13F8"/>
    <w:rsid w:val="007C16A1"/>
    <w:rsid w:val="007C2003"/>
    <w:rsid w:val="007C2D1B"/>
    <w:rsid w:val="007C39CA"/>
    <w:rsid w:val="007C400D"/>
    <w:rsid w:val="007C564A"/>
    <w:rsid w:val="007C67D0"/>
    <w:rsid w:val="007C6F3A"/>
    <w:rsid w:val="007C6F8E"/>
    <w:rsid w:val="007C7E26"/>
    <w:rsid w:val="007C7F04"/>
    <w:rsid w:val="007D0375"/>
    <w:rsid w:val="007D03EB"/>
    <w:rsid w:val="007D066F"/>
    <w:rsid w:val="007D0978"/>
    <w:rsid w:val="007D1513"/>
    <w:rsid w:val="007D1641"/>
    <w:rsid w:val="007D17EA"/>
    <w:rsid w:val="007D1E1C"/>
    <w:rsid w:val="007D2005"/>
    <w:rsid w:val="007D24E1"/>
    <w:rsid w:val="007D2BA1"/>
    <w:rsid w:val="007D3B9B"/>
    <w:rsid w:val="007D411B"/>
    <w:rsid w:val="007D4378"/>
    <w:rsid w:val="007D5116"/>
    <w:rsid w:val="007D59DB"/>
    <w:rsid w:val="007D6C65"/>
    <w:rsid w:val="007D704A"/>
    <w:rsid w:val="007E03F6"/>
    <w:rsid w:val="007E08F3"/>
    <w:rsid w:val="007E0ABC"/>
    <w:rsid w:val="007E15A3"/>
    <w:rsid w:val="007E1A6F"/>
    <w:rsid w:val="007E1E2B"/>
    <w:rsid w:val="007E257E"/>
    <w:rsid w:val="007E2617"/>
    <w:rsid w:val="007E3373"/>
    <w:rsid w:val="007E3850"/>
    <w:rsid w:val="007E4439"/>
    <w:rsid w:val="007E47BC"/>
    <w:rsid w:val="007E4BF8"/>
    <w:rsid w:val="007E4C44"/>
    <w:rsid w:val="007E5AA5"/>
    <w:rsid w:val="007E5AFC"/>
    <w:rsid w:val="007E626B"/>
    <w:rsid w:val="007E7A47"/>
    <w:rsid w:val="007F0B23"/>
    <w:rsid w:val="007F0CA5"/>
    <w:rsid w:val="007F1019"/>
    <w:rsid w:val="007F19D0"/>
    <w:rsid w:val="007F1A62"/>
    <w:rsid w:val="007F1BA7"/>
    <w:rsid w:val="007F3084"/>
    <w:rsid w:val="007F3209"/>
    <w:rsid w:val="007F46D1"/>
    <w:rsid w:val="007F5071"/>
    <w:rsid w:val="007F55EC"/>
    <w:rsid w:val="007F6F43"/>
    <w:rsid w:val="007F740B"/>
    <w:rsid w:val="007F747C"/>
    <w:rsid w:val="007F7A63"/>
    <w:rsid w:val="007F7BA1"/>
    <w:rsid w:val="007F7E83"/>
    <w:rsid w:val="008001AD"/>
    <w:rsid w:val="0080067F"/>
    <w:rsid w:val="00800765"/>
    <w:rsid w:val="008008F2"/>
    <w:rsid w:val="00800904"/>
    <w:rsid w:val="00801A13"/>
    <w:rsid w:val="00801C56"/>
    <w:rsid w:val="00801C7D"/>
    <w:rsid w:val="008021B6"/>
    <w:rsid w:val="00802333"/>
    <w:rsid w:val="00804781"/>
    <w:rsid w:val="0080483D"/>
    <w:rsid w:val="008048F4"/>
    <w:rsid w:val="00804BAA"/>
    <w:rsid w:val="00805E37"/>
    <w:rsid w:val="0080618D"/>
    <w:rsid w:val="008061C7"/>
    <w:rsid w:val="008068E7"/>
    <w:rsid w:val="00806CE1"/>
    <w:rsid w:val="00806CFA"/>
    <w:rsid w:val="0080769B"/>
    <w:rsid w:val="008110F0"/>
    <w:rsid w:val="00811902"/>
    <w:rsid w:val="008126DB"/>
    <w:rsid w:val="0081280C"/>
    <w:rsid w:val="00812AC3"/>
    <w:rsid w:val="00812B79"/>
    <w:rsid w:val="008139FA"/>
    <w:rsid w:val="00813FBE"/>
    <w:rsid w:val="00815B82"/>
    <w:rsid w:val="00815C43"/>
    <w:rsid w:val="00816E95"/>
    <w:rsid w:val="00817077"/>
    <w:rsid w:val="0081710E"/>
    <w:rsid w:val="008175A6"/>
    <w:rsid w:val="0081794D"/>
    <w:rsid w:val="00817EF9"/>
    <w:rsid w:val="00820403"/>
    <w:rsid w:val="00820BBA"/>
    <w:rsid w:val="00820F44"/>
    <w:rsid w:val="0082127A"/>
    <w:rsid w:val="0082198C"/>
    <w:rsid w:val="00821B14"/>
    <w:rsid w:val="00822DF7"/>
    <w:rsid w:val="0082324F"/>
    <w:rsid w:val="008238EE"/>
    <w:rsid w:val="00823CAE"/>
    <w:rsid w:val="00823D67"/>
    <w:rsid w:val="008247C8"/>
    <w:rsid w:val="00824F4E"/>
    <w:rsid w:val="0082574B"/>
    <w:rsid w:val="00826130"/>
    <w:rsid w:val="008269B2"/>
    <w:rsid w:val="00826D82"/>
    <w:rsid w:val="008272DB"/>
    <w:rsid w:val="00827E23"/>
    <w:rsid w:val="00827F25"/>
    <w:rsid w:val="0083054F"/>
    <w:rsid w:val="00830633"/>
    <w:rsid w:val="008306D7"/>
    <w:rsid w:val="0083092D"/>
    <w:rsid w:val="00830AA2"/>
    <w:rsid w:val="00831283"/>
    <w:rsid w:val="008322C7"/>
    <w:rsid w:val="00833A86"/>
    <w:rsid w:val="00833E43"/>
    <w:rsid w:val="00836052"/>
    <w:rsid w:val="008361D3"/>
    <w:rsid w:val="00836693"/>
    <w:rsid w:val="008406D1"/>
    <w:rsid w:val="00840A2B"/>
    <w:rsid w:val="00840AD2"/>
    <w:rsid w:val="00840D8C"/>
    <w:rsid w:val="0084133E"/>
    <w:rsid w:val="00841691"/>
    <w:rsid w:val="00841C6C"/>
    <w:rsid w:val="00841CF3"/>
    <w:rsid w:val="00841F64"/>
    <w:rsid w:val="008421D0"/>
    <w:rsid w:val="008422A2"/>
    <w:rsid w:val="00842AC5"/>
    <w:rsid w:val="008441BF"/>
    <w:rsid w:val="008451C5"/>
    <w:rsid w:val="00845524"/>
    <w:rsid w:val="00845A88"/>
    <w:rsid w:val="00845E91"/>
    <w:rsid w:val="00846117"/>
    <w:rsid w:val="00846254"/>
    <w:rsid w:val="00846418"/>
    <w:rsid w:val="00846BA7"/>
    <w:rsid w:val="00847755"/>
    <w:rsid w:val="00850483"/>
    <w:rsid w:val="008504C4"/>
    <w:rsid w:val="00850D3C"/>
    <w:rsid w:val="00851662"/>
    <w:rsid w:val="008517FA"/>
    <w:rsid w:val="0085277E"/>
    <w:rsid w:val="00854138"/>
    <w:rsid w:val="00854585"/>
    <w:rsid w:val="008553CC"/>
    <w:rsid w:val="008554CA"/>
    <w:rsid w:val="008556EA"/>
    <w:rsid w:val="00855B7B"/>
    <w:rsid w:val="008568B2"/>
    <w:rsid w:val="0085695B"/>
    <w:rsid w:val="00856A33"/>
    <w:rsid w:val="00856D3C"/>
    <w:rsid w:val="00857766"/>
    <w:rsid w:val="00857DC1"/>
    <w:rsid w:val="00857F3B"/>
    <w:rsid w:val="00857FCC"/>
    <w:rsid w:val="00860112"/>
    <w:rsid w:val="0086022B"/>
    <w:rsid w:val="00861A43"/>
    <w:rsid w:val="0086204F"/>
    <w:rsid w:val="0086215A"/>
    <w:rsid w:val="008621D8"/>
    <w:rsid w:val="008632B8"/>
    <w:rsid w:val="008637AB"/>
    <w:rsid w:val="00863F7A"/>
    <w:rsid w:val="008640A3"/>
    <w:rsid w:val="0086534C"/>
    <w:rsid w:val="00865ABA"/>
    <w:rsid w:val="00867554"/>
    <w:rsid w:val="00871488"/>
    <w:rsid w:val="008719F2"/>
    <w:rsid w:val="00872067"/>
    <w:rsid w:val="008739AB"/>
    <w:rsid w:val="008739BF"/>
    <w:rsid w:val="0087429C"/>
    <w:rsid w:val="008744A4"/>
    <w:rsid w:val="00874C25"/>
    <w:rsid w:val="008752A9"/>
    <w:rsid w:val="00876400"/>
    <w:rsid w:val="008767AE"/>
    <w:rsid w:val="008771E0"/>
    <w:rsid w:val="00877571"/>
    <w:rsid w:val="0087762D"/>
    <w:rsid w:val="0087766F"/>
    <w:rsid w:val="008800AF"/>
    <w:rsid w:val="00880C71"/>
    <w:rsid w:val="0088121B"/>
    <w:rsid w:val="00881779"/>
    <w:rsid w:val="0088199D"/>
    <w:rsid w:val="00881B01"/>
    <w:rsid w:val="00882704"/>
    <w:rsid w:val="0088289B"/>
    <w:rsid w:val="00882C0B"/>
    <w:rsid w:val="00882E28"/>
    <w:rsid w:val="00883B5C"/>
    <w:rsid w:val="00883EDA"/>
    <w:rsid w:val="0088416E"/>
    <w:rsid w:val="00884568"/>
    <w:rsid w:val="00884704"/>
    <w:rsid w:val="00884BAF"/>
    <w:rsid w:val="00884EBD"/>
    <w:rsid w:val="00884EE0"/>
    <w:rsid w:val="008858A6"/>
    <w:rsid w:val="0088780F"/>
    <w:rsid w:val="00887AD0"/>
    <w:rsid w:val="00887B4F"/>
    <w:rsid w:val="00887DEB"/>
    <w:rsid w:val="0089124F"/>
    <w:rsid w:val="00891526"/>
    <w:rsid w:val="00891AFA"/>
    <w:rsid w:val="00891BD5"/>
    <w:rsid w:val="0089236E"/>
    <w:rsid w:val="00892D20"/>
    <w:rsid w:val="00892DFF"/>
    <w:rsid w:val="00893260"/>
    <w:rsid w:val="0089342C"/>
    <w:rsid w:val="008935CA"/>
    <w:rsid w:val="00893E1D"/>
    <w:rsid w:val="0089449F"/>
    <w:rsid w:val="0089780E"/>
    <w:rsid w:val="00897C57"/>
    <w:rsid w:val="008A04F6"/>
    <w:rsid w:val="008A1CEA"/>
    <w:rsid w:val="008A2AB4"/>
    <w:rsid w:val="008A2AED"/>
    <w:rsid w:val="008A2E56"/>
    <w:rsid w:val="008A2E7C"/>
    <w:rsid w:val="008A36B5"/>
    <w:rsid w:val="008A36CC"/>
    <w:rsid w:val="008A386A"/>
    <w:rsid w:val="008A3A52"/>
    <w:rsid w:val="008A3BBD"/>
    <w:rsid w:val="008A5974"/>
    <w:rsid w:val="008A68A8"/>
    <w:rsid w:val="008A6E65"/>
    <w:rsid w:val="008A732B"/>
    <w:rsid w:val="008A7DFC"/>
    <w:rsid w:val="008B007D"/>
    <w:rsid w:val="008B04A9"/>
    <w:rsid w:val="008B0EE0"/>
    <w:rsid w:val="008B1443"/>
    <w:rsid w:val="008B174B"/>
    <w:rsid w:val="008B1DE6"/>
    <w:rsid w:val="008B1E62"/>
    <w:rsid w:val="008B32FC"/>
    <w:rsid w:val="008B3699"/>
    <w:rsid w:val="008B3979"/>
    <w:rsid w:val="008B3DB6"/>
    <w:rsid w:val="008B3F46"/>
    <w:rsid w:val="008B456F"/>
    <w:rsid w:val="008B4913"/>
    <w:rsid w:val="008B4D94"/>
    <w:rsid w:val="008B4E2D"/>
    <w:rsid w:val="008B50A6"/>
    <w:rsid w:val="008B57C5"/>
    <w:rsid w:val="008B59B7"/>
    <w:rsid w:val="008B6884"/>
    <w:rsid w:val="008B6E5C"/>
    <w:rsid w:val="008B71E5"/>
    <w:rsid w:val="008B7533"/>
    <w:rsid w:val="008B7C61"/>
    <w:rsid w:val="008B7E62"/>
    <w:rsid w:val="008C0051"/>
    <w:rsid w:val="008C075B"/>
    <w:rsid w:val="008C105C"/>
    <w:rsid w:val="008C1996"/>
    <w:rsid w:val="008C1A74"/>
    <w:rsid w:val="008C1B0C"/>
    <w:rsid w:val="008C1F54"/>
    <w:rsid w:val="008C207A"/>
    <w:rsid w:val="008C2740"/>
    <w:rsid w:val="008C288C"/>
    <w:rsid w:val="008C2945"/>
    <w:rsid w:val="008C2B69"/>
    <w:rsid w:val="008C3165"/>
    <w:rsid w:val="008C38A9"/>
    <w:rsid w:val="008C3D7E"/>
    <w:rsid w:val="008C432B"/>
    <w:rsid w:val="008C4741"/>
    <w:rsid w:val="008C4874"/>
    <w:rsid w:val="008C5116"/>
    <w:rsid w:val="008C539E"/>
    <w:rsid w:val="008C5573"/>
    <w:rsid w:val="008C57B7"/>
    <w:rsid w:val="008C64AA"/>
    <w:rsid w:val="008C6926"/>
    <w:rsid w:val="008C6A45"/>
    <w:rsid w:val="008C6C9F"/>
    <w:rsid w:val="008C6E69"/>
    <w:rsid w:val="008C6F9A"/>
    <w:rsid w:val="008C7405"/>
    <w:rsid w:val="008D071F"/>
    <w:rsid w:val="008D0A0F"/>
    <w:rsid w:val="008D0D8A"/>
    <w:rsid w:val="008D14E1"/>
    <w:rsid w:val="008D164C"/>
    <w:rsid w:val="008D1D86"/>
    <w:rsid w:val="008D388F"/>
    <w:rsid w:val="008D414C"/>
    <w:rsid w:val="008D4287"/>
    <w:rsid w:val="008D4562"/>
    <w:rsid w:val="008D4663"/>
    <w:rsid w:val="008D5551"/>
    <w:rsid w:val="008D5FD5"/>
    <w:rsid w:val="008D659B"/>
    <w:rsid w:val="008D74BD"/>
    <w:rsid w:val="008D7B2A"/>
    <w:rsid w:val="008D7C0C"/>
    <w:rsid w:val="008D7D52"/>
    <w:rsid w:val="008D7FB9"/>
    <w:rsid w:val="008E0054"/>
    <w:rsid w:val="008E12A6"/>
    <w:rsid w:val="008E1349"/>
    <w:rsid w:val="008E1642"/>
    <w:rsid w:val="008E21A5"/>
    <w:rsid w:val="008E2FB2"/>
    <w:rsid w:val="008E35E9"/>
    <w:rsid w:val="008E3C8B"/>
    <w:rsid w:val="008E43E8"/>
    <w:rsid w:val="008E5481"/>
    <w:rsid w:val="008E60FC"/>
    <w:rsid w:val="008E634D"/>
    <w:rsid w:val="008E6658"/>
    <w:rsid w:val="008E6816"/>
    <w:rsid w:val="008E7858"/>
    <w:rsid w:val="008F1440"/>
    <w:rsid w:val="008F33EC"/>
    <w:rsid w:val="008F36CA"/>
    <w:rsid w:val="008F506C"/>
    <w:rsid w:val="008F5A92"/>
    <w:rsid w:val="008F5F79"/>
    <w:rsid w:val="008F68A4"/>
    <w:rsid w:val="00900ADD"/>
    <w:rsid w:val="0090101A"/>
    <w:rsid w:val="009019CA"/>
    <w:rsid w:val="00901BCB"/>
    <w:rsid w:val="00902841"/>
    <w:rsid w:val="00902B50"/>
    <w:rsid w:val="00902BAD"/>
    <w:rsid w:val="00903B2C"/>
    <w:rsid w:val="00903FF5"/>
    <w:rsid w:val="009040CD"/>
    <w:rsid w:val="00904377"/>
    <w:rsid w:val="00904528"/>
    <w:rsid w:val="009069B2"/>
    <w:rsid w:val="00906DBD"/>
    <w:rsid w:val="0090715A"/>
    <w:rsid w:val="0090787F"/>
    <w:rsid w:val="009079E5"/>
    <w:rsid w:val="0091066E"/>
    <w:rsid w:val="00910DC9"/>
    <w:rsid w:val="00911FDE"/>
    <w:rsid w:val="009121AA"/>
    <w:rsid w:val="00912608"/>
    <w:rsid w:val="00912971"/>
    <w:rsid w:val="0091337F"/>
    <w:rsid w:val="009150B2"/>
    <w:rsid w:val="009157D6"/>
    <w:rsid w:val="009169B8"/>
    <w:rsid w:val="00916CA7"/>
    <w:rsid w:val="00916DD3"/>
    <w:rsid w:val="009171F0"/>
    <w:rsid w:val="00917935"/>
    <w:rsid w:val="00917CAC"/>
    <w:rsid w:val="00920090"/>
    <w:rsid w:val="00920253"/>
    <w:rsid w:val="0092059D"/>
    <w:rsid w:val="009205AB"/>
    <w:rsid w:val="00920B4F"/>
    <w:rsid w:val="00920C46"/>
    <w:rsid w:val="00922066"/>
    <w:rsid w:val="00922AAF"/>
    <w:rsid w:val="00924310"/>
    <w:rsid w:val="009249DD"/>
    <w:rsid w:val="00924BAF"/>
    <w:rsid w:val="00924FFC"/>
    <w:rsid w:val="009254EA"/>
    <w:rsid w:val="00925C29"/>
    <w:rsid w:val="009264D6"/>
    <w:rsid w:val="009266D8"/>
    <w:rsid w:val="00926A2E"/>
    <w:rsid w:val="00927979"/>
    <w:rsid w:val="00927A69"/>
    <w:rsid w:val="00927C18"/>
    <w:rsid w:val="00931008"/>
    <w:rsid w:val="009317ED"/>
    <w:rsid w:val="00931BAA"/>
    <w:rsid w:val="00931F13"/>
    <w:rsid w:val="00932013"/>
    <w:rsid w:val="009322D2"/>
    <w:rsid w:val="00932C5F"/>
    <w:rsid w:val="0093312C"/>
    <w:rsid w:val="0093352E"/>
    <w:rsid w:val="00933A31"/>
    <w:rsid w:val="00933A32"/>
    <w:rsid w:val="00934322"/>
    <w:rsid w:val="00934358"/>
    <w:rsid w:val="0093469D"/>
    <w:rsid w:val="00934969"/>
    <w:rsid w:val="009349E6"/>
    <w:rsid w:val="00936798"/>
    <w:rsid w:val="009376F9"/>
    <w:rsid w:val="00940550"/>
    <w:rsid w:val="009405C5"/>
    <w:rsid w:val="00940E16"/>
    <w:rsid w:val="00940F49"/>
    <w:rsid w:val="00941682"/>
    <w:rsid w:val="0094168D"/>
    <w:rsid w:val="00941840"/>
    <w:rsid w:val="00942345"/>
    <w:rsid w:val="009423D2"/>
    <w:rsid w:val="009428CF"/>
    <w:rsid w:val="00942DF6"/>
    <w:rsid w:val="0094350C"/>
    <w:rsid w:val="00944809"/>
    <w:rsid w:val="00944D66"/>
    <w:rsid w:val="00944E49"/>
    <w:rsid w:val="009453D2"/>
    <w:rsid w:val="00945497"/>
    <w:rsid w:val="009458C0"/>
    <w:rsid w:val="00945D4F"/>
    <w:rsid w:val="0094604C"/>
    <w:rsid w:val="00946C4F"/>
    <w:rsid w:val="00946D5A"/>
    <w:rsid w:val="009470B0"/>
    <w:rsid w:val="00947BED"/>
    <w:rsid w:val="009502D9"/>
    <w:rsid w:val="009505D0"/>
    <w:rsid w:val="00951067"/>
    <w:rsid w:val="009511A9"/>
    <w:rsid w:val="00951A03"/>
    <w:rsid w:val="00951A37"/>
    <w:rsid w:val="00952317"/>
    <w:rsid w:val="00952B87"/>
    <w:rsid w:val="00952C21"/>
    <w:rsid w:val="0095314D"/>
    <w:rsid w:val="00953236"/>
    <w:rsid w:val="009532DA"/>
    <w:rsid w:val="0095343B"/>
    <w:rsid w:val="00953A50"/>
    <w:rsid w:val="00954FC7"/>
    <w:rsid w:val="0095595A"/>
    <w:rsid w:val="00955BEA"/>
    <w:rsid w:val="009563C6"/>
    <w:rsid w:val="009566F0"/>
    <w:rsid w:val="00957289"/>
    <w:rsid w:val="00957964"/>
    <w:rsid w:val="00957CA3"/>
    <w:rsid w:val="00960C1E"/>
    <w:rsid w:val="00961DF1"/>
    <w:rsid w:val="00961E91"/>
    <w:rsid w:val="00962860"/>
    <w:rsid w:val="009628B3"/>
    <w:rsid w:val="00962DA4"/>
    <w:rsid w:val="0096323E"/>
    <w:rsid w:val="00963486"/>
    <w:rsid w:val="00963744"/>
    <w:rsid w:val="00963A2F"/>
    <w:rsid w:val="00963E24"/>
    <w:rsid w:val="00964265"/>
    <w:rsid w:val="00964289"/>
    <w:rsid w:val="0096555E"/>
    <w:rsid w:val="00965A71"/>
    <w:rsid w:val="00965AF0"/>
    <w:rsid w:val="00965F67"/>
    <w:rsid w:val="00965FDF"/>
    <w:rsid w:val="00966099"/>
    <w:rsid w:val="009661A4"/>
    <w:rsid w:val="0096663F"/>
    <w:rsid w:val="00966951"/>
    <w:rsid w:val="00966C02"/>
    <w:rsid w:val="00966EFA"/>
    <w:rsid w:val="00967286"/>
    <w:rsid w:val="009678ED"/>
    <w:rsid w:val="00967998"/>
    <w:rsid w:val="00967EC3"/>
    <w:rsid w:val="009704BD"/>
    <w:rsid w:val="009709C5"/>
    <w:rsid w:val="00971A9E"/>
    <w:rsid w:val="00971D19"/>
    <w:rsid w:val="009725ED"/>
    <w:rsid w:val="00973C88"/>
    <w:rsid w:val="00973F3E"/>
    <w:rsid w:val="009740AA"/>
    <w:rsid w:val="00974615"/>
    <w:rsid w:val="00974E75"/>
    <w:rsid w:val="009762A9"/>
    <w:rsid w:val="009762AF"/>
    <w:rsid w:val="009774D1"/>
    <w:rsid w:val="009806F8"/>
    <w:rsid w:val="00981EBE"/>
    <w:rsid w:val="009825C7"/>
    <w:rsid w:val="00982C3E"/>
    <w:rsid w:val="00982CBC"/>
    <w:rsid w:val="009832F2"/>
    <w:rsid w:val="00983DEB"/>
    <w:rsid w:val="00983F6E"/>
    <w:rsid w:val="009852F1"/>
    <w:rsid w:val="009854E7"/>
    <w:rsid w:val="00985E9F"/>
    <w:rsid w:val="009866AE"/>
    <w:rsid w:val="009907E8"/>
    <w:rsid w:val="00990E02"/>
    <w:rsid w:val="009910E7"/>
    <w:rsid w:val="0099131E"/>
    <w:rsid w:val="00991705"/>
    <w:rsid w:val="00991942"/>
    <w:rsid w:val="00991C20"/>
    <w:rsid w:val="00991D21"/>
    <w:rsid w:val="00992109"/>
    <w:rsid w:val="009936F1"/>
    <w:rsid w:val="00993B42"/>
    <w:rsid w:val="00994019"/>
    <w:rsid w:val="009941F7"/>
    <w:rsid w:val="009943C1"/>
    <w:rsid w:val="00995AE8"/>
    <w:rsid w:val="00995DF6"/>
    <w:rsid w:val="00995F97"/>
    <w:rsid w:val="00996309"/>
    <w:rsid w:val="009965A1"/>
    <w:rsid w:val="00996EE7"/>
    <w:rsid w:val="00997418"/>
    <w:rsid w:val="009975B8"/>
    <w:rsid w:val="00997A74"/>
    <w:rsid w:val="009A1439"/>
    <w:rsid w:val="009A1742"/>
    <w:rsid w:val="009A217E"/>
    <w:rsid w:val="009A2200"/>
    <w:rsid w:val="009A2333"/>
    <w:rsid w:val="009A29C7"/>
    <w:rsid w:val="009A3255"/>
    <w:rsid w:val="009A3E60"/>
    <w:rsid w:val="009A4503"/>
    <w:rsid w:val="009A4BF5"/>
    <w:rsid w:val="009A4D13"/>
    <w:rsid w:val="009A4DA8"/>
    <w:rsid w:val="009A5981"/>
    <w:rsid w:val="009A6DCB"/>
    <w:rsid w:val="009A7188"/>
    <w:rsid w:val="009A7E66"/>
    <w:rsid w:val="009B055F"/>
    <w:rsid w:val="009B0A35"/>
    <w:rsid w:val="009B0E7F"/>
    <w:rsid w:val="009B127F"/>
    <w:rsid w:val="009B12DA"/>
    <w:rsid w:val="009B12E1"/>
    <w:rsid w:val="009B1413"/>
    <w:rsid w:val="009B19D6"/>
    <w:rsid w:val="009B1B51"/>
    <w:rsid w:val="009B1CDE"/>
    <w:rsid w:val="009B260B"/>
    <w:rsid w:val="009B26AF"/>
    <w:rsid w:val="009B30BA"/>
    <w:rsid w:val="009B3137"/>
    <w:rsid w:val="009B340D"/>
    <w:rsid w:val="009B47EF"/>
    <w:rsid w:val="009B481E"/>
    <w:rsid w:val="009B4C1E"/>
    <w:rsid w:val="009B4CC6"/>
    <w:rsid w:val="009B5D97"/>
    <w:rsid w:val="009B5DB5"/>
    <w:rsid w:val="009B6416"/>
    <w:rsid w:val="009B666C"/>
    <w:rsid w:val="009B6F6E"/>
    <w:rsid w:val="009B7A5A"/>
    <w:rsid w:val="009C01A4"/>
    <w:rsid w:val="009C0B2C"/>
    <w:rsid w:val="009C104B"/>
    <w:rsid w:val="009C1C1B"/>
    <w:rsid w:val="009C1E51"/>
    <w:rsid w:val="009C1F48"/>
    <w:rsid w:val="009C23F1"/>
    <w:rsid w:val="009C2D7E"/>
    <w:rsid w:val="009C35B0"/>
    <w:rsid w:val="009C3B06"/>
    <w:rsid w:val="009C3C7A"/>
    <w:rsid w:val="009C3F08"/>
    <w:rsid w:val="009C4A01"/>
    <w:rsid w:val="009C4FBF"/>
    <w:rsid w:val="009C598C"/>
    <w:rsid w:val="009C5CDA"/>
    <w:rsid w:val="009C62DF"/>
    <w:rsid w:val="009C650A"/>
    <w:rsid w:val="009C6AED"/>
    <w:rsid w:val="009C6E11"/>
    <w:rsid w:val="009C6EED"/>
    <w:rsid w:val="009C6FE8"/>
    <w:rsid w:val="009C7C36"/>
    <w:rsid w:val="009D0732"/>
    <w:rsid w:val="009D0755"/>
    <w:rsid w:val="009D09B0"/>
    <w:rsid w:val="009D1247"/>
    <w:rsid w:val="009D1347"/>
    <w:rsid w:val="009D15C5"/>
    <w:rsid w:val="009D27A1"/>
    <w:rsid w:val="009D2F3E"/>
    <w:rsid w:val="009D386C"/>
    <w:rsid w:val="009D399C"/>
    <w:rsid w:val="009D4440"/>
    <w:rsid w:val="009D4516"/>
    <w:rsid w:val="009D4A16"/>
    <w:rsid w:val="009D4A73"/>
    <w:rsid w:val="009D5348"/>
    <w:rsid w:val="009D54D5"/>
    <w:rsid w:val="009D5633"/>
    <w:rsid w:val="009D57F8"/>
    <w:rsid w:val="009D5B4F"/>
    <w:rsid w:val="009D63EE"/>
    <w:rsid w:val="009D6D08"/>
    <w:rsid w:val="009D70AA"/>
    <w:rsid w:val="009D74B4"/>
    <w:rsid w:val="009D7816"/>
    <w:rsid w:val="009D7E28"/>
    <w:rsid w:val="009D7F67"/>
    <w:rsid w:val="009E0164"/>
    <w:rsid w:val="009E0E92"/>
    <w:rsid w:val="009E1114"/>
    <w:rsid w:val="009E14BD"/>
    <w:rsid w:val="009E1568"/>
    <w:rsid w:val="009E205A"/>
    <w:rsid w:val="009E279A"/>
    <w:rsid w:val="009E2B23"/>
    <w:rsid w:val="009E2E57"/>
    <w:rsid w:val="009E34AD"/>
    <w:rsid w:val="009E6785"/>
    <w:rsid w:val="009E69BA"/>
    <w:rsid w:val="009E7971"/>
    <w:rsid w:val="009E7BE6"/>
    <w:rsid w:val="009E7FFB"/>
    <w:rsid w:val="009F04AB"/>
    <w:rsid w:val="009F0A2C"/>
    <w:rsid w:val="009F0A7B"/>
    <w:rsid w:val="009F12EB"/>
    <w:rsid w:val="009F15EE"/>
    <w:rsid w:val="009F1703"/>
    <w:rsid w:val="009F1889"/>
    <w:rsid w:val="009F24ED"/>
    <w:rsid w:val="009F2D13"/>
    <w:rsid w:val="009F2E53"/>
    <w:rsid w:val="009F30DD"/>
    <w:rsid w:val="009F37F4"/>
    <w:rsid w:val="009F3A8C"/>
    <w:rsid w:val="009F3F66"/>
    <w:rsid w:val="009F42BE"/>
    <w:rsid w:val="009F4D2D"/>
    <w:rsid w:val="009F5B8D"/>
    <w:rsid w:val="009F5DD3"/>
    <w:rsid w:val="009F6AC5"/>
    <w:rsid w:val="009F709C"/>
    <w:rsid w:val="009F7582"/>
    <w:rsid w:val="009F7735"/>
    <w:rsid w:val="009F7B75"/>
    <w:rsid w:val="009F7DDE"/>
    <w:rsid w:val="00A0003D"/>
    <w:rsid w:val="00A009FE"/>
    <w:rsid w:val="00A01D4F"/>
    <w:rsid w:val="00A01EFD"/>
    <w:rsid w:val="00A020AD"/>
    <w:rsid w:val="00A026CF"/>
    <w:rsid w:val="00A0292E"/>
    <w:rsid w:val="00A02AB4"/>
    <w:rsid w:val="00A03415"/>
    <w:rsid w:val="00A041A8"/>
    <w:rsid w:val="00A0485A"/>
    <w:rsid w:val="00A06FE4"/>
    <w:rsid w:val="00A07764"/>
    <w:rsid w:val="00A107E0"/>
    <w:rsid w:val="00A10AD4"/>
    <w:rsid w:val="00A114F8"/>
    <w:rsid w:val="00A11E5F"/>
    <w:rsid w:val="00A12E5A"/>
    <w:rsid w:val="00A12FBE"/>
    <w:rsid w:val="00A1322E"/>
    <w:rsid w:val="00A13EF8"/>
    <w:rsid w:val="00A140AF"/>
    <w:rsid w:val="00A14E54"/>
    <w:rsid w:val="00A15480"/>
    <w:rsid w:val="00A15F46"/>
    <w:rsid w:val="00A16380"/>
    <w:rsid w:val="00A1671A"/>
    <w:rsid w:val="00A16807"/>
    <w:rsid w:val="00A16DBF"/>
    <w:rsid w:val="00A179BC"/>
    <w:rsid w:val="00A17B5F"/>
    <w:rsid w:val="00A17EB4"/>
    <w:rsid w:val="00A20082"/>
    <w:rsid w:val="00A202C0"/>
    <w:rsid w:val="00A210BE"/>
    <w:rsid w:val="00A217E1"/>
    <w:rsid w:val="00A222AF"/>
    <w:rsid w:val="00A2305A"/>
    <w:rsid w:val="00A2340F"/>
    <w:rsid w:val="00A249D7"/>
    <w:rsid w:val="00A25864"/>
    <w:rsid w:val="00A264BA"/>
    <w:rsid w:val="00A2651A"/>
    <w:rsid w:val="00A27073"/>
    <w:rsid w:val="00A27119"/>
    <w:rsid w:val="00A2735F"/>
    <w:rsid w:val="00A31371"/>
    <w:rsid w:val="00A315DC"/>
    <w:rsid w:val="00A316F3"/>
    <w:rsid w:val="00A321C9"/>
    <w:rsid w:val="00A3259F"/>
    <w:rsid w:val="00A3277D"/>
    <w:rsid w:val="00A329FB"/>
    <w:rsid w:val="00A33112"/>
    <w:rsid w:val="00A3427F"/>
    <w:rsid w:val="00A34C0F"/>
    <w:rsid w:val="00A36842"/>
    <w:rsid w:val="00A369FA"/>
    <w:rsid w:val="00A37D09"/>
    <w:rsid w:val="00A407A3"/>
    <w:rsid w:val="00A40FD6"/>
    <w:rsid w:val="00A41170"/>
    <w:rsid w:val="00A42754"/>
    <w:rsid w:val="00A427A8"/>
    <w:rsid w:val="00A427AF"/>
    <w:rsid w:val="00A42B84"/>
    <w:rsid w:val="00A43572"/>
    <w:rsid w:val="00A4386D"/>
    <w:rsid w:val="00A44138"/>
    <w:rsid w:val="00A441B6"/>
    <w:rsid w:val="00A44702"/>
    <w:rsid w:val="00A44986"/>
    <w:rsid w:val="00A44EAF"/>
    <w:rsid w:val="00A4524F"/>
    <w:rsid w:val="00A45806"/>
    <w:rsid w:val="00A45DFD"/>
    <w:rsid w:val="00A45F0D"/>
    <w:rsid w:val="00A46D18"/>
    <w:rsid w:val="00A46E30"/>
    <w:rsid w:val="00A470E4"/>
    <w:rsid w:val="00A47679"/>
    <w:rsid w:val="00A47CF3"/>
    <w:rsid w:val="00A50086"/>
    <w:rsid w:val="00A5019A"/>
    <w:rsid w:val="00A503C9"/>
    <w:rsid w:val="00A506A9"/>
    <w:rsid w:val="00A50CA0"/>
    <w:rsid w:val="00A5142D"/>
    <w:rsid w:val="00A51511"/>
    <w:rsid w:val="00A5301A"/>
    <w:rsid w:val="00A53914"/>
    <w:rsid w:val="00A53CB3"/>
    <w:rsid w:val="00A5432F"/>
    <w:rsid w:val="00A55274"/>
    <w:rsid w:val="00A55C5D"/>
    <w:rsid w:val="00A564E1"/>
    <w:rsid w:val="00A56632"/>
    <w:rsid w:val="00A5667D"/>
    <w:rsid w:val="00A57A44"/>
    <w:rsid w:val="00A57DB0"/>
    <w:rsid w:val="00A60164"/>
    <w:rsid w:val="00A60169"/>
    <w:rsid w:val="00A60D67"/>
    <w:rsid w:val="00A61052"/>
    <w:rsid w:val="00A61EBD"/>
    <w:rsid w:val="00A633D2"/>
    <w:rsid w:val="00A648EC"/>
    <w:rsid w:val="00A648F3"/>
    <w:rsid w:val="00A64B99"/>
    <w:rsid w:val="00A65A66"/>
    <w:rsid w:val="00A6663D"/>
    <w:rsid w:val="00A66909"/>
    <w:rsid w:val="00A716C5"/>
    <w:rsid w:val="00A72330"/>
    <w:rsid w:val="00A72425"/>
    <w:rsid w:val="00A72AC6"/>
    <w:rsid w:val="00A73420"/>
    <w:rsid w:val="00A74B15"/>
    <w:rsid w:val="00A74DE5"/>
    <w:rsid w:val="00A750DF"/>
    <w:rsid w:val="00A75B2B"/>
    <w:rsid w:val="00A76176"/>
    <w:rsid w:val="00A7693A"/>
    <w:rsid w:val="00A76F85"/>
    <w:rsid w:val="00A772E5"/>
    <w:rsid w:val="00A77328"/>
    <w:rsid w:val="00A77D5F"/>
    <w:rsid w:val="00A77D7E"/>
    <w:rsid w:val="00A800E0"/>
    <w:rsid w:val="00A80274"/>
    <w:rsid w:val="00A80876"/>
    <w:rsid w:val="00A808F8"/>
    <w:rsid w:val="00A81D4E"/>
    <w:rsid w:val="00A81DB4"/>
    <w:rsid w:val="00A82260"/>
    <w:rsid w:val="00A82DB2"/>
    <w:rsid w:val="00A838C8"/>
    <w:rsid w:val="00A842E2"/>
    <w:rsid w:val="00A84666"/>
    <w:rsid w:val="00A85132"/>
    <w:rsid w:val="00A8520F"/>
    <w:rsid w:val="00A852D4"/>
    <w:rsid w:val="00A852D9"/>
    <w:rsid w:val="00A85326"/>
    <w:rsid w:val="00A85648"/>
    <w:rsid w:val="00A86460"/>
    <w:rsid w:val="00A8653C"/>
    <w:rsid w:val="00A87418"/>
    <w:rsid w:val="00A8744F"/>
    <w:rsid w:val="00A87A4B"/>
    <w:rsid w:val="00A87AE3"/>
    <w:rsid w:val="00A87AFB"/>
    <w:rsid w:val="00A87BF9"/>
    <w:rsid w:val="00A87D14"/>
    <w:rsid w:val="00A87EFB"/>
    <w:rsid w:val="00A902ED"/>
    <w:rsid w:val="00A90C3D"/>
    <w:rsid w:val="00A910F5"/>
    <w:rsid w:val="00A911A3"/>
    <w:rsid w:val="00A91364"/>
    <w:rsid w:val="00A91B3C"/>
    <w:rsid w:val="00A91DD5"/>
    <w:rsid w:val="00A91F34"/>
    <w:rsid w:val="00A923AB"/>
    <w:rsid w:val="00A92589"/>
    <w:rsid w:val="00A92D79"/>
    <w:rsid w:val="00A92F52"/>
    <w:rsid w:val="00A93FAB"/>
    <w:rsid w:val="00A94BB1"/>
    <w:rsid w:val="00A94D1B"/>
    <w:rsid w:val="00A9511B"/>
    <w:rsid w:val="00A95194"/>
    <w:rsid w:val="00A966A5"/>
    <w:rsid w:val="00A976E0"/>
    <w:rsid w:val="00AA0162"/>
    <w:rsid w:val="00AA0385"/>
    <w:rsid w:val="00AA065D"/>
    <w:rsid w:val="00AA0C5D"/>
    <w:rsid w:val="00AA0CC9"/>
    <w:rsid w:val="00AA0EE1"/>
    <w:rsid w:val="00AA1007"/>
    <w:rsid w:val="00AA1729"/>
    <w:rsid w:val="00AA2DB2"/>
    <w:rsid w:val="00AA351F"/>
    <w:rsid w:val="00AA3B9D"/>
    <w:rsid w:val="00AA3E4C"/>
    <w:rsid w:val="00AA45D9"/>
    <w:rsid w:val="00AA477F"/>
    <w:rsid w:val="00AA4A34"/>
    <w:rsid w:val="00AA4A49"/>
    <w:rsid w:val="00AA526B"/>
    <w:rsid w:val="00AA539C"/>
    <w:rsid w:val="00AA5639"/>
    <w:rsid w:val="00AA5844"/>
    <w:rsid w:val="00AA5BA9"/>
    <w:rsid w:val="00AA666E"/>
    <w:rsid w:val="00AA6D5A"/>
    <w:rsid w:val="00AA7498"/>
    <w:rsid w:val="00AB056E"/>
    <w:rsid w:val="00AB06EC"/>
    <w:rsid w:val="00AB076E"/>
    <w:rsid w:val="00AB0C27"/>
    <w:rsid w:val="00AB0C65"/>
    <w:rsid w:val="00AB1024"/>
    <w:rsid w:val="00AB221C"/>
    <w:rsid w:val="00AB3D43"/>
    <w:rsid w:val="00AB3FF0"/>
    <w:rsid w:val="00AB40D2"/>
    <w:rsid w:val="00AB4E53"/>
    <w:rsid w:val="00AB6FF6"/>
    <w:rsid w:val="00AB7FDA"/>
    <w:rsid w:val="00AC0521"/>
    <w:rsid w:val="00AC076F"/>
    <w:rsid w:val="00AC1870"/>
    <w:rsid w:val="00AC2422"/>
    <w:rsid w:val="00AC254F"/>
    <w:rsid w:val="00AC3168"/>
    <w:rsid w:val="00AC3329"/>
    <w:rsid w:val="00AC33AF"/>
    <w:rsid w:val="00AC377D"/>
    <w:rsid w:val="00AC3C38"/>
    <w:rsid w:val="00AC4761"/>
    <w:rsid w:val="00AC52B6"/>
    <w:rsid w:val="00AC5775"/>
    <w:rsid w:val="00AC5C5B"/>
    <w:rsid w:val="00AC5D3B"/>
    <w:rsid w:val="00AC5DC7"/>
    <w:rsid w:val="00AC6AD2"/>
    <w:rsid w:val="00AC736A"/>
    <w:rsid w:val="00AC784E"/>
    <w:rsid w:val="00AC7EB6"/>
    <w:rsid w:val="00AD0922"/>
    <w:rsid w:val="00AD09B1"/>
    <w:rsid w:val="00AD1868"/>
    <w:rsid w:val="00AD1C82"/>
    <w:rsid w:val="00AD3124"/>
    <w:rsid w:val="00AD3988"/>
    <w:rsid w:val="00AD39B6"/>
    <w:rsid w:val="00AD3E48"/>
    <w:rsid w:val="00AD4679"/>
    <w:rsid w:val="00AD521F"/>
    <w:rsid w:val="00AD5C47"/>
    <w:rsid w:val="00AD5D78"/>
    <w:rsid w:val="00AD637D"/>
    <w:rsid w:val="00AD6783"/>
    <w:rsid w:val="00AD6F80"/>
    <w:rsid w:val="00AE012C"/>
    <w:rsid w:val="00AE143A"/>
    <w:rsid w:val="00AE16EF"/>
    <w:rsid w:val="00AE1B58"/>
    <w:rsid w:val="00AE1C2F"/>
    <w:rsid w:val="00AE20E3"/>
    <w:rsid w:val="00AE2BCA"/>
    <w:rsid w:val="00AE3975"/>
    <w:rsid w:val="00AE42AD"/>
    <w:rsid w:val="00AE4BC4"/>
    <w:rsid w:val="00AE5A77"/>
    <w:rsid w:val="00AE5A97"/>
    <w:rsid w:val="00AE5C43"/>
    <w:rsid w:val="00AE6B6C"/>
    <w:rsid w:val="00AF0048"/>
    <w:rsid w:val="00AF0644"/>
    <w:rsid w:val="00AF075A"/>
    <w:rsid w:val="00AF0949"/>
    <w:rsid w:val="00AF2278"/>
    <w:rsid w:val="00AF244B"/>
    <w:rsid w:val="00AF3121"/>
    <w:rsid w:val="00AF3444"/>
    <w:rsid w:val="00AF374A"/>
    <w:rsid w:val="00AF3891"/>
    <w:rsid w:val="00AF38FC"/>
    <w:rsid w:val="00AF39C6"/>
    <w:rsid w:val="00AF476B"/>
    <w:rsid w:val="00AF4771"/>
    <w:rsid w:val="00AF4B13"/>
    <w:rsid w:val="00AF4CE4"/>
    <w:rsid w:val="00AF521E"/>
    <w:rsid w:val="00AF586F"/>
    <w:rsid w:val="00AF5B55"/>
    <w:rsid w:val="00AF7153"/>
    <w:rsid w:val="00AF77D9"/>
    <w:rsid w:val="00AF781F"/>
    <w:rsid w:val="00AF7C68"/>
    <w:rsid w:val="00B00534"/>
    <w:rsid w:val="00B00DDE"/>
    <w:rsid w:val="00B00F57"/>
    <w:rsid w:val="00B01A3B"/>
    <w:rsid w:val="00B01CEC"/>
    <w:rsid w:val="00B02108"/>
    <w:rsid w:val="00B02364"/>
    <w:rsid w:val="00B02684"/>
    <w:rsid w:val="00B02EA6"/>
    <w:rsid w:val="00B02F01"/>
    <w:rsid w:val="00B03A79"/>
    <w:rsid w:val="00B04495"/>
    <w:rsid w:val="00B045FF"/>
    <w:rsid w:val="00B0535A"/>
    <w:rsid w:val="00B05E30"/>
    <w:rsid w:val="00B068F2"/>
    <w:rsid w:val="00B0690F"/>
    <w:rsid w:val="00B07530"/>
    <w:rsid w:val="00B07707"/>
    <w:rsid w:val="00B07FF0"/>
    <w:rsid w:val="00B10F56"/>
    <w:rsid w:val="00B11036"/>
    <w:rsid w:val="00B111C6"/>
    <w:rsid w:val="00B112CE"/>
    <w:rsid w:val="00B11A34"/>
    <w:rsid w:val="00B11A35"/>
    <w:rsid w:val="00B12E97"/>
    <w:rsid w:val="00B1303E"/>
    <w:rsid w:val="00B13211"/>
    <w:rsid w:val="00B1326F"/>
    <w:rsid w:val="00B13FB0"/>
    <w:rsid w:val="00B1448F"/>
    <w:rsid w:val="00B1601C"/>
    <w:rsid w:val="00B170A8"/>
    <w:rsid w:val="00B17288"/>
    <w:rsid w:val="00B172EF"/>
    <w:rsid w:val="00B17763"/>
    <w:rsid w:val="00B17850"/>
    <w:rsid w:val="00B17E9F"/>
    <w:rsid w:val="00B20171"/>
    <w:rsid w:val="00B206D8"/>
    <w:rsid w:val="00B20830"/>
    <w:rsid w:val="00B2096D"/>
    <w:rsid w:val="00B209C5"/>
    <w:rsid w:val="00B20BEB"/>
    <w:rsid w:val="00B21638"/>
    <w:rsid w:val="00B21951"/>
    <w:rsid w:val="00B219FC"/>
    <w:rsid w:val="00B22278"/>
    <w:rsid w:val="00B22325"/>
    <w:rsid w:val="00B226D0"/>
    <w:rsid w:val="00B23CDD"/>
    <w:rsid w:val="00B24D9A"/>
    <w:rsid w:val="00B24DCF"/>
    <w:rsid w:val="00B24DE0"/>
    <w:rsid w:val="00B262CC"/>
    <w:rsid w:val="00B264DB"/>
    <w:rsid w:val="00B275EB"/>
    <w:rsid w:val="00B303D7"/>
    <w:rsid w:val="00B31939"/>
    <w:rsid w:val="00B31989"/>
    <w:rsid w:val="00B31C57"/>
    <w:rsid w:val="00B31CEA"/>
    <w:rsid w:val="00B31D67"/>
    <w:rsid w:val="00B325BD"/>
    <w:rsid w:val="00B3290B"/>
    <w:rsid w:val="00B33577"/>
    <w:rsid w:val="00B34B0D"/>
    <w:rsid w:val="00B34CD6"/>
    <w:rsid w:val="00B35A96"/>
    <w:rsid w:val="00B35F17"/>
    <w:rsid w:val="00B36279"/>
    <w:rsid w:val="00B364E4"/>
    <w:rsid w:val="00B37844"/>
    <w:rsid w:val="00B37977"/>
    <w:rsid w:val="00B37B2A"/>
    <w:rsid w:val="00B37C8C"/>
    <w:rsid w:val="00B37DC8"/>
    <w:rsid w:val="00B40530"/>
    <w:rsid w:val="00B4062A"/>
    <w:rsid w:val="00B4073E"/>
    <w:rsid w:val="00B408E6"/>
    <w:rsid w:val="00B40BFF"/>
    <w:rsid w:val="00B40F32"/>
    <w:rsid w:val="00B41065"/>
    <w:rsid w:val="00B411F7"/>
    <w:rsid w:val="00B42C01"/>
    <w:rsid w:val="00B43BFD"/>
    <w:rsid w:val="00B44F1D"/>
    <w:rsid w:val="00B453D7"/>
    <w:rsid w:val="00B46675"/>
    <w:rsid w:val="00B466D7"/>
    <w:rsid w:val="00B46BB7"/>
    <w:rsid w:val="00B478A6"/>
    <w:rsid w:val="00B50326"/>
    <w:rsid w:val="00B5062C"/>
    <w:rsid w:val="00B531E2"/>
    <w:rsid w:val="00B531FA"/>
    <w:rsid w:val="00B5343A"/>
    <w:rsid w:val="00B53759"/>
    <w:rsid w:val="00B550FF"/>
    <w:rsid w:val="00B55658"/>
    <w:rsid w:val="00B55718"/>
    <w:rsid w:val="00B560DF"/>
    <w:rsid w:val="00B56414"/>
    <w:rsid w:val="00B56CC0"/>
    <w:rsid w:val="00B57D7B"/>
    <w:rsid w:val="00B6124F"/>
    <w:rsid w:val="00B61A51"/>
    <w:rsid w:val="00B637D0"/>
    <w:rsid w:val="00B659C1"/>
    <w:rsid w:val="00B65ABB"/>
    <w:rsid w:val="00B66C38"/>
    <w:rsid w:val="00B677E9"/>
    <w:rsid w:val="00B67833"/>
    <w:rsid w:val="00B67F70"/>
    <w:rsid w:val="00B7058F"/>
    <w:rsid w:val="00B70972"/>
    <w:rsid w:val="00B71520"/>
    <w:rsid w:val="00B72C72"/>
    <w:rsid w:val="00B730EE"/>
    <w:rsid w:val="00B73E92"/>
    <w:rsid w:val="00B74975"/>
    <w:rsid w:val="00B7534E"/>
    <w:rsid w:val="00B75B1E"/>
    <w:rsid w:val="00B76467"/>
    <w:rsid w:val="00B76D21"/>
    <w:rsid w:val="00B77030"/>
    <w:rsid w:val="00B77681"/>
    <w:rsid w:val="00B777C1"/>
    <w:rsid w:val="00B77E35"/>
    <w:rsid w:val="00B80725"/>
    <w:rsid w:val="00B80C21"/>
    <w:rsid w:val="00B81109"/>
    <w:rsid w:val="00B81411"/>
    <w:rsid w:val="00B8242C"/>
    <w:rsid w:val="00B824FE"/>
    <w:rsid w:val="00B828B9"/>
    <w:rsid w:val="00B8323F"/>
    <w:rsid w:val="00B83A33"/>
    <w:rsid w:val="00B83AE0"/>
    <w:rsid w:val="00B83C03"/>
    <w:rsid w:val="00B84617"/>
    <w:rsid w:val="00B84806"/>
    <w:rsid w:val="00B86053"/>
    <w:rsid w:val="00B86430"/>
    <w:rsid w:val="00B86A60"/>
    <w:rsid w:val="00B86EBB"/>
    <w:rsid w:val="00B870EA"/>
    <w:rsid w:val="00B87D35"/>
    <w:rsid w:val="00B87D84"/>
    <w:rsid w:val="00B87DCB"/>
    <w:rsid w:val="00B87F06"/>
    <w:rsid w:val="00B90350"/>
    <w:rsid w:val="00B926BD"/>
    <w:rsid w:val="00B930CB"/>
    <w:rsid w:val="00B93373"/>
    <w:rsid w:val="00B93389"/>
    <w:rsid w:val="00B937FB"/>
    <w:rsid w:val="00B93D25"/>
    <w:rsid w:val="00B93F94"/>
    <w:rsid w:val="00B93F9F"/>
    <w:rsid w:val="00B9410D"/>
    <w:rsid w:val="00B946B3"/>
    <w:rsid w:val="00B94B02"/>
    <w:rsid w:val="00B94B21"/>
    <w:rsid w:val="00B94D31"/>
    <w:rsid w:val="00B94DBA"/>
    <w:rsid w:val="00B9542B"/>
    <w:rsid w:val="00B95673"/>
    <w:rsid w:val="00B958A3"/>
    <w:rsid w:val="00B9652A"/>
    <w:rsid w:val="00B96AE4"/>
    <w:rsid w:val="00B96E18"/>
    <w:rsid w:val="00B970E5"/>
    <w:rsid w:val="00B97233"/>
    <w:rsid w:val="00B97240"/>
    <w:rsid w:val="00B97B17"/>
    <w:rsid w:val="00BA022B"/>
    <w:rsid w:val="00BA0935"/>
    <w:rsid w:val="00BA2226"/>
    <w:rsid w:val="00BA269D"/>
    <w:rsid w:val="00BA2AB0"/>
    <w:rsid w:val="00BA3B01"/>
    <w:rsid w:val="00BA3FCD"/>
    <w:rsid w:val="00BA46F2"/>
    <w:rsid w:val="00BA5682"/>
    <w:rsid w:val="00BA574B"/>
    <w:rsid w:val="00BA59DE"/>
    <w:rsid w:val="00BA5C53"/>
    <w:rsid w:val="00BA7F4D"/>
    <w:rsid w:val="00BB05A7"/>
    <w:rsid w:val="00BB145D"/>
    <w:rsid w:val="00BB17E6"/>
    <w:rsid w:val="00BB2B9D"/>
    <w:rsid w:val="00BB3CDD"/>
    <w:rsid w:val="00BB3D08"/>
    <w:rsid w:val="00BB3FB5"/>
    <w:rsid w:val="00BB3FE2"/>
    <w:rsid w:val="00BB40CF"/>
    <w:rsid w:val="00BB44B0"/>
    <w:rsid w:val="00BB44D9"/>
    <w:rsid w:val="00BB4955"/>
    <w:rsid w:val="00BB499E"/>
    <w:rsid w:val="00BB4CA0"/>
    <w:rsid w:val="00BB5AF8"/>
    <w:rsid w:val="00BB5B34"/>
    <w:rsid w:val="00BB6CD3"/>
    <w:rsid w:val="00BB7215"/>
    <w:rsid w:val="00BC00BB"/>
    <w:rsid w:val="00BC0D37"/>
    <w:rsid w:val="00BC104E"/>
    <w:rsid w:val="00BC1323"/>
    <w:rsid w:val="00BC1A0B"/>
    <w:rsid w:val="00BC1D73"/>
    <w:rsid w:val="00BC1F84"/>
    <w:rsid w:val="00BC23CE"/>
    <w:rsid w:val="00BC267D"/>
    <w:rsid w:val="00BC311B"/>
    <w:rsid w:val="00BC3761"/>
    <w:rsid w:val="00BC38EC"/>
    <w:rsid w:val="00BC4720"/>
    <w:rsid w:val="00BC4FA9"/>
    <w:rsid w:val="00BC5473"/>
    <w:rsid w:val="00BC5BDC"/>
    <w:rsid w:val="00BC6153"/>
    <w:rsid w:val="00BC6D3B"/>
    <w:rsid w:val="00BC6E07"/>
    <w:rsid w:val="00BC704C"/>
    <w:rsid w:val="00BC7384"/>
    <w:rsid w:val="00BC766D"/>
    <w:rsid w:val="00BD0049"/>
    <w:rsid w:val="00BD07BB"/>
    <w:rsid w:val="00BD0DFF"/>
    <w:rsid w:val="00BD0F3E"/>
    <w:rsid w:val="00BD11E7"/>
    <w:rsid w:val="00BD1370"/>
    <w:rsid w:val="00BD2090"/>
    <w:rsid w:val="00BD2229"/>
    <w:rsid w:val="00BD22C1"/>
    <w:rsid w:val="00BD2862"/>
    <w:rsid w:val="00BD37A3"/>
    <w:rsid w:val="00BD3E29"/>
    <w:rsid w:val="00BD439E"/>
    <w:rsid w:val="00BD53B0"/>
    <w:rsid w:val="00BD5BD5"/>
    <w:rsid w:val="00BD5D3A"/>
    <w:rsid w:val="00BD6703"/>
    <w:rsid w:val="00BD7324"/>
    <w:rsid w:val="00BD737C"/>
    <w:rsid w:val="00BD7924"/>
    <w:rsid w:val="00BE35BE"/>
    <w:rsid w:val="00BE38BB"/>
    <w:rsid w:val="00BE3B91"/>
    <w:rsid w:val="00BE4A80"/>
    <w:rsid w:val="00BE4B00"/>
    <w:rsid w:val="00BE56D6"/>
    <w:rsid w:val="00BE6189"/>
    <w:rsid w:val="00BE626B"/>
    <w:rsid w:val="00BE695D"/>
    <w:rsid w:val="00BE6D31"/>
    <w:rsid w:val="00BE7279"/>
    <w:rsid w:val="00BE7364"/>
    <w:rsid w:val="00BE78B9"/>
    <w:rsid w:val="00BF02C8"/>
    <w:rsid w:val="00BF093D"/>
    <w:rsid w:val="00BF0CC6"/>
    <w:rsid w:val="00BF12A7"/>
    <w:rsid w:val="00BF279A"/>
    <w:rsid w:val="00BF2DC4"/>
    <w:rsid w:val="00BF3F69"/>
    <w:rsid w:val="00BF448E"/>
    <w:rsid w:val="00BF4D03"/>
    <w:rsid w:val="00BF4E5D"/>
    <w:rsid w:val="00BF5572"/>
    <w:rsid w:val="00BF5EEC"/>
    <w:rsid w:val="00BF6788"/>
    <w:rsid w:val="00BF6E46"/>
    <w:rsid w:val="00BF7A60"/>
    <w:rsid w:val="00C00A42"/>
    <w:rsid w:val="00C00B4D"/>
    <w:rsid w:val="00C019A9"/>
    <w:rsid w:val="00C019BB"/>
    <w:rsid w:val="00C01BF7"/>
    <w:rsid w:val="00C01F4F"/>
    <w:rsid w:val="00C02434"/>
    <w:rsid w:val="00C02657"/>
    <w:rsid w:val="00C02894"/>
    <w:rsid w:val="00C02C08"/>
    <w:rsid w:val="00C03C74"/>
    <w:rsid w:val="00C04377"/>
    <w:rsid w:val="00C04FD1"/>
    <w:rsid w:val="00C05B45"/>
    <w:rsid w:val="00C05B4B"/>
    <w:rsid w:val="00C05DDC"/>
    <w:rsid w:val="00C068D7"/>
    <w:rsid w:val="00C074F3"/>
    <w:rsid w:val="00C07883"/>
    <w:rsid w:val="00C07E57"/>
    <w:rsid w:val="00C10A35"/>
    <w:rsid w:val="00C10F91"/>
    <w:rsid w:val="00C113DE"/>
    <w:rsid w:val="00C12259"/>
    <w:rsid w:val="00C12373"/>
    <w:rsid w:val="00C129F7"/>
    <w:rsid w:val="00C134F9"/>
    <w:rsid w:val="00C13673"/>
    <w:rsid w:val="00C13951"/>
    <w:rsid w:val="00C13F1E"/>
    <w:rsid w:val="00C143B4"/>
    <w:rsid w:val="00C14809"/>
    <w:rsid w:val="00C14F43"/>
    <w:rsid w:val="00C151BB"/>
    <w:rsid w:val="00C155F6"/>
    <w:rsid w:val="00C15D09"/>
    <w:rsid w:val="00C16007"/>
    <w:rsid w:val="00C173C1"/>
    <w:rsid w:val="00C17F41"/>
    <w:rsid w:val="00C17F98"/>
    <w:rsid w:val="00C208DF"/>
    <w:rsid w:val="00C211B8"/>
    <w:rsid w:val="00C22600"/>
    <w:rsid w:val="00C2281A"/>
    <w:rsid w:val="00C229F3"/>
    <w:rsid w:val="00C22CED"/>
    <w:rsid w:val="00C244AE"/>
    <w:rsid w:val="00C24895"/>
    <w:rsid w:val="00C25A4D"/>
    <w:rsid w:val="00C26702"/>
    <w:rsid w:val="00C268CD"/>
    <w:rsid w:val="00C277BB"/>
    <w:rsid w:val="00C279BB"/>
    <w:rsid w:val="00C27B1D"/>
    <w:rsid w:val="00C27D02"/>
    <w:rsid w:val="00C305FB"/>
    <w:rsid w:val="00C30932"/>
    <w:rsid w:val="00C30982"/>
    <w:rsid w:val="00C30CAE"/>
    <w:rsid w:val="00C30DF8"/>
    <w:rsid w:val="00C310DE"/>
    <w:rsid w:val="00C31A5D"/>
    <w:rsid w:val="00C321E5"/>
    <w:rsid w:val="00C32AC7"/>
    <w:rsid w:val="00C32D1B"/>
    <w:rsid w:val="00C33845"/>
    <w:rsid w:val="00C34FCB"/>
    <w:rsid w:val="00C3609D"/>
    <w:rsid w:val="00C36242"/>
    <w:rsid w:val="00C36681"/>
    <w:rsid w:val="00C40556"/>
    <w:rsid w:val="00C41AF9"/>
    <w:rsid w:val="00C41DB2"/>
    <w:rsid w:val="00C41E58"/>
    <w:rsid w:val="00C41FE5"/>
    <w:rsid w:val="00C42894"/>
    <w:rsid w:val="00C42EF1"/>
    <w:rsid w:val="00C42F5D"/>
    <w:rsid w:val="00C43870"/>
    <w:rsid w:val="00C43898"/>
    <w:rsid w:val="00C441C7"/>
    <w:rsid w:val="00C445F0"/>
    <w:rsid w:val="00C4529D"/>
    <w:rsid w:val="00C454C3"/>
    <w:rsid w:val="00C45A2E"/>
    <w:rsid w:val="00C45E5D"/>
    <w:rsid w:val="00C46438"/>
    <w:rsid w:val="00C465ED"/>
    <w:rsid w:val="00C46602"/>
    <w:rsid w:val="00C4752D"/>
    <w:rsid w:val="00C47DA9"/>
    <w:rsid w:val="00C50997"/>
    <w:rsid w:val="00C50C16"/>
    <w:rsid w:val="00C51C94"/>
    <w:rsid w:val="00C52BF5"/>
    <w:rsid w:val="00C53564"/>
    <w:rsid w:val="00C539C8"/>
    <w:rsid w:val="00C54070"/>
    <w:rsid w:val="00C54F55"/>
    <w:rsid w:val="00C55EAA"/>
    <w:rsid w:val="00C55FB9"/>
    <w:rsid w:val="00C56C45"/>
    <w:rsid w:val="00C56C86"/>
    <w:rsid w:val="00C56F05"/>
    <w:rsid w:val="00C577EC"/>
    <w:rsid w:val="00C61C0F"/>
    <w:rsid w:val="00C62220"/>
    <w:rsid w:val="00C6276D"/>
    <w:rsid w:val="00C62B66"/>
    <w:rsid w:val="00C62F43"/>
    <w:rsid w:val="00C64639"/>
    <w:rsid w:val="00C65111"/>
    <w:rsid w:val="00C6574A"/>
    <w:rsid w:val="00C65934"/>
    <w:rsid w:val="00C67018"/>
    <w:rsid w:val="00C6704F"/>
    <w:rsid w:val="00C67933"/>
    <w:rsid w:val="00C67BD7"/>
    <w:rsid w:val="00C705AA"/>
    <w:rsid w:val="00C7079E"/>
    <w:rsid w:val="00C7080F"/>
    <w:rsid w:val="00C70834"/>
    <w:rsid w:val="00C718BA"/>
    <w:rsid w:val="00C7190F"/>
    <w:rsid w:val="00C71F4A"/>
    <w:rsid w:val="00C724FD"/>
    <w:rsid w:val="00C74567"/>
    <w:rsid w:val="00C748DA"/>
    <w:rsid w:val="00C750B6"/>
    <w:rsid w:val="00C753F7"/>
    <w:rsid w:val="00C75881"/>
    <w:rsid w:val="00C75DD6"/>
    <w:rsid w:val="00C76054"/>
    <w:rsid w:val="00C763F1"/>
    <w:rsid w:val="00C768C9"/>
    <w:rsid w:val="00C769F3"/>
    <w:rsid w:val="00C76F2F"/>
    <w:rsid w:val="00C7783A"/>
    <w:rsid w:val="00C80E76"/>
    <w:rsid w:val="00C8112E"/>
    <w:rsid w:val="00C824CD"/>
    <w:rsid w:val="00C82FFE"/>
    <w:rsid w:val="00C8310C"/>
    <w:rsid w:val="00C83279"/>
    <w:rsid w:val="00C83A37"/>
    <w:rsid w:val="00C83B96"/>
    <w:rsid w:val="00C84480"/>
    <w:rsid w:val="00C84F28"/>
    <w:rsid w:val="00C851E9"/>
    <w:rsid w:val="00C85220"/>
    <w:rsid w:val="00C867FA"/>
    <w:rsid w:val="00C87806"/>
    <w:rsid w:val="00C90CEF"/>
    <w:rsid w:val="00C9400E"/>
    <w:rsid w:val="00C94213"/>
    <w:rsid w:val="00C9498C"/>
    <w:rsid w:val="00C94AB3"/>
    <w:rsid w:val="00C973F6"/>
    <w:rsid w:val="00C97B87"/>
    <w:rsid w:val="00C97C04"/>
    <w:rsid w:val="00C97D0F"/>
    <w:rsid w:val="00CA022B"/>
    <w:rsid w:val="00CA068C"/>
    <w:rsid w:val="00CA102B"/>
    <w:rsid w:val="00CA1138"/>
    <w:rsid w:val="00CA1D51"/>
    <w:rsid w:val="00CA205D"/>
    <w:rsid w:val="00CA2435"/>
    <w:rsid w:val="00CA2D4C"/>
    <w:rsid w:val="00CA2E3C"/>
    <w:rsid w:val="00CA4056"/>
    <w:rsid w:val="00CA49E8"/>
    <w:rsid w:val="00CA4CC0"/>
    <w:rsid w:val="00CA66AA"/>
    <w:rsid w:val="00CA6DBE"/>
    <w:rsid w:val="00CA79ED"/>
    <w:rsid w:val="00CA7E3F"/>
    <w:rsid w:val="00CA7E46"/>
    <w:rsid w:val="00CA7F51"/>
    <w:rsid w:val="00CB0AD7"/>
    <w:rsid w:val="00CB0C8C"/>
    <w:rsid w:val="00CB1EE3"/>
    <w:rsid w:val="00CB1F59"/>
    <w:rsid w:val="00CB24EF"/>
    <w:rsid w:val="00CB2D2C"/>
    <w:rsid w:val="00CB2E86"/>
    <w:rsid w:val="00CB3AF0"/>
    <w:rsid w:val="00CB440E"/>
    <w:rsid w:val="00CB460C"/>
    <w:rsid w:val="00CB4FA9"/>
    <w:rsid w:val="00CB55EF"/>
    <w:rsid w:val="00CB5CF7"/>
    <w:rsid w:val="00CB738C"/>
    <w:rsid w:val="00CB7AD3"/>
    <w:rsid w:val="00CB7D09"/>
    <w:rsid w:val="00CB7D26"/>
    <w:rsid w:val="00CC035E"/>
    <w:rsid w:val="00CC0746"/>
    <w:rsid w:val="00CC0B3A"/>
    <w:rsid w:val="00CC202B"/>
    <w:rsid w:val="00CC230A"/>
    <w:rsid w:val="00CC2497"/>
    <w:rsid w:val="00CC30D2"/>
    <w:rsid w:val="00CC34EA"/>
    <w:rsid w:val="00CC5940"/>
    <w:rsid w:val="00CC613D"/>
    <w:rsid w:val="00CC61EB"/>
    <w:rsid w:val="00CC6F77"/>
    <w:rsid w:val="00CD077B"/>
    <w:rsid w:val="00CD0CE2"/>
    <w:rsid w:val="00CD1380"/>
    <w:rsid w:val="00CD1415"/>
    <w:rsid w:val="00CD1496"/>
    <w:rsid w:val="00CD154B"/>
    <w:rsid w:val="00CD26FE"/>
    <w:rsid w:val="00CD2FD1"/>
    <w:rsid w:val="00CD356F"/>
    <w:rsid w:val="00CD3BB4"/>
    <w:rsid w:val="00CD3CF7"/>
    <w:rsid w:val="00CD518A"/>
    <w:rsid w:val="00CD54E3"/>
    <w:rsid w:val="00CD574F"/>
    <w:rsid w:val="00CD5A7E"/>
    <w:rsid w:val="00CD5B6E"/>
    <w:rsid w:val="00CD6845"/>
    <w:rsid w:val="00CD6B3B"/>
    <w:rsid w:val="00CD7135"/>
    <w:rsid w:val="00CD7961"/>
    <w:rsid w:val="00CD7ED2"/>
    <w:rsid w:val="00CE07D7"/>
    <w:rsid w:val="00CE0A00"/>
    <w:rsid w:val="00CE15ED"/>
    <w:rsid w:val="00CE2794"/>
    <w:rsid w:val="00CE2FEF"/>
    <w:rsid w:val="00CE35C6"/>
    <w:rsid w:val="00CE4AA2"/>
    <w:rsid w:val="00CE4F4D"/>
    <w:rsid w:val="00CE5281"/>
    <w:rsid w:val="00CE65A6"/>
    <w:rsid w:val="00CE665D"/>
    <w:rsid w:val="00CE685D"/>
    <w:rsid w:val="00CE74E4"/>
    <w:rsid w:val="00CF07F5"/>
    <w:rsid w:val="00CF0822"/>
    <w:rsid w:val="00CF1146"/>
    <w:rsid w:val="00CF1314"/>
    <w:rsid w:val="00CF1560"/>
    <w:rsid w:val="00CF2C80"/>
    <w:rsid w:val="00CF2DB0"/>
    <w:rsid w:val="00CF3876"/>
    <w:rsid w:val="00CF3C8B"/>
    <w:rsid w:val="00CF400B"/>
    <w:rsid w:val="00CF42A4"/>
    <w:rsid w:val="00CF54E6"/>
    <w:rsid w:val="00CF58E0"/>
    <w:rsid w:val="00CF5977"/>
    <w:rsid w:val="00CF65A8"/>
    <w:rsid w:val="00CF693E"/>
    <w:rsid w:val="00CF7A81"/>
    <w:rsid w:val="00CF7EC7"/>
    <w:rsid w:val="00D00E71"/>
    <w:rsid w:val="00D01A03"/>
    <w:rsid w:val="00D01EEE"/>
    <w:rsid w:val="00D022F7"/>
    <w:rsid w:val="00D02663"/>
    <w:rsid w:val="00D026D0"/>
    <w:rsid w:val="00D0283E"/>
    <w:rsid w:val="00D02F83"/>
    <w:rsid w:val="00D0320E"/>
    <w:rsid w:val="00D036F3"/>
    <w:rsid w:val="00D03F9C"/>
    <w:rsid w:val="00D0494F"/>
    <w:rsid w:val="00D04AF4"/>
    <w:rsid w:val="00D05048"/>
    <w:rsid w:val="00D05D36"/>
    <w:rsid w:val="00D06D28"/>
    <w:rsid w:val="00D07FA6"/>
    <w:rsid w:val="00D10931"/>
    <w:rsid w:val="00D10957"/>
    <w:rsid w:val="00D10964"/>
    <w:rsid w:val="00D115AD"/>
    <w:rsid w:val="00D11F46"/>
    <w:rsid w:val="00D12B71"/>
    <w:rsid w:val="00D1332E"/>
    <w:rsid w:val="00D137D2"/>
    <w:rsid w:val="00D14CEE"/>
    <w:rsid w:val="00D15C1C"/>
    <w:rsid w:val="00D205E4"/>
    <w:rsid w:val="00D219DC"/>
    <w:rsid w:val="00D21BEC"/>
    <w:rsid w:val="00D227BB"/>
    <w:rsid w:val="00D22F60"/>
    <w:rsid w:val="00D2341E"/>
    <w:rsid w:val="00D239D7"/>
    <w:rsid w:val="00D23C22"/>
    <w:rsid w:val="00D23E92"/>
    <w:rsid w:val="00D23ED8"/>
    <w:rsid w:val="00D24C5C"/>
    <w:rsid w:val="00D25A85"/>
    <w:rsid w:val="00D25DB7"/>
    <w:rsid w:val="00D2624E"/>
    <w:rsid w:val="00D26464"/>
    <w:rsid w:val="00D27303"/>
    <w:rsid w:val="00D2738C"/>
    <w:rsid w:val="00D278F8"/>
    <w:rsid w:val="00D27A3B"/>
    <w:rsid w:val="00D308DE"/>
    <w:rsid w:val="00D311F2"/>
    <w:rsid w:val="00D318CE"/>
    <w:rsid w:val="00D3370C"/>
    <w:rsid w:val="00D3395C"/>
    <w:rsid w:val="00D34122"/>
    <w:rsid w:val="00D34C6D"/>
    <w:rsid w:val="00D35A48"/>
    <w:rsid w:val="00D365ED"/>
    <w:rsid w:val="00D36A74"/>
    <w:rsid w:val="00D36A77"/>
    <w:rsid w:val="00D37191"/>
    <w:rsid w:val="00D37580"/>
    <w:rsid w:val="00D3762A"/>
    <w:rsid w:val="00D37858"/>
    <w:rsid w:val="00D40721"/>
    <w:rsid w:val="00D4157C"/>
    <w:rsid w:val="00D41C3E"/>
    <w:rsid w:val="00D4218B"/>
    <w:rsid w:val="00D42294"/>
    <w:rsid w:val="00D42650"/>
    <w:rsid w:val="00D429DD"/>
    <w:rsid w:val="00D43070"/>
    <w:rsid w:val="00D44AFB"/>
    <w:rsid w:val="00D451E3"/>
    <w:rsid w:val="00D4526C"/>
    <w:rsid w:val="00D453FC"/>
    <w:rsid w:val="00D455A4"/>
    <w:rsid w:val="00D45E0E"/>
    <w:rsid w:val="00D46419"/>
    <w:rsid w:val="00D46EE3"/>
    <w:rsid w:val="00D47832"/>
    <w:rsid w:val="00D47E58"/>
    <w:rsid w:val="00D5062C"/>
    <w:rsid w:val="00D50B93"/>
    <w:rsid w:val="00D51116"/>
    <w:rsid w:val="00D5126A"/>
    <w:rsid w:val="00D51423"/>
    <w:rsid w:val="00D51D67"/>
    <w:rsid w:val="00D521BE"/>
    <w:rsid w:val="00D52531"/>
    <w:rsid w:val="00D52B3A"/>
    <w:rsid w:val="00D53A9B"/>
    <w:rsid w:val="00D556B3"/>
    <w:rsid w:val="00D55B0E"/>
    <w:rsid w:val="00D55BB9"/>
    <w:rsid w:val="00D55BC9"/>
    <w:rsid w:val="00D55DCD"/>
    <w:rsid w:val="00D56375"/>
    <w:rsid w:val="00D57ADB"/>
    <w:rsid w:val="00D57E1E"/>
    <w:rsid w:val="00D604AD"/>
    <w:rsid w:val="00D608E0"/>
    <w:rsid w:val="00D61574"/>
    <w:rsid w:val="00D61AB8"/>
    <w:rsid w:val="00D61D92"/>
    <w:rsid w:val="00D622F8"/>
    <w:rsid w:val="00D626AF"/>
    <w:rsid w:val="00D62E80"/>
    <w:rsid w:val="00D63214"/>
    <w:rsid w:val="00D6325F"/>
    <w:rsid w:val="00D632BF"/>
    <w:rsid w:val="00D637D3"/>
    <w:rsid w:val="00D63AAF"/>
    <w:rsid w:val="00D64761"/>
    <w:rsid w:val="00D64F15"/>
    <w:rsid w:val="00D653F1"/>
    <w:rsid w:val="00D65F05"/>
    <w:rsid w:val="00D65FD9"/>
    <w:rsid w:val="00D66C9D"/>
    <w:rsid w:val="00D67177"/>
    <w:rsid w:val="00D6771B"/>
    <w:rsid w:val="00D6784E"/>
    <w:rsid w:val="00D67EC6"/>
    <w:rsid w:val="00D71169"/>
    <w:rsid w:val="00D7119B"/>
    <w:rsid w:val="00D714F6"/>
    <w:rsid w:val="00D71AC6"/>
    <w:rsid w:val="00D71FDC"/>
    <w:rsid w:val="00D72655"/>
    <w:rsid w:val="00D748F2"/>
    <w:rsid w:val="00D74A62"/>
    <w:rsid w:val="00D7523B"/>
    <w:rsid w:val="00D7570E"/>
    <w:rsid w:val="00D7578D"/>
    <w:rsid w:val="00D759D0"/>
    <w:rsid w:val="00D76574"/>
    <w:rsid w:val="00D7680F"/>
    <w:rsid w:val="00D76C55"/>
    <w:rsid w:val="00D772A0"/>
    <w:rsid w:val="00D807E2"/>
    <w:rsid w:val="00D81301"/>
    <w:rsid w:val="00D824C3"/>
    <w:rsid w:val="00D8253A"/>
    <w:rsid w:val="00D82BEB"/>
    <w:rsid w:val="00D82CCA"/>
    <w:rsid w:val="00D832F6"/>
    <w:rsid w:val="00D840B5"/>
    <w:rsid w:val="00D845CF"/>
    <w:rsid w:val="00D84A50"/>
    <w:rsid w:val="00D84A5F"/>
    <w:rsid w:val="00D84A96"/>
    <w:rsid w:val="00D84AAA"/>
    <w:rsid w:val="00D84E97"/>
    <w:rsid w:val="00D85078"/>
    <w:rsid w:val="00D85775"/>
    <w:rsid w:val="00D85A06"/>
    <w:rsid w:val="00D85A48"/>
    <w:rsid w:val="00D85C9E"/>
    <w:rsid w:val="00D85E9C"/>
    <w:rsid w:val="00D860E6"/>
    <w:rsid w:val="00D864BE"/>
    <w:rsid w:val="00D86703"/>
    <w:rsid w:val="00D86D62"/>
    <w:rsid w:val="00D87479"/>
    <w:rsid w:val="00D876F6"/>
    <w:rsid w:val="00D90B84"/>
    <w:rsid w:val="00D917C1"/>
    <w:rsid w:val="00D91F07"/>
    <w:rsid w:val="00D926E7"/>
    <w:rsid w:val="00D92C39"/>
    <w:rsid w:val="00D938E3"/>
    <w:rsid w:val="00D939FC"/>
    <w:rsid w:val="00D93D9F"/>
    <w:rsid w:val="00D94058"/>
    <w:rsid w:val="00D9560E"/>
    <w:rsid w:val="00D959AC"/>
    <w:rsid w:val="00D96A9B"/>
    <w:rsid w:val="00D970B8"/>
    <w:rsid w:val="00DA0B9D"/>
    <w:rsid w:val="00DA0DB8"/>
    <w:rsid w:val="00DA197F"/>
    <w:rsid w:val="00DA1E6A"/>
    <w:rsid w:val="00DA20AF"/>
    <w:rsid w:val="00DA2352"/>
    <w:rsid w:val="00DA2402"/>
    <w:rsid w:val="00DA32DD"/>
    <w:rsid w:val="00DA404E"/>
    <w:rsid w:val="00DA4A71"/>
    <w:rsid w:val="00DA55D3"/>
    <w:rsid w:val="00DA58DE"/>
    <w:rsid w:val="00DA69EF"/>
    <w:rsid w:val="00DA6AF4"/>
    <w:rsid w:val="00DA751C"/>
    <w:rsid w:val="00DA790F"/>
    <w:rsid w:val="00DB008E"/>
    <w:rsid w:val="00DB03B8"/>
    <w:rsid w:val="00DB066A"/>
    <w:rsid w:val="00DB0D90"/>
    <w:rsid w:val="00DB1532"/>
    <w:rsid w:val="00DB184A"/>
    <w:rsid w:val="00DB582D"/>
    <w:rsid w:val="00DB63A2"/>
    <w:rsid w:val="00DB6BD6"/>
    <w:rsid w:val="00DB7752"/>
    <w:rsid w:val="00DC0A54"/>
    <w:rsid w:val="00DC1644"/>
    <w:rsid w:val="00DC226C"/>
    <w:rsid w:val="00DC244D"/>
    <w:rsid w:val="00DC2831"/>
    <w:rsid w:val="00DC2D36"/>
    <w:rsid w:val="00DC3D2D"/>
    <w:rsid w:val="00DC53F2"/>
    <w:rsid w:val="00DC58DA"/>
    <w:rsid w:val="00DC6171"/>
    <w:rsid w:val="00DC6313"/>
    <w:rsid w:val="00DC6A60"/>
    <w:rsid w:val="00DC74AC"/>
    <w:rsid w:val="00DC7969"/>
    <w:rsid w:val="00DC7D3A"/>
    <w:rsid w:val="00DD062F"/>
    <w:rsid w:val="00DD096F"/>
    <w:rsid w:val="00DD0C71"/>
    <w:rsid w:val="00DD330A"/>
    <w:rsid w:val="00DD3356"/>
    <w:rsid w:val="00DD3369"/>
    <w:rsid w:val="00DD35D0"/>
    <w:rsid w:val="00DD369F"/>
    <w:rsid w:val="00DD46A2"/>
    <w:rsid w:val="00DD470E"/>
    <w:rsid w:val="00DD4E13"/>
    <w:rsid w:val="00DD54DA"/>
    <w:rsid w:val="00DD5F55"/>
    <w:rsid w:val="00DD62D9"/>
    <w:rsid w:val="00DD6705"/>
    <w:rsid w:val="00DD6B50"/>
    <w:rsid w:val="00DD6BB6"/>
    <w:rsid w:val="00DD71FC"/>
    <w:rsid w:val="00DD7315"/>
    <w:rsid w:val="00DD73DF"/>
    <w:rsid w:val="00DD7811"/>
    <w:rsid w:val="00DD7E12"/>
    <w:rsid w:val="00DE048A"/>
    <w:rsid w:val="00DE0FF7"/>
    <w:rsid w:val="00DE10D9"/>
    <w:rsid w:val="00DE1B19"/>
    <w:rsid w:val="00DE228B"/>
    <w:rsid w:val="00DE2DA1"/>
    <w:rsid w:val="00DE2F6C"/>
    <w:rsid w:val="00DE3497"/>
    <w:rsid w:val="00DE3574"/>
    <w:rsid w:val="00DE4A89"/>
    <w:rsid w:val="00DE4CE2"/>
    <w:rsid w:val="00DE4E64"/>
    <w:rsid w:val="00DE5325"/>
    <w:rsid w:val="00DE5BDD"/>
    <w:rsid w:val="00DE644B"/>
    <w:rsid w:val="00DE66E5"/>
    <w:rsid w:val="00DE6C64"/>
    <w:rsid w:val="00DE7636"/>
    <w:rsid w:val="00DE79BF"/>
    <w:rsid w:val="00DF018D"/>
    <w:rsid w:val="00DF0436"/>
    <w:rsid w:val="00DF0F60"/>
    <w:rsid w:val="00DF17EE"/>
    <w:rsid w:val="00DF19FC"/>
    <w:rsid w:val="00DF3707"/>
    <w:rsid w:val="00DF39AF"/>
    <w:rsid w:val="00DF3A0B"/>
    <w:rsid w:val="00DF432A"/>
    <w:rsid w:val="00DF4584"/>
    <w:rsid w:val="00DF574E"/>
    <w:rsid w:val="00DF5BFF"/>
    <w:rsid w:val="00DF61D5"/>
    <w:rsid w:val="00DF67F5"/>
    <w:rsid w:val="00DF6AEC"/>
    <w:rsid w:val="00DF704E"/>
    <w:rsid w:val="00DF71D7"/>
    <w:rsid w:val="00DF7B60"/>
    <w:rsid w:val="00DF7BC3"/>
    <w:rsid w:val="00E002F9"/>
    <w:rsid w:val="00E00B36"/>
    <w:rsid w:val="00E00DBB"/>
    <w:rsid w:val="00E0122D"/>
    <w:rsid w:val="00E012D1"/>
    <w:rsid w:val="00E02EB5"/>
    <w:rsid w:val="00E0322F"/>
    <w:rsid w:val="00E0345B"/>
    <w:rsid w:val="00E04562"/>
    <w:rsid w:val="00E04845"/>
    <w:rsid w:val="00E048AF"/>
    <w:rsid w:val="00E055CB"/>
    <w:rsid w:val="00E05F97"/>
    <w:rsid w:val="00E060F6"/>
    <w:rsid w:val="00E06A8C"/>
    <w:rsid w:val="00E06AF8"/>
    <w:rsid w:val="00E07046"/>
    <w:rsid w:val="00E07091"/>
    <w:rsid w:val="00E0717E"/>
    <w:rsid w:val="00E073E6"/>
    <w:rsid w:val="00E0796E"/>
    <w:rsid w:val="00E10101"/>
    <w:rsid w:val="00E105EC"/>
    <w:rsid w:val="00E10786"/>
    <w:rsid w:val="00E10B98"/>
    <w:rsid w:val="00E10C1F"/>
    <w:rsid w:val="00E111EA"/>
    <w:rsid w:val="00E11293"/>
    <w:rsid w:val="00E11A97"/>
    <w:rsid w:val="00E1244C"/>
    <w:rsid w:val="00E13382"/>
    <w:rsid w:val="00E13543"/>
    <w:rsid w:val="00E1361A"/>
    <w:rsid w:val="00E13768"/>
    <w:rsid w:val="00E138B9"/>
    <w:rsid w:val="00E140FB"/>
    <w:rsid w:val="00E14216"/>
    <w:rsid w:val="00E147A2"/>
    <w:rsid w:val="00E14F51"/>
    <w:rsid w:val="00E152D2"/>
    <w:rsid w:val="00E158E0"/>
    <w:rsid w:val="00E15B4C"/>
    <w:rsid w:val="00E15BDB"/>
    <w:rsid w:val="00E15E8E"/>
    <w:rsid w:val="00E1608D"/>
    <w:rsid w:val="00E1637F"/>
    <w:rsid w:val="00E163B0"/>
    <w:rsid w:val="00E165B5"/>
    <w:rsid w:val="00E173A5"/>
    <w:rsid w:val="00E1790B"/>
    <w:rsid w:val="00E17C3F"/>
    <w:rsid w:val="00E17CA9"/>
    <w:rsid w:val="00E20356"/>
    <w:rsid w:val="00E209A5"/>
    <w:rsid w:val="00E20DD2"/>
    <w:rsid w:val="00E211B0"/>
    <w:rsid w:val="00E21518"/>
    <w:rsid w:val="00E21DD1"/>
    <w:rsid w:val="00E21FA5"/>
    <w:rsid w:val="00E2211E"/>
    <w:rsid w:val="00E22175"/>
    <w:rsid w:val="00E22774"/>
    <w:rsid w:val="00E22E02"/>
    <w:rsid w:val="00E23489"/>
    <w:rsid w:val="00E23829"/>
    <w:rsid w:val="00E238D1"/>
    <w:rsid w:val="00E240BC"/>
    <w:rsid w:val="00E24B13"/>
    <w:rsid w:val="00E250A2"/>
    <w:rsid w:val="00E25E0D"/>
    <w:rsid w:val="00E261EE"/>
    <w:rsid w:val="00E26563"/>
    <w:rsid w:val="00E26854"/>
    <w:rsid w:val="00E268D1"/>
    <w:rsid w:val="00E26B37"/>
    <w:rsid w:val="00E26ED9"/>
    <w:rsid w:val="00E274D4"/>
    <w:rsid w:val="00E27835"/>
    <w:rsid w:val="00E27A52"/>
    <w:rsid w:val="00E30333"/>
    <w:rsid w:val="00E3073F"/>
    <w:rsid w:val="00E30D71"/>
    <w:rsid w:val="00E311F1"/>
    <w:rsid w:val="00E3120E"/>
    <w:rsid w:val="00E31882"/>
    <w:rsid w:val="00E31994"/>
    <w:rsid w:val="00E31BB4"/>
    <w:rsid w:val="00E32BCA"/>
    <w:rsid w:val="00E32E84"/>
    <w:rsid w:val="00E331E0"/>
    <w:rsid w:val="00E335FC"/>
    <w:rsid w:val="00E33BD2"/>
    <w:rsid w:val="00E34692"/>
    <w:rsid w:val="00E34F5E"/>
    <w:rsid w:val="00E35C89"/>
    <w:rsid w:val="00E35CF8"/>
    <w:rsid w:val="00E36276"/>
    <w:rsid w:val="00E366BF"/>
    <w:rsid w:val="00E36CBA"/>
    <w:rsid w:val="00E36DB8"/>
    <w:rsid w:val="00E372A5"/>
    <w:rsid w:val="00E37349"/>
    <w:rsid w:val="00E3771F"/>
    <w:rsid w:val="00E3788C"/>
    <w:rsid w:val="00E37C62"/>
    <w:rsid w:val="00E37CDB"/>
    <w:rsid w:val="00E37F94"/>
    <w:rsid w:val="00E37FCF"/>
    <w:rsid w:val="00E414FA"/>
    <w:rsid w:val="00E42185"/>
    <w:rsid w:val="00E42A45"/>
    <w:rsid w:val="00E42EBF"/>
    <w:rsid w:val="00E42F53"/>
    <w:rsid w:val="00E43675"/>
    <w:rsid w:val="00E459AE"/>
    <w:rsid w:val="00E4701B"/>
    <w:rsid w:val="00E47D2A"/>
    <w:rsid w:val="00E5002A"/>
    <w:rsid w:val="00E511BA"/>
    <w:rsid w:val="00E5223E"/>
    <w:rsid w:val="00E52B5B"/>
    <w:rsid w:val="00E52B6E"/>
    <w:rsid w:val="00E52C18"/>
    <w:rsid w:val="00E52F42"/>
    <w:rsid w:val="00E53FB4"/>
    <w:rsid w:val="00E54CB6"/>
    <w:rsid w:val="00E552B9"/>
    <w:rsid w:val="00E55E7E"/>
    <w:rsid w:val="00E5666E"/>
    <w:rsid w:val="00E56837"/>
    <w:rsid w:val="00E60090"/>
    <w:rsid w:val="00E6073F"/>
    <w:rsid w:val="00E60C07"/>
    <w:rsid w:val="00E60FC5"/>
    <w:rsid w:val="00E61049"/>
    <w:rsid w:val="00E61579"/>
    <w:rsid w:val="00E636B4"/>
    <w:rsid w:val="00E6392D"/>
    <w:rsid w:val="00E66156"/>
    <w:rsid w:val="00E66555"/>
    <w:rsid w:val="00E66DC9"/>
    <w:rsid w:val="00E674FE"/>
    <w:rsid w:val="00E67E0F"/>
    <w:rsid w:val="00E705A6"/>
    <w:rsid w:val="00E7067E"/>
    <w:rsid w:val="00E70A66"/>
    <w:rsid w:val="00E70FC8"/>
    <w:rsid w:val="00E7102B"/>
    <w:rsid w:val="00E712FC"/>
    <w:rsid w:val="00E7189D"/>
    <w:rsid w:val="00E71FE8"/>
    <w:rsid w:val="00E7231B"/>
    <w:rsid w:val="00E7270C"/>
    <w:rsid w:val="00E73C8C"/>
    <w:rsid w:val="00E740CC"/>
    <w:rsid w:val="00E74A93"/>
    <w:rsid w:val="00E75BB8"/>
    <w:rsid w:val="00E75C36"/>
    <w:rsid w:val="00E7685C"/>
    <w:rsid w:val="00E76D43"/>
    <w:rsid w:val="00E76E17"/>
    <w:rsid w:val="00E77071"/>
    <w:rsid w:val="00E774FA"/>
    <w:rsid w:val="00E77C9C"/>
    <w:rsid w:val="00E80C76"/>
    <w:rsid w:val="00E80CC0"/>
    <w:rsid w:val="00E80D26"/>
    <w:rsid w:val="00E80E49"/>
    <w:rsid w:val="00E816F3"/>
    <w:rsid w:val="00E819F7"/>
    <w:rsid w:val="00E81FCD"/>
    <w:rsid w:val="00E82C82"/>
    <w:rsid w:val="00E82D34"/>
    <w:rsid w:val="00E82E51"/>
    <w:rsid w:val="00E83006"/>
    <w:rsid w:val="00E8323E"/>
    <w:rsid w:val="00E841BE"/>
    <w:rsid w:val="00E84455"/>
    <w:rsid w:val="00E84B7A"/>
    <w:rsid w:val="00E84DD0"/>
    <w:rsid w:val="00E84E24"/>
    <w:rsid w:val="00E8504C"/>
    <w:rsid w:val="00E85831"/>
    <w:rsid w:val="00E85ABF"/>
    <w:rsid w:val="00E86E68"/>
    <w:rsid w:val="00E87A69"/>
    <w:rsid w:val="00E90673"/>
    <w:rsid w:val="00E90EDE"/>
    <w:rsid w:val="00E91317"/>
    <w:rsid w:val="00E914E6"/>
    <w:rsid w:val="00E91543"/>
    <w:rsid w:val="00E92630"/>
    <w:rsid w:val="00E933E9"/>
    <w:rsid w:val="00E93E29"/>
    <w:rsid w:val="00E9445F"/>
    <w:rsid w:val="00E9519F"/>
    <w:rsid w:val="00E955A9"/>
    <w:rsid w:val="00E9564F"/>
    <w:rsid w:val="00E95830"/>
    <w:rsid w:val="00E95A4E"/>
    <w:rsid w:val="00E96085"/>
    <w:rsid w:val="00E96428"/>
    <w:rsid w:val="00E968D6"/>
    <w:rsid w:val="00E96ECB"/>
    <w:rsid w:val="00E97254"/>
    <w:rsid w:val="00E97A6D"/>
    <w:rsid w:val="00E97C34"/>
    <w:rsid w:val="00EA01BB"/>
    <w:rsid w:val="00EA04A2"/>
    <w:rsid w:val="00EA0CAC"/>
    <w:rsid w:val="00EA11E1"/>
    <w:rsid w:val="00EA144A"/>
    <w:rsid w:val="00EA1CA0"/>
    <w:rsid w:val="00EA1FEB"/>
    <w:rsid w:val="00EA20D1"/>
    <w:rsid w:val="00EA2C2B"/>
    <w:rsid w:val="00EA304E"/>
    <w:rsid w:val="00EA3687"/>
    <w:rsid w:val="00EA4C4C"/>
    <w:rsid w:val="00EA5B05"/>
    <w:rsid w:val="00EA5B51"/>
    <w:rsid w:val="00EA5F4E"/>
    <w:rsid w:val="00EA65FC"/>
    <w:rsid w:val="00EA6648"/>
    <w:rsid w:val="00EA69B8"/>
    <w:rsid w:val="00EA6A09"/>
    <w:rsid w:val="00EA7045"/>
    <w:rsid w:val="00EA7554"/>
    <w:rsid w:val="00EA77C5"/>
    <w:rsid w:val="00EA7F45"/>
    <w:rsid w:val="00EB037B"/>
    <w:rsid w:val="00EB0760"/>
    <w:rsid w:val="00EB1264"/>
    <w:rsid w:val="00EB1507"/>
    <w:rsid w:val="00EB1DC4"/>
    <w:rsid w:val="00EB27B2"/>
    <w:rsid w:val="00EB324C"/>
    <w:rsid w:val="00EB328A"/>
    <w:rsid w:val="00EB32EB"/>
    <w:rsid w:val="00EB3848"/>
    <w:rsid w:val="00EB4444"/>
    <w:rsid w:val="00EB5064"/>
    <w:rsid w:val="00EB5558"/>
    <w:rsid w:val="00EB5949"/>
    <w:rsid w:val="00EB59DC"/>
    <w:rsid w:val="00EB733F"/>
    <w:rsid w:val="00EB7784"/>
    <w:rsid w:val="00EB7D6C"/>
    <w:rsid w:val="00EC06A5"/>
    <w:rsid w:val="00EC11BE"/>
    <w:rsid w:val="00EC1573"/>
    <w:rsid w:val="00EC1962"/>
    <w:rsid w:val="00EC1E66"/>
    <w:rsid w:val="00EC24C0"/>
    <w:rsid w:val="00EC2745"/>
    <w:rsid w:val="00EC2A2D"/>
    <w:rsid w:val="00EC3ED8"/>
    <w:rsid w:val="00EC4A1D"/>
    <w:rsid w:val="00EC5228"/>
    <w:rsid w:val="00EC5629"/>
    <w:rsid w:val="00EC5A0F"/>
    <w:rsid w:val="00EC5D17"/>
    <w:rsid w:val="00EC64DA"/>
    <w:rsid w:val="00EC6FB6"/>
    <w:rsid w:val="00EC73F2"/>
    <w:rsid w:val="00EC747D"/>
    <w:rsid w:val="00EC7B41"/>
    <w:rsid w:val="00ED00A6"/>
    <w:rsid w:val="00ED015A"/>
    <w:rsid w:val="00ED0541"/>
    <w:rsid w:val="00ED15AA"/>
    <w:rsid w:val="00ED2727"/>
    <w:rsid w:val="00ED2A19"/>
    <w:rsid w:val="00ED2B33"/>
    <w:rsid w:val="00ED4069"/>
    <w:rsid w:val="00ED4A1E"/>
    <w:rsid w:val="00ED55A9"/>
    <w:rsid w:val="00ED58A5"/>
    <w:rsid w:val="00ED5C78"/>
    <w:rsid w:val="00ED5E7C"/>
    <w:rsid w:val="00ED68D9"/>
    <w:rsid w:val="00ED750D"/>
    <w:rsid w:val="00ED770B"/>
    <w:rsid w:val="00ED7CE7"/>
    <w:rsid w:val="00EE041F"/>
    <w:rsid w:val="00EE0610"/>
    <w:rsid w:val="00EE192F"/>
    <w:rsid w:val="00EE1EE3"/>
    <w:rsid w:val="00EE3A4A"/>
    <w:rsid w:val="00EE3BF7"/>
    <w:rsid w:val="00EE3DBD"/>
    <w:rsid w:val="00EE3F5F"/>
    <w:rsid w:val="00EE4618"/>
    <w:rsid w:val="00EE50E3"/>
    <w:rsid w:val="00EE57BC"/>
    <w:rsid w:val="00EE711F"/>
    <w:rsid w:val="00EE7842"/>
    <w:rsid w:val="00EE7AF5"/>
    <w:rsid w:val="00EF080C"/>
    <w:rsid w:val="00EF09E3"/>
    <w:rsid w:val="00EF1158"/>
    <w:rsid w:val="00EF1220"/>
    <w:rsid w:val="00EF1CBA"/>
    <w:rsid w:val="00EF1D48"/>
    <w:rsid w:val="00EF1FBC"/>
    <w:rsid w:val="00EF289F"/>
    <w:rsid w:val="00EF2DCA"/>
    <w:rsid w:val="00EF38F6"/>
    <w:rsid w:val="00EF3AFC"/>
    <w:rsid w:val="00EF46F2"/>
    <w:rsid w:val="00EF47DC"/>
    <w:rsid w:val="00EF4B6D"/>
    <w:rsid w:val="00EF4D23"/>
    <w:rsid w:val="00EF630B"/>
    <w:rsid w:val="00EF694B"/>
    <w:rsid w:val="00EF6ACF"/>
    <w:rsid w:val="00EF6E90"/>
    <w:rsid w:val="00EF71B0"/>
    <w:rsid w:val="00EF769E"/>
    <w:rsid w:val="00EF78B6"/>
    <w:rsid w:val="00EF7B6B"/>
    <w:rsid w:val="00EF7E39"/>
    <w:rsid w:val="00EF7F5D"/>
    <w:rsid w:val="00F0015F"/>
    <w:rsid w:val="00F00512"/>
    <w:rsid w:val="00F022A7"/>
    <w:rsid w:val="00F02CB9"/>
    <w:rsid w:val="00F03D18"/>
    <w:rsid w:val="00F04533"/>
    <w:rsid w:val="00F0459F"/>
    <w:rsid w:val="00F04EC6"/>
    <w:rsid w:val="00F05001"/>
    <w:rsid w:val="00F05245"/>
    <w:rsid w:val="00F055B1"/>
    <w:rsid w:val="00F06244"/>
    <w:rsid w:val="00F062D6"/>
    <w:rsid w:val="00F06CE3"/>
    <w:rsid w:val="00F074F0"/>
    <w:rsid w:val="00F077E3"/>
    <w:rsid w:val="00F078CE"/>
    <w:rsid w:val="00F07DCD"/>
    <w:rsid w:val="00F10B5B"/>
    <w:rsid w:val="00F10CED"/>
    <w:rsid w:val="00F11510"/>
    <w:rsid w:val="00F115EE"/>
    <w:rsid w:val="00F11994"/>
    <w:rsid w:val="00F120FA"/>
    <w:rsid w:val="00F12183"/>
    <w:rsid w:val="00F12316"/>
    <w:rsid w:val="00F12349"/>
    <w:rsid w:val="00F13FB7"/>
    <w:rsid w:val="00F14B16"/>
    <w:rsid w:val="00F1542B"/>
    <w:rsid w:val="00F15E4F"/>
    <w:rsid w:val="00F17261"/>
    <w:rsid w:val="00F17893"/>
    <w:rsid w:val="00F20504"/>
    <w:rsid w:val="00F20A5D"/>
    <w:rsid w:val="00F20BBB"/>
    <w:rsid w:val="00F20E55"/>
    <w:rsid w:val="00F21AE0"/>
    <w:rsid w:val="00F21F63"/>
    <w:rsid w:val="00F2247B"/>
    <w:rsid w:val="00F228E5"/>
    <w:rsid w:val="00F23BE2"/>
    <w:rsid w:val="00F23F2C"/>
    <w:rsid w:val="00F24414"/>
    <w:rsid w:val="00F2476C"/>
    <w:rsid w:val="00F24814"/>
    <w:rsid w:val="00F25904"/>
    <w:rsid w:val="00F25D7F"/>
    <w:rsid w:val="00F26351"/>
    <w:rsid w:val="00F26BDF"/>
    <w:rsid w:val="00F27398"/>
    <w:rsid w:val="00F279B5"/>
    <w:rsid w:val="00F27BD5"/>
    <w:rsid w:val="00F30A0D"/>
    <w:rsid w:val="00F30F25"/>
    <w:rsid w:val="00F312A8"/>
    <w:rsid w:val="00F313F3"/>
    <w:rsid w:val="00F32295"/>
    <w:rsid w:val="00F32AB6"/>
    <w:rsid w:val="00F332B2"/>
    <w:rsid w:val="00F3370A"/>
    <w:rsid w:val="00F33E0D"/>
    <w:rsid w:val="00F3512C"/>
    <w:rsid w:val="00F35C08"/>
    <w:rsid w:val="00F36806"/>
    <w:rsid w:val="00F3755A"/>
    <w:rsid w:val="00F4189D"/>
    <w:rsid w:val="00F43199"/>
    <w:rsid w:val="00F43B78"/>
    <w:rsid w:val="00F443F9"/>
    <w:rsid w:val="00F4449C"/>
    <w:rsid w:val="00F45855"/>
    <w:rsid w:val="00F458B2"/>
    <w:rsid w:val="00F461FE"/>
    <w:rsid w:val="00F46591"/>
    <w:rsid w:val="00F46D0B"/>
    <w:rsid w:val="00F46E7F"/>
    <w:rsid w:val="00F4759E"/>
    <w:rsid w:val="00F4778E"/>
    <w:rsid w:val="00F478D3"/>
    <w:rsid w:val="00F52D3A"/>
    <w:rsid w:val="00F530B6"/>
    <w:rsid w:val="00F53565"/>
    <w:rsid w:val="00F5392E"/>
    <w:rsid w:val="00F53BEA"/>
    <w:rsid w:val="00F54C90"/>
    <w:rsid w:val="00F54D59"/>
    <w:rsid w:val="00F5567E"/>
    <w:rsid w:val="00F557CD"/>
    <w:rsid w:val="00F55B25"/>
    <w:rsid w:val="00F55F87"/>
    <w:rsid w:val="00F5676B"/>
    <w:rsid w:val="00F57567"/>
    <w:rsid w:val="00F575F4"/>
    <w:rsid w:val="00F57CC2"/>
    <w:rsid w:val="00F57D39"/>
    <w:rsid w:val="00F57EDF"/>
    <w:rsid w:val="00F60184"/>
    <w:rsid w:val="00F60317"/>
    <w:rsid w:val="00F609A9"/>
    <w:rsid w:val="00F61048"/>
    <w:rsid w:val="00F62494"/>
    <w:rsid w:val="00F62831"/>
    <w:rsid w:val="00F6293C"/>
    <w:rsid w:val="00F6416F"/>
    <w:rsid w:val="00F65102"/>
    <w:rsid w:val="00F6549F"/>
    <w:rsid w:val="00F66CD5"/>
    <w:rsid w:val="00F673D3"/>
    <w:rsid w:val="00F67423"/>
    <w:rsid w:val="00F67A05"/>
    <w:rsid w:val="00F67E64"/>
    <w:rsid w:val="00F67F73"/>
    <w:rsid w:val="00F7033A"/>
    <w:rsid w:val="00F70B78"/>
    <w:rsid w:val="00F719F6"/>
    <w:rsid w:val="00F71A4D"/>
    <w:rsid w:val="00F72123"/>
    <w:rsid w:val="00F72563"/>
    <w:rsid w:val="00F725FF"/>
    <w:rsid w:val="00F7261F"/>
    <w:rsid w:val="00F7288E"/>
    <w:rsid w:val="00F72BE2"/>
    <w:rsid w:val="00F72FCB"/>
    <w:rsid w:val="00F73875"/>
    <w:rsid w:val="00F73939"/>
    <w:rsid w:val="00F74204"/>
    <w:rsid w:val="00F747AE"/>
    <w:rsid w:val="00F74ECE"/>
    <w:rsid w:val="00F76365"/>
    <w:rsid w:val="00F76B93"/>
    <w:rsid w:val="00F76CE9"/>
    <w:rsid w:val="00F77B4C"/>
    <w:rsid w:val="00F80968"/>
    <w:rsid w:val="00F80E2B"/>
    <w:rsid w:val="00F81711"/>
    <w:rsid w:val="00F81DA3"/>
    <w:rsid w:val="00F8241B"/>
    <w:rsid w:val="00F826BF"/>
    <w:rsid w:val="00F82907"/>
    <w:rsid w:val="00F82D41"/>
    <w:rsid w:val="00F82F53"/>
    <w:rsid w:val="00F83166"/>
    <w:rsid w:val="00F83334"/>
    <w:rsid w:val="00F83392"/>
    <w:rsid w:val="00F83421"/>
    <w:rsid w:val="00F8407A"/>
    <w:rsid w:val="00F85164"/>
    <w:rsid w:val="00F8524B"/>
    <w:rsid w:val="00F85333"/>
    <w:rsid w:val="00F85458"/>
    <w:rsid w:val="00F8578F"/>
    <w:rsid w:val="00F85F37"/>
    <w:rsid w:val="00F863AF"/>
    <w:rsid w:val="00F86543"/>
    <w:rsid w:val="00F869CB"/>
    <w:rsid w:val="00F86C07"/>
    <w:rsid w:val="00F86E80"/>
    <w:rsid w:val="00F871A3"/>
    <w:rsid w:val="00F87A7B"/>
    <w:rsid w:val="00F901CE"/>
    <w:rsid w:val="00F9036A"/>
    <w:rsid w:val="00F9078D"/>
    <w:rsid w:val="00F9105C"/>
    <w:rsid w:val="00F91146"/>
    <w:rsid w:val="00F911DC"/>
    <w:rsid w:val="00F915E3"/>
    <w:rsid w:val="00F91DA3"/>
    <w:rsid w:val="00F91FDF"/>
    <w:rsid w:val="00F91FED"/>
    <w:rsid w:val="00F92D7E"/>
    <w:rsid w:val="00F92FC9"/>
    <w:rsid w:val="00F9362C"/>
    <w:rsid w:val="00F9452E"/>
    <w:rsid w:val="00F94862"/>
    <w:rsid w:val="00F95C57"/>
    <w:rsid w:val="00F95F8F"/>
    <w:rsid w:val="00F96273"/>
    <w:rsid w:val="00F9666A"/>
    <w:rsid w:val="00F97728"/>
    <w:rsid w:val="00F97D8C"/>
    <w:rsid w:val="00F97E25"/>
    <w:rsid w:val="00FA030B"/>
    <w:rsid w:val="00FA08A0"/>
    <w:rsid w:val="00FA0DFE"/>
    <w:rsid w:val="00FA2B5A"/>
    <w:rsid w:val="00FA301B"/>
    <w:rsid w:val="00FA3DEF"/>
    <w:rsid w:val="00FA56E2"/>
    <w:rsid w:val="00FA5799"/>
    <w:rsid w:val="00FA61C0"/>
    <w:rsid w:val="00FA641F"/>
    <w:rsid w:val="00FA6650"/>
    <w:rsid w:val="00FA6A06"/>
    <w:rsid w:val="00FA6CD2"/>
    <w:rsid w:val="00FB04B1"/>
    <w:rsid w:val="00FB2011"/>
    <w:rsid w:val="00FB23FD"/>
    <w:rsid w:val="00FB2B6A"/>
    <w:rsid w:val="00FB30C6"/>
    <w:rsid w:val="00FB3AF6"/>
    <w:rsid w:val="00FB3B06"/>
    <w:rsid w:val="00FB45AF"/>
    <w:rsid w:val="00FB5015"/>
    <w:rsid w:val="00FB50E1"/>
    <w:rsid w:val="00FB5249"/>
    <w:rsid w:val="00FB52A3"/>
    <w:rsid w:val="00FB5F0A"/>
    <w:rsid w:val="00FB6FEF"/>
    <w:rsid w:val="00FB7057"/>
    <w:rsid w:val="00FB7872"/>
    <w:rsid w:val="00FC06C9"/>
    <w:rsid w:val="00FC081B"/>
    <w:rsid w:val="00FC0EE9"/>
    <w:rsid w:val="00FC11A1"/>
    <w:rsid w:val="00FC18A5"/>
    <w:rsid w:val="00FC21DA"/>
    <w:rsid w:val="00FC389F"/>
    <w:rsid w:val="00FC4802"/>
    <w:rsid w:val="00FC49EC"/>
    <w:rsid w:val="00FC4A8B"/>
    <w:rsid w:val="00FC5200"/>
    <w:rsid w:val="00FC5697"/>
    <w:rsid w:val="00FC7169"/>
    <w:rsid w:val="00FD070D"/>
    <w:rsid w:val="00FD0B0F"/>
    <w:rsid w:val="00FD1556"/>
    <w:rsid w:val="00FD21CF"/>
    <w:rsid w:val="00FD2633"/>
    <w:rsid w:val="00FD273E"/>
    <w:rsid w:val="00FD2C89"/>
    <w:rsid w:val="00FD2E4B"/>
    <w:rsid w:val="00FD32F8"/>
    <w:rsid w:val="00FD3745"/>
    <w:rsid w:val="00FD39B2"/>
    <w:rsid w:val="00FD3B05"/>
    <w:rsid w:val="00FD4060"/>
    <w:rsid w:val="00FD51E6"/>
    <w:rsid w:val="00FD570E"/>
    <w:rsid w:val="00FD6096"/>
    <w:rsid w:val="00FD645E"/>
    <w:rsid w:val="00FD654A"/>
    <w:rsid w:val="00FD68E8"/>
    <w:rsid w:val="00FD6B2C"/>
    <w:rsid w:val="00FD6D9F"/>
    <w:rsid w:val="00FD6E8A"/>
    <w:rsid w:val="00FD70FC"/>
    <w:rsid w:val="00FD7DF1"/>
    <w:rsid w:val="00FE02B5"/>
    <w:rsid w:val="00FE07CA"/>
    <w:rsid w:val="00FE0940"/>
    <w:rsid w:val="00FE09EF"/>
    <w:rsid w:val="00FE0BBF"/>
    <w:rsid w:val="00FE1476"/>
    <w:rsid w:val="00FE1D21"/>
    <w:rsid w:val="00FE2273"/>
    <w:rsid w:val="00FE25BA"/>
    <w:rsid w:val="00FE2676"/>
    <w:rsid w:val="00FE2785"/>
    <w:rsid w:val="00FE2786"/>
    <w:rsid w:val="00FE2B10"/>
    <w:rsid w:val="00FE2B7F"/>
    <w:rsid w:val="00FE2D2E"/>
    <w:rsid w:val="00FE35AD"/>
    <w:rsid w:val="00FE3963"/>
    <w:rsid w:val="00FE4921"/>
    <w:rsid w:val="00FE49D3"/>
    <w:rsid w:val="00FE530A"/>
    <w:rsid w:val="00FE55F6"/>
    <w:rsid w:val="00FE599D"/>
    <w:rsid w:val="00FE59D1"/>
    <w:rsid w:val="00FE5F5F"/>
    <w:rsid w:val="00FE689B"/>
    <w:rsid w:val="00FE691D"/>
    <w:rsid w:val="00FE705D"/>
    <w:rsid w:val="00FE7679"/>
    <w:rsid w:val="00FE7BFC"/>
    <w:rsid w:val="00FF0B2B"/>
    <w:rsid w:val="00FF151D"/>
    <w:rsid w:val="00FF17A1"/>
    <w:rsid w:val="00FF1C6F"/>
    <w:rsid w:val="00FF2199"/>
    <w:rsid w:val="00FF2AF7"/>
    <w:rsid w:val="00FF2C81"/>
    <w:rsid w:val="00FF3171"/>
    <w:rsid w:val="00FF3B4B"/>
    <w:rsid w:val="00FF3E8E"/>
    <w:rsid w:val="00FF4678"/>
    <w:rsid w:val="00FF47BE"/>
    <w:rsid w:val="00FF50AE"/>
    <w:rsid w:val="00FF520E"/>
    <w:rsid w:val="00FF6A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39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0"/>
    <w:lsdException w:name="caption"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aliases w:val="APPLY ANOTHER STYLE"/>
    <w:qFormat/>
    <w:rsid w:val="004A2FF4"/>
  </w:style>
  <w:style w:type="paragraph" w:styleId="Heading1">
    <w:name w:val="heading 1"/>
    <w:aliases w:val="h1,Level 1 Topic Heading"/>
    <w:basedOn w:val="Normal"/>
    <w:next w:val="Text"/>
    <w:link w:val="Heading1Char"/>
    <w:uiPriority w:val="99"/>
    <w:qFormat/>
    <w:rsid w:val="003F28B9"/>
    <w:pPr>
      <w:keepNext/>
      <w:spacing w:before="360" w:after="100" w:line="400" w:lineRule="exact"/>
      <w:outlineLvl w:val="0"/>
    </w:pPr>
    <w:rPr>
      <w:rFonts w:ascii="Arial Black" w:hAnsi="Arial Black"/>
      <w:b/>
      <w:color w:val="000000"/>
      <w:kern w:val="24"/>
      <w:sz w:val="36"/>
      <w:szCs w:val="36"/>
    </w:rPr>
  </w:style>
  <w:style w:type="paragraph" w:styleId="Heading2">
    <w:name w:val="heading 2"/>
    <w:aliases w:val="h2,Level 2 Topic Heading"/>
    <w:basedOn w:val="Heading1"/>
    <w:next w:val="Text"/>
    <w:link w:val="Heading2Char"/>
    <w:qFormat/>
    <w:rsid w:val="003F28B9"/>
    <w:pPr>
      <w:spacing w:before="240" w:after="60" w:line="360" w:lineRule="exact"/>
      <w:outlineLvl w:val="1"/>
    </w:pPr>
    <w:rPr>
      <w:i/>
      <w:sz w:val="32"/>
      <w:szCs w:val="32"/>
    </w:rPr>
  </w:style>
  <w:style w:type="paragraph" w:styleId="Heading3">
    <w:name w:val="heading 3"/>
    <w:aliases w:val="h3,Level 3 Topic Heading"/>
    <w:basedOn w:val="Heading1"/>
    <w:next w:val="Text"/>
    <w:link w:val="Heading3Char"/>
    <w:uiPriority w:val="99"/>
    <w:qFormat/>
    <w:rsid w:val="003F28B9"/>
    <w:pPr>
      <w:spacing w:before="200" w:after="60" w:line="320" w:lineRule="exact"/>
      <w:outlineLvl w:val="2"/>
    </w:pPr>
    <w:rPr>
      <w:rFonts w:ascii="Arial" w:hAnsi="Arial"/>
      <w:b w:val="0"/>
      <w:sz w:val="28"/>
    </w:rPr>
  </w:style>
  <w:style w:type="paragraph" w:styleId="Heading4">
    <w:name w:val="heading 4"/>
    <w:aliases w:val="h4,Level 4 Topic Heading"/>
    <w:basedOn w:val="Heading1"/>
    <w:next w:val="Text"/>
    <w:link w:val="Heading4Char"/>
    <w:uiPriority w:val="99"/>
    <w:qFormat/>
    <w:rsid w:val="003F28B9"/>
    <w:pPr>
      <w:spacing w:before="160" w:after="60" w:line="280" w:lineRule="exact"/>
      <w:outlineLvl w:val="3"/>
    </w:pPr>
    <w:rPr>
      <w:rFonts w:ascii="Arial" w:hAnsi="Arial"/>
      <w:b w:val="0"/>
      <w:i/>
      <w:sz w:val="24"/>
    </w:rPr>
  </w:style>
  <w:style w:type="paragraph" w:styleId="Heading5">
    <w:name w:val="heading 5"/>
    <w:aliases w:val="h5,Level 5 Topic Heading"/>
    <w:basedOn w:val="Heading1"/>
    <w:next w:val="Text"/>
    <w:link w:val="Heading5Char"/>
    <w:uiPriority w:val="99"/>
    <w:qFormat/>
    <w:rsid w:val="003F28B9"/>
    <w:pPr>
      <w:spacing w:before="120" w:after="60" w:line="240" w:lineRule="exact"/>
      <w:outlineLvl w:val="4"/>
    </w:pPr>
    <w:rPr>
      <w:rFonts w:ascii="Arial" w:hAnsi="Arial"/>
      <w:b w:val="0"/>
      <w:sz w:val="20"/>
      <w:szCs w:val="20"/>
    </w:rPr>
  </w:style>
  <w:style w:type="paragraph" w:styleId="Heading6">
    <w:name w:val="heading 6"/>
    <w:aliases w:val="h6,Level 6 Topic Heading"/>
    <w:basedOn w:val="Heading1"/>
    <w:next w:val="Text"/>
    <w:link w:val="Heading6Char"/>
    <w:uiPriority w:val="99"/>
    <w:qFormat/>
    <w:rsid w:val="003F28B9"/>
    <w:pPr>
      <w:spacing w:line="360" w:lineRule="exact"/>
      <w:outlineLvl w:val="5"/>
    </w:pPr>
    <w:rPr>
      <w:rFonts w:ascii="Arial" w:hAnsi="Arial"/>
      <w:sz w:val="20"/>
      <w:szCs w:val="20"/>
    </w:rPr>
  </w:style>
  <w:style w:type="paragraph" w:styleId="Heading7">
    <w:name w:val="heading 7"/>
    <w:aliases w:val="h7,First Subheading"/>
    <w:basedOn w:val="Heading1"/>
    <w:next w:val="Text"/>
    <w:link w:val="Heading7Char"/>
    <w:uiPriority w:val="99"/>
    <w:qFormat/>
    <w:rsid w:val="003F28B9"/>
    <w:pPr>
      <w:spacing w:line="300" w:lineRule="exact"/>
      <w:outlineLvl w:val="6"/>
    </w:pPr>
    <w:rPr>
      <w:rFonts w:ascii="Arial" w:hAnsi="Arial"/>
      <w:sz w:val="20"/>
      <w:szCs w:val="20"/>
    </w:rPr>
  </w:style>
  <w:style w:type="paragraph" w:styleId="Heading8">
    <w:name w:val="heading 8"/>
    <w:aliases w:val="h8,Second Subheading"/>
    <w:basedOn w:val="Heading1"/>
    <w:next w:val="Text"/>
    <w:link w:val="Heading8Char"/>
    <w:uiPriority w:val="99"/>
    <w:qFormat/>
    <w:rsid w:val="003F28B9"/>
    <w:pPr>
      <w:spacing w:line="260" w:lineRule="exact"/>
      <w:outlineLvl w:val="7"/>
    </w:pPr>
    <w:rPr>
      <w:rFonts w:ascii="Arial" w:hAnsi="Arial"/>
      <w:iCs/>
      <w:sz w:val="20"/>
      <w:szCs w:val="20"/>
    </w:rPr>
  </w:style>
  <w:style w:type="paragraph" w:styleId="Heading9">
    <w:name w:val="heading 9"/>
    <w:aliases w:val="h9,Third Subheading"/>
    <w:basedOn w:val="Heading1"/>
    <w:next w:val="Text"/>
    <w:link w:val="Heading9Char"/>
    <w:uiPriority w:val="99"/>
    <w:qFormat/>
    <w:rsid w:val="003F28B9"/>
    <w:pPr>
      <w:spacing w:line="220" w:lineRule="exact"/>
      <w:outlineLvl w:val="8"/>
    </w:pPr>
    <w:rPr>
      <w:rFonts w:ascii="Arial" w:hAnsi="Arial" w:cs="Arial"/>
      <w:b w:val="0"/>
      <w:sz w:val="28"/>
    </w:rPr>
  </w:style>
  <w:style w:type="character" w:default="1" w:styleId="DefaultParagraphFont">
    <w:name w:val="Default Paragraph Font"/>
    <w:uiPriority w:val="1"/>
    <w:semiHidden/>
    <w:unhideWhenUsed/>
    <w:rsid w:val="004A2FF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A2FF4"/>
  </w:style>
  <w:style w:type="character" w:customStyle="1" w:styleId="Heading1Char">
    <w:name w:val="Heading 1 Char"/>
    <w:aliases w:val="h1 Char,Level 1 Topic Heading Char"/>
    <w:basedOn w:val="DefaultParagraphFont"/>
    <w:link w:val="Heading1"/>
    <w:uiPriority w:val="99"/>
    <w:rsid w:val="003F28B9"/>
    <w:rPr>
      <w:rFonts w:ascii="Arial Black" w:eastAsia="Times New Roman" w:hAnsi="Arial Black" w:cs="Times New Roman"/>
      <w:color w:val="000000"/>
      <w:kern w:val="24"/>
      <w:sz w:val="36"/>
      <w:szCs w:val="36"/>
    </w:rPr>
  </w:style>
  <w:style w:type="character" w:customStyle="1" w:styleId="Heading2Char">
    <w:name w:val="Heading 2 Char"/>
    <w:aliases w:val="h2 Char,Level 2 Topic Heading Char"/>
    <w:basedOn w:val="DefaultParagraphFont"/>
    <w:link w:val="Heading2"/>
    <w:rsid w:val="003F28B9"/>
    <w:rPr>
      <w:rFonts w:ascii="Arial Black" w:eastAsia="Times New Roman" w:hAnsi="Arial Black" w:cs="Times New Roman"/>
      <w:i/>
      <w:color w:val="000000"/>
      <w:kern w:val="24"/>
      <w:sz w:val="32"/>
      <w:szCs w:val="32"/>
    </w:rPr>
  </w:style>
  <w:style w:type="character" w:customStyle="1" w:styleId="Heading3Char">
    <w:name w:val="Heading 3 Char"/>
    <w:aliases w:val="h3 Char,Level 3 Topic Heading Char"/>
    <w:basedOn w:val="Heading1Char"/>
    <w:link w:val="Heading3"/>
    <w:uiPriority w:val="99"/>
    <w:rsid w:val="003F28B9"/>
    <w:rPr>
      <w:rFonts w:ascii="Arial" w:eastAsia="Times New Roman" w:hAnsi="Arial" w:cs="Times New Roman"/>
      <w:b/>
      <w:color w:val="000000"/>
      <w:kern w:val="24"/>
      <w:sz w:val="28"/>
      <w:szCs w:val="36"/>
    </w:rPr>
  </w:style>
  <w:style w:type="character" w:customStyle="1" w:styleId="Heading4Char">
    <w:name w:val="Heading 4 Char"/>
    <w:aliases w:val="h4 Char,Level 4 Topic Heading Char"/>
    <w:basedOn w:val="DefaultParagraphFont"/>
    <w:link w:val="Heading4"/>
    <w:uiPriority w:val="99"/>
    <w:rsid w:val="003F28B9"/>
    <w:rPr>
      <w:rFonts w:ascii="Arial" w:eastAsia="Times New Roman" w:hAnsi="Arial" w:cs="Times New Roman"/>
      <w:b/>
      <w:i/>
      <w:color w:val="000000"/>
      <w:kern w:val="24"/>
      <w:sz w:val="24"/>
      <w:szCs w:val="36"/>
    </w:rPr>
  </w:style>
  <w:style w:type="character" w:customStyle="1" w:styleId="Heading5Char">
    <w:name w:val="Heading 5 Char"/>
    <w:aliases w:val="h5 Char,Level 5 Topic Heading Char"/>
    <w:basedOn w:val="DefaultParagraphFont"/>
    <w:link w:val="Heading5"/>
    <w:uiPriority w:val="99"/>
    <w:rsid w:val="003F28B9"/>
    <w:rPr>
      <w:rFonts w:ascii="Arial" w:eastAsia="Times New Roman" w:hAnsi="Arial" w:cs="Times New Roman"/>
      <w:b/>
      <w:color w:val="000000"/>
      <w:kern w:val="24"/>
      <w:sz w:val="20"/>
      <w:szCs w:val="20"/>
    </w:rPr>
  </w:style>
  <w:style w:type="character" w:customStyle="1" w:styleId="Heading6Char">
    <w:name w:val="Heading 6 Char"/>
    <w:aliases w:val="h6 Char,Level 6 Topic Heading Char"/>
    <w:basedOn w:val="DefaultParagraphFont"/>
    <w:link w:val="Heading6"/>
    <w:uiPriority w:val="99"/>
    <w:rsid w:val="003F28B9"/>
    <w:rPr>
      <w:rFonts w:ascii="Arial" w:eastAsia="Times New Roman" w:hAnsi="Arial" w:cs="Times New Roman"/>
      <w:color w:val="000000"/>
      <w:kern w:val="24"/>
      <w:sz w:val="20"/>
      <w:szCs w:val="20"/>
    </w:rPr>
  </w:style>
  <w:style w:type="character" w:customStyle="1" w:styleId="Heading7Char">
    <w:name w:val="Heading 7 Char"/>
    <w:aliases w:val="h7 Char,First Subheading Char"/>
    <w:basedOn w:val="DefaultParagraphFont"/>
    <w:link w:val="Heading7"/>
    <w:uiPriority w:val="99"/>
    <w:rsid w:val="003F28B9"/>
    <w:rPr>
      <w:rFonts w:ascii="Arial" w:eastAsia="Times New Roman" w:hAnsi="Arial" w:cs="Times New Roman"/>
      <w:color w:val="000000"/>
      <w:kern w:val="24"/>
      <w:sz w:val="20"/>
      <w:szCs w:val="20"/>
    </w:rPr>
  </w:style>
  <w:style w:type="character" w:customStyle="1" w:styleId="Heading8Char">
    <w:name w:val="Heading 8 Char"/>
    <w:aliases w:val="h8 Char,Second Subheading Char"/>
    <w:basedOn w:val="DefaultParagraphFont"/>
    <w:link w:val="Heading8"/>
    <w:uiPriority w:val="99"/>
    <w:rsid w:val="003F28B9"/>
    <w:rPr>
      <w:rFonts w:ascii="Arial" w:eastAsia="Times New Roman" w:hAnsi="Arial" w:cs="Times New Roman"/>
      <w:iCs/>
      <w:color w:val="000000"/>
      <w:kern w:val="24"/>
      <w:sz w:val="20"/>
      <w:szCs w:val="20"/>
    </w:rPr>
  </w:style>
  <w:style w:type="character" w:customStyle="1" w:styleId="Heading9Char">
    <w:name w:val="Heading 9 Char"/>
    <w:aliases w:val="h9 Char,Third Subheading Char"/>
    <w:basedOn w:val="DefaultParagraphFont"/>
    <w:link w:val="Heading9"/>
    <w:uiPriority w:val="99"/>
    <w:rsid w:val="003F28B9"/>
    <w:rPr>
      <w:rFonts w:ascii="Arial" w:eastAsia="Times New Roman" w:hAnsi="Arial" w:cs="Arial"/>
      <w:b/>
      <w:color w:val="000000"/>
      <w:kern w:val="24"/>
      <w:sz w:val="28"/>
      <w:szCs w:val="36"/>
    </w:rPr>
  </w:style>
  <w:style w:type="paragraph" w:customStyle="1" w:styleId="Text">
    <w:name w:val="Text"/>
    <w:aliases w:val="t,text"/>
    <w:link w:val="TextChar"/>
    <w:rsid w:val="003F28B9"/>
    <w:pPr>
      <w:spacing w:before="60" w:after="60" w:line="240" w:lineRule="auto"/>
    </w:pPr>
    <w:rPr>
      <w:rFonts w:ascii="Arial" w:eastAsia="Times New Roman" w:hAnsi="Arial" w:cs="Times New Roman"/>
      <w:color w:val="000000"/>
      <w:sz w:val="20"/>
      <w:szCs w:val="20"/>
    </w:rPr>
  </w:style>
  <w:style w:type="paragraph" w:customStyle="1" w:styleId="Figure">
    <w:name w:val="Figure"/>
    <w:aliases w:val="fig"/>
    <w:basedOn w:val="Text"/>
    <w:next w:val="Text"/>
    <w:uiPriority w:val="99"/>
    <w:rsid w:val="003F28B9"/>
    <w:pPr>
      <w:spacing w:before="120" w:after="120"/>
    </w:pPr>
  </w:style>
  <w:style w:type="paragraph" w:customStyle="1" w:styleId="Code">
    <w:name w:val="Code"/>
    <w:aliases w:val="c"/>
    <w:uiPriority w:val="99"/>
    <w:rsid w:val="003F28B9"/>
    <w:pPr>
      <w:spacing w:after="60" w:line="240" w:lineRule="exact"/>
    </w:pPr>
    <w:rPr>
      <w:rFonts w:ascii="Courier New" w:eastAsia="Times New Roman" w:hAnsi="Courier New" w:cs="Times New Roman"/>
      <w:noProof/>
      <w:color w:val="000000"/>
      <w:sz w:val="20"/>
      <w:szCs w:val="20"/>
    </w:rPr>
  </w:style>
  <w:style w:type="paragraph" w:customStyle="1" w:styleId="LabelinList2">
    <w:name w:val="Label in List 2"/>
    <w:aliases w:val="l2"/>
    <w:basedOn w:val="TextinList2"/>
    <w:next w:val="TextinList2"/>
    <w:uiPriority w:val="99"/>
    <w:rsid w:val="003F28B9"/>
    <w:rPr>
      <w:b/>
      <w:szCs w:val="21"/>
    </w:rPr>
  </w:style>
  <w:style w:type="paragraph" w:customStyle="1" w:styleId="TextinList2">
    <w:name w:val="Text in List 2"/>
    <w:aliases w:val="t2"/>
    <w:basedOn w:val="Text"/>
    <w:uiPriority w:val="99"/>
    <w:rsid w:val="003F28B9"/>
    <w:pPr>
      <w:ind w:left="720"/>
    </w:pPr>
  </w:style>
  <w:style w:type="paragraph" w:customStyle="1" w:styleId="Label">
    <w:name w:val="Label"/>
    <w:aliases w:val="l"/>
    <w:basedOn w:val="Text"/>
    <w:next w:val="Text"/>
    <w:link w:val="LabelChar"/>
    <w:uiPriority w:val="99"/>
    <w:rsid w:val="003F28B9"/>
    <w:rPr>
      <w:b/>
      <w:szCs w:val="21"/>
    </w:rPr>
  </w:style>
  <w:style w:type="paragraph" w:styleId="FootnoteText">
    <w:name w:val="footnote text"/>
    <w:aliases w:val="ft,Used by Word for text of Help footnotes"/>
    <w:basedOn w:val="Text"/>
    <w:link w:val="FootnoteTextChar"/>
    <w:uiPriority w:val="99"/>
    <w:semiHidden/>
    <w:rsid w:val="003F28B9"/>
    <w:rPr>
      <w:color w:val="0000FF"/>
    </w:rPr>
  </w:style>
  <w:style w:type="character" w:customStyle="1" w:styleId="FootnoteTextChar">
    <w:name w:val="Footnote Text Char"/>
    <w:aliases w:val="ft Char,Used by Word for text of Help footnotes Char"/>
    <w:basedOn w:val="DefaultParagraphFont"/>
    <w:link w:val="FootnoteText"/>
    <w:uiPriority w:val="99"/>
    <w:semiHidden/>
    <w:rsid w:val="003F28B9"/>
    <w:rPr>
      <w:rFonts w:ascii="Arial" w:eastAsia="Times New Roman" w:hAnsi="Arial" w:cs="Times New Roman"/>
      <w:color w:val="0000FF"/>
      <w:sz w:val="20"/>
      <w:szCs w:val="20"/>
    </w:rPr>
  </w:style>
  <w:style w:type="paragraph" w:customStyle="1" w:styleId="NumberedList2">
    <w:name w:val="Numbered List 2"/>
    <w:aliases w:val="nl2"/>
    <w:uiPriority w:val="99"/>
    <w:rsid w:val="003F28B9"/>
    <w:pPr>
      <w:numPr>
        <w:numId w:val="3"/>
      </w:numPr>
      <w:spacing w:before="60" w:after="60" w:line="220" w:lineRule="exact"/>
    </w:pPr>
    <w:rPr>
      <w:rFonts w:ascii="Arial" w:eastAsia="Times New Roman" w:hAnsi="Arial" w:cs="Times New Roman"/>
      <w:color w:val="000000"/>
      <w:sz w:val="20"/>
      <w:szCs w:val="20"/>
    </w:rPr>
  </w:style>
  <w:style w:type="paragraph" w:customStyle="1" w:styleId="Syntax">
    <w:name w:val="Syntax"/>
    <w:aliases w:val="s"/>
    <w:basedOn w:val="Code"/>
    <w:uiPriority w:val="99"/>
    <w:rsid w:val="003F28B9"/>
    <w:pPr>
      <w:pBdr>
        <w:top w:val="single" w:sz="8" w:space="2" w:color="FFFFFF"/>
        <w:left w:val="single" w:sz="8" w:space="3" w:color="FFFFFF"/>
        <w:bottom w:val="single" w:sz="8" w:space="5" w:color="FFFFFF"/>
        <w:right w:val="single" w:sz="8" w:space="3" w:color="FFFFFF"/>
      </w:pBdr>
      <w:shd w:val="pct50" w:color="C0C0C0" w:fill="auto"/>
      <w:ind w:left="80" w:right="80"/>
    </w:pPr>
  </w:style>
  <w:style w:type="paragraph" w:customStyle="1" w:styleId="TableFootnote">
    <w:name w:val="Table Footnote"/>
    <w:aliases w:val="tf"/>
    <w:basedOn w:val="Text"/>
    <w:next w:val="Text"/>
    <w:uiPriority w:val="99"/>
    <w:rsid w:val="003F28B9"/>
    <w:pPr>
      <w:spacing w:before="40" w:after="80" w:line="180" w:lineRule="exact"/>
    </w:pPr>
    <w:rPr>
      <w:sz w:val="16"/>
    </w:rPr>
  </w:style>
  <w:style w:type="character" w:styleId="FootnoteReference">
    <w:name w:val="footnote reference"/>
    <w:aliases w:val="fr,Used by Word for Help footnote symbols"/>
    <w:basedOn w:val="DefaultParagraphFont"/>
    <w:uiPriority w:val="99"/>
    <w:semiHidden/>
    <w:rsid w:val="003F28B9"/>
    <w:rPr>
      <w:rFonts w:cs="Times New Roman"/>
      <w:color w:val="0000FF"/>
      <w:vertAlign w:val="superscript"/>
    </w:rPr>
  </w:style>
  <w:style w:type="character" w:customStyle="1" w:styleId="CodeEmbedded">
    <w:name w:val="Code Embedded"/>
    <w:aliases w:val="ce"/>
    <w:basedOn w:val="DefaultParagraphFont"/>
    <w:uiPriority w:val="99"/>
    <w:rsid w:val="003F28B9"/>
    <w:rPr>
      <w:rFonts w:ascii="Courier New" w:hAnsi="Courier New" w:cs="Times New Roman"/>
      <w:noProof/>
      <w:color w:val="000000"/>
      <w:sz w:val="18"/>
    </w:rPr>
  </w:style>
  <w:style w:type="character" w:customStyle="1" w:styleId="LabelEmbedded">
    <w:name w:val="Label Embedded"/>
    <w:aliases w:val="le"/>
    <w:basedOn w:val="DefaultParagraphFont"/>
    <w:rsid w:val="003F28B9"/>
    <w:rPr>
      <w:rFonts w:ascii="Verdana" w:hAnsi="Verdana" w:cs="Times New Roman"/>
      <w:b/>
      <w:spacing w:val="0"/>
      <w:sz w:val="16"/>
    </w:rPr>
  </w:style>
  <w:style w:type="character" w:customStyle="1" w:styleId="LinkText">
    <w:name w:val="Link Text"/>
    <w:aliases w:val="lt"/>
    <w:basedOn w:val="DefaultParagraphFont"/>
    <w:uiPriority w:val="99"/>
    <w:rsid w:val="003F28B9"/>
    <w:rPr>
      <w:rFonts w:cs="Times New Roman"/>
      <w:color w:val="000000"/>
    </w:rPr>
  </w:style>
  <w:style w:type="character" w:customStyle="1" w:styleId="LinkTextPopup">
    <w:name w:val="Link Text Popup"/>
    <w:aliases w:val="ltp"/>
    <w:basedOn w:val="DefaultParagraphFont"/>
    <w:rsid w:val="003F28B9"/>
    <w:rPr>
      <w:rFonts w:cs="Times New Roman"/>
      <w:color w:val="000000"/>
    </w:rPr>
  </w:style>
  <w:style w:type="character" w:customStyle="1" w:styleId="LinkID">
    <w:name w:val="Link ID"/>
    <w:aliases w:val="lid"/>
    <w:basedOn w:val="DefaultParagraphFont"/>
    <w:uiPriority w:val="99"/>
    <w:rsid w:val="003F28B9"/>
    <w:rPr>
      <w:rFonts w:cs="Times New Roman"/>
      <w:vanish/>
      <w:color w:val="FF0000"/>
    </w:rPr>
  </w:style>
  <w:style w:type="paragraph" w:customStyle="1" w:styleId="TableSpacing">
    <w:name w:val="Table Spacing"/>
    <w:aliases w:val="ts"/>
    <w:basedOn w:val="Text"/>
    <w:next w:val="Text"/>
    <w:uiPriority w:val="99"/>
    <w:rsid w:val="003F28B9"/>
    <w:pPr>
      <w:spacing w:before="0" w:after="0" w:line="120" w:lineRule="exact"/>
    </w:pPr>
    <w:rPr>
      <w:color w:val="FF00FF"/>
      <w:sz w:val="12"/>
    </w:rPr>
  </w:style>
  <w:style w:type="paragraph" w:customStyle="1" w:styleId="CodeinList2">
    <w:name w:val="Code in List 2"/>
    <w:aliases w:val="c2"/>
    <w:basedOn w:val="Code"/>
    <w:uiPriority w:val="99"/>
    <w:rsid w:val="003F28B9"/>
    <w:pPr>
      <w:ind w:left="720"/>
    </w:pPr>
  </w:style>
  <w:style w:type="character" w:customStyle="1" w:styleId="ConditionalMarker">
    <w:name w:val="Conditional Marker"/>
    <w:aliases w:val="cm"/>
    <w:basedOn w:val="DefaultParagraphFont"/>
    <w:uiPriority w:val="99"/>
    <w:rsid w:val="003F28B9"/>
    <w:rPr>
      <w:rFonts w:ascii="Courier New" w:hAnsi="Courier New" w:cs="Times New Roman"/>
      <w:vanish/>
      <w:color w:val="000000"/>
      <w:sz w:val="20"/>
      <w:shd w:val="pct37" w:color="FFFF00" w:fill="auto"/>
    </w:rPr>
  </w:style>
  <w:style w:type="paragraph" w:customStyle="1" w:styleId="FigureinList2">
    <w:name w:val="Figure in List 2"/>
    <w:aliases w:val="fig2"/>
    <w:basedOn w:val="Figure"/>
    <w:next w:val="TextinList2"/>
    <w:uiPriority w:val="99"/>
    <w:rsid w:val="003F28B9"/>
    <w:pPr>
      <w:ind w:left="720"/>
    </w:pPr>
  </w:style>
  <w:style w:type="paragraph" w:styleId="TOC5">
    <w:name w:val="toc 5"/>
    <w:basedOn w:val="Normal"/>
    <w:next w:val="Normal"/>
    <w:autoRedefine/>
    <w:uiPriority w:val="99"/>
    <w:rsid w:val="003F28B9"/>
    <w:pPr>
      <w:ind w:left="640"/>
    </w:pPr>
  </w:style>
  <w:style w:type="paragraph" w:customStyle="1" w:styleId="TableFootnoteinList2">
    <w:name w:val="Table Footnote in List 2"/>
    <w:aliases w:val="tf2"/>
    <w:basedOn w:val="TextinList2"/>
    <w:next w:val="TextinList2"/>
    <w:uiPriority w:val="99"/>
    <w:rsid w:val="003F28B9"/>
    <w:pPr>
      <w:spacing w:before="40" w:after="80" w:line="180" w:lineRule="exact"/>
    </w:pPr>
    <w:rPr>
      <w:sz w:val="16"/>
    </w:rPr>
  </w:style>
  <w:style w:type="paragraph" w:customStyle="1" w:styleId="LabelinList1">
    <w:name w:val="Label in List 1"/>
    <w:aliases w:val="l1"/>
    <w:basedOn w:val="TextinList1"/>
    <w:next w:val="TextinList1"/>
    <w:uiPriority w:val="99"/>
    <w:rsid w:val="003F28B9"/>
    <w:rPr>
      <w:b/>
      <w:szCs w:val="21"/>
    </w:rPr>
  </w:style>
  <w:style w:type="paragraph" w:customStyle="1" w:styleId="TextinList1">
    <w:name w:val="Text in List 1"/>
    <w:aliases w:val="t1"/>
    <w:basedOn w:val="Text"/>
    <w:uiPriority w:val="99"/>
    <w:rsid w:val="003F28B9"/>
    <w:pPr>
      <w:ind w:left="360"/>
    </w:pPr>
  </w:style>
  <w:style w:type="paragraph" w:customStyle="1" w:styleId="CodeinList1">
    <w:name w:val="Code in List 1"/>
    <w:aliases w:val="c1"/>
    <w:basedOn w:val="Code"/>
    <w:uiPriority w:val="99"/>
    <w:rsid w:val="003F28B9"/>
    <w:pPr>
      <w:ind w:left="360"/>
    </w:pPr>
  </w:style>
  <w:style w:type="paragraph" w:customStyle="1" w:styleId="FigureinList1">
    <w:name w:val="Figure in List 1"/>
    <w:aliases w:val="fig1"/>
    <w:basedOn w:val="Figure"/>
    <w:next w:val="TextinList1"/>
    <w:uiPriority w:val="99"/>
    <w:rsid w:val="003F28B9"/>
    <w:pPr>
      <w:ind w:left="360"/>
    </w:pPr>
  </w:style>
  <w:style w:type="paragraph" w:customStyle="1" w:styleId="TableFootnoteinList1">
    <w:name w:val="Table Footnote in List 1"/>
    <w:aliases w:val="tf1"/>
    <w:basedOn w:val="TextinList1"/>
    <w:next w:val="TextinList1"/>
    <w:uiPriority w:val="99"/>
    <w:rsid w:val="003F28B9"/>
    <w:pPr>
      <w:spacing w:before="40" w:after="80" w:line="180" w:lineRule="exact"/>
    </w:pPr>
    <w:rPr>
      <w:sz w:val="16"/>
    </w:rPr>
  </w:style>
  <w:style w:type="character" w:customStyle="1" w:styleId="HTML">
    <w:name w:val="HTML"/>
    <w:basedOn w:val="DefaultParagraphFont"/>
    <w:uiPriority w:val="99"/>
    <w:rsid w:val="003F28B9"/>
    <w:rPr>
      <w:rFonts w:ascii="Courier New" w:hAnsi="Courier New" w:cs="Times New Roman"/>
      <w:vanish/>
      <w:color w:val="000000"/>
      <w:sz w:val="20"/>
      <w:shd w:val="pct25" w:color="00FF00" w:fill="auto"/>
    </w:rPr>
  </w:style>
  <w:style w:type="paragraph" w:styleId="Footer">
    <w:name w:val="footer"/>
    <w:aliases w:val="f"/>
    <w:basedOn w:val="Header"/>
    <w:link w:val="FooterChar"/>
    <w:rsid w:val="003F28B9"/>
    <w:pPr>
      <w:pBdr>
        <w:bottom w:val="none" w:sz="0" w:space="0" w:color="auto"/>
      </w:pBdr>
    </w:pPr>
  </w:style>
  <w:style w:type="character" w:customStyle="1" w:styleId="FooterChar">
    <w:name w:val="Footer Char"/>
    <w:aliases w:val="f Char"/>
    <w:basedOn w:val="DefaultParagraphFont"/>
    <w:link w:val="Footer"/>
    <w:rsid w:val="003F28B9"/>
    <w:rPr>
      <w:rFonts w:ascii="Verdana" w:eastAsia="Times New Roman" w:hAnsi="Verdana" w:cs="Times New Roman"/>
      <w:color w:val="000000"/>
      <w:sz w:val="14"/>
      <w:szCs w:val="20"/>
    </w:rPr>
  </w:style>
  <w:style w:type="paragraph" w:customStyle="1" w:styleId="AlertText">
    <w:name w:val="Alert Text"/>
    <w:aliases w:val="at"/>
    <w:basedOn w:val="Text"/>
    <w:rsid w:val="003F28B9"/>
    <w:rPr>
      <w:rFonts w:ascii="Verdana" w:hAnsi="Verdana"/>
      <w:sz w:val="16"/>
    </w:rPr>
  </w:style>
  <w:style w:type="paragraph" w:customStyle="1" w:styleId="AlertTextinList1">
    <w:name w:val="Alert Text in List 1"/>
    <w:aliases w:val="at1"/>
    <w:basedOn w:val="TextinList1"/>
    <w:uiPriority w:val="99"/>
    <w:rsid w:val="003F28B9"/>
    <w:rPr>
      <w:rFonts w:ascii="Verdana" w:hAnsi="Verdana"/>
      <w:sz w:val="16"/>
    </w:rPr>
  </w:style>
  <w:style w:type="paragraph" w:customStyle="1" w:styleId="AlertTextinList2">
    <w:name w:val="Alert Text in List 2"/>
    <w:aliases w:val="at2"/>
    <w:basedOn w:val="TextinList2"/>
    <w:uiPriority w:val="99"/>
    <w:rsid w:val="003F28B9"/>
    <w:rPr>
      <w:rFonts w:ascii="Verdana" w:hAnsi="Verdana"/>
      <w:sz w:val="16"/>
    </w:rPr>
  </w:style>
  <w:style w:type="paragraph" w:customStyle="1" w:styleId="RevisionHistory">
    <w:name w:val="Revision History"/>
    <w:aliases w:val="rh"/>
    <w:basedOn w:val="Text"/>
    <w:uiPriority w:val="99"/>
    <w:rsid w:val="003F28B9"/>
    <w:rPr>
      <w:vanish/>
      <w:color w:val="800080"/>
    </w:rPr>
  </w:style>
  <w:style w:type="paragraph" w:customStyle="1" w:styleId="BulletedList1">
    <w:name w:val="Bulleted List 1"/>
    <w:aliases w:val="bl1"/>
    <w:link w:val="BulletedList1Char"/>
    <w:uiPriority w:val="99"/>
    <w:rsid w:val="003F28B9"/>
    <w:pPr>
      <w:numPr>
        <w:numId w:val="1"/>
      </w:numPr>
      <w:spacing w:before="60" w:after="60" w:line="220" w:lineRule="exact"/>
    </w:pPr>
    <w:rPr>
      <w:rFonts w:ascii="Arial" w:eastAsia="Times New Roman" w:hAnsi="Arial" w:cs="Times New Roman"/>
      <w:color w:val="000000"/>
      <w:sz w:val="20"/>
      <w:szCs w:val="20"/>
    </w:rPr>
  </w:style>
  <w:style w:type="paragraph" w:customStyle="1" w:styleId="TextIndented">
    <w:name w:val="Text Indented"/>
    <w:aliases w:val="ti"/>
    <w:basedOn w:val="Text"/>
    <w:uiPriority w:val="99"/>
    <w:rsid w:val="003F28B9"/>
    <w:pPr>
      <w:ind w:left="360" w:right="360"/>
    </w:pPr>
  </w:style>
  <w:style w:type="paragraph" w:customStyle="1" w:styleId="BulletedList2">
    <w:name w:val="Bulleted List 2"/>
    <w:aliases w:val="bl2"/>
    <w:uiPriority w:val="99"/>
    <w:rsid w:val="003F28B9"/>
    <w:pPr>
      <w:numPr>
        <w:numId w:val="2"/>
      </w:numPr>
      <w:spacing w:before="60" w:after="60" w:line="220" w:lineRule="exact"/>
    </w:pPr>
    <w:rPr>
      <w:rFonts w:ascii="Arial" w:eastAsia="Times New Roman" w:hAnsi="Arial" w:cs="Times New Roman"/>
      <w:color w:val="000000"/>
      <w:sz w:val="20"/>
      <w:szCs w:val="20"/>
    </w:rPr>
  </w:style>
  <w:style w:type="paragraph" w:customStyle="1" w:styleId="DefinedTerm">
    <w:name w:val="Defined Term"/>
    <w:aliases w:val="dt"/>
    <w:basedOn w:val="Text"/>
    <w:next w:val="Definition"/>
    <w:uiPriority w:val="99"/>
    <w:rsid w:val="003F28B9"/>
    <w:pPr>
      <w:spacing w:after="0"/>
    </w:pPr>
  </w:style>
  <w:style w:type="paragraph" w:customStyle="1" w:styleId="Definition">
    <w:name w:val="Definition"/>
    <w:aliases w:val="d"/>
    <w:basedOn w:val="Text"/>
    <w:next w:val="DefinedTerm"/>
    <w:uiPriority w:val="99"/>
    <w:rsid w:val="003F28B9"/>
    <w:pPr>
      <w:spacing w:before="0"/>
      <w:ind w:left="360"/>
    </w:pPr>
  </w:style>
  <w:style w:type="paragraph" w:customStyle="1" w:styleId="NumberedList1">
    <w:name w:val="Numbered List 1"/>
    <w:aliases w:val="nl1"/>
    <w:uiPriority w:val="99"/>
    <w:rsid w:val="003F28B9"/>
    <w:pPr>
      <w:numPr>
        <w:numId w:val="6"/>
      </w:numPr>
      <w:spacing w:before="60" w:after="60" w:line="220" w:lineRule="exact"/>
    </w:pPr>
    <w:rPr>
      <w:rFonts w:ascii="Arial" w:eastAsia="Times New Roman" w:hAnsi="Arial" w:cs="Times New Roman"/>
      <w:color w:val="000000"/>
      <w:sz w:val="20"/>
      <w:szCs w:val="20"/>
    </w:rPr>
  </w:style>
  <w:style w:type="paragraph" w:customStyle="1" w:styleId="GlueLinkText">
    <w:name w:val="Glue Link Text"/>
    <w:aliases w:val="glt"/>
    <w:basedOn w:val="Text"/>
    <w:next w:val="Text"/>
    <w:uiPriority w:val="99"/>
    <w:rsid w:val="003F28B9"/>
  </w:style>
  <w:style w:type="paragraph" w:customStyle="1" w:styleId="IndexTag">
    <w:name w:val="Index Tag"/>
    <w:aliases w:val="it"/>
    <w:basedOn w:val="Text"/>
    <w:uiPriority w:val="99"/>
    <w:rsid w:val="003F28B9"/>
    <w:pPr>
      <w:spacing w:after="0"/>
    </w:pPr>
    <w:rPr>
      <w:b/>
      <w:vanish/>
      <w:color w:val="008000"/>
    </w:rPr>
  </w:style>
  <w:style w:type="paragraph" w:styleId="Header">
    <w:name w:val="header"/>
    <w:aliases w:val="h"/>
    <w:basedOn w:val="Normal"/>
    <w:link w:val="HeaderChar"/>
    <w:uiPriority w:val="99"/>
    <w:rsid w:val="003F28B9"/>
    <w:pPr>
      <w:pBdr>
        <w:bottom w:val="single" w:sz="4" w:space="1" w:color="C0C0C0"/>
      </w:pBdr>
      <w:tabs>
        <w:tab w:val="right" w:pos="7920"/>
      </w:tabs>
      <w:spacing w:after="0" w:line="180" w:lineRule="exact"/>
      <w:ind w:left="20" w:right="20"/>
    </w:pPr>
    <w:rPr>
      <w:b/>
      <w:color w:val="000000"/>
      <w:sz w:val="14"/>
    </w:rPr>
  </w:style>
  <w:style w:type="character" w:customStyle="1" w:styleId="HeaderChar">
    <w:name w:val="Header Char"/>
    <w:aliases w:val="h Char"/>
    <w:basedOn w:val="DefaultParagraphFont"/>
    <w:link w:val="Header"/>
    <w:uiPriority w:val="99"/>
    <w:rsid w:val="003F28B9"/>
    <w:rPr>
      <w:rFonts w:ascii="Verdana" w:eastAsia="Times New Roman" w:hAnsi="Verdana" w:cs="Times New Roman"/>
      <w:color w:val="000000"/>
      <w:sz w:val="14"/>
      <w:szCs w:val="20"/>
    </w:rPr>
  </w:style>
  <w:style w:type="paragraph" w:customStyle="1" w:styleId="LabelforProcedures">
    <w:name w:val="Label for Procedures"/>
    <w:aliases w:val="lp"/>
    <w:basedOn w:val="Label"/>
    <w:next w:val="NumberedList1"/>
    <w:uiPriority w:val="99"/>
    <w:rsid w:val="003F28B9"/>
  </w:style>
  <w:style w:type="paragraph" w:customStyle="1" w:styleId="Copyright">
    <w:name w:val="Copyright"/>
    <w:aliases w:val="copy"/>
    <w:rsid w:val="003F28B9"/>
    <w:pPr>
      <w:spacing w:before="60" w:after="60" w:line="180" w:lineRule="exact"/>
    </w:pPr>
    <w:rPr>
      <w:rFonts w:ascii="Verdana" w:eastAsia="Times New Roman" w:hAnsi="Verdana" w:cs="Times New Roman"/>
      <w:color w:val="000000"/>
      <w:sz w:val="14"/>
      <w:szCs w:val="16"/>
    </w:rPr>
  </w:style>
  <w:style w:type="paragraph" w:styleId="Index1">
    <w:name w:val="index 1"/>
    <w:aliases w:val="idx1"/>
    <w:basedOn w:val="Text"/>
    <w:uiPriority w:val="99"/>
    <w:semiHidden/>
    <w:rsid w:val="003F28B9"/>
    <w:pPr>
      <w:spacing w:line="180" w:lineRule="exact"/>
      <w:ind w:left="180" w:hanging="180"/>
    </w:pPr>
    <w:rPr>
      <w:sz w:val="16"/>
    </w:rPr>
  </w:style>
  <w:style w:type="paragraph" w:styleId="IndexHeading">
    <w:name w:val="index heading"/>
    <w:aliases w:val="ih"/>
    <w:basedOn w:val="Heading1"/>
    <w:next w:val="Index1"/>
    <w:uiPriority w:val="99"/>
    <w:semiHidden/>
    <w:rsid w:val="003F28B9"/>
    <w:pPr>
      <w:spacing w:line="360" w:lineRule="exact"/>
      <w:outlineLvl w:val="8"/>
    </w:pPr>
    <w:rPr>
      <w:sz w:val="32"/>
    </w:rPr>
  </w:style>
  <w:style w:type="paragraph" w:customStyle="1" w:styleId="SolutionType">
    <w:name w:val="Solution Type"/>
    <w:uiPriority w:val="99"/>
    <w:rsid w:val="003F28B9"/>
    <w:pPr>
      <w:spacing w:before="240" w:after="120" w:line="240" w:lineRule="auto"/>
    </w:pPr>
    <w:rPr>
      <w:rFonts w:ascii="Arial" w:eastAsia="Times New Roman" w:hAnsi="Arial" w:cs="Times New Roman"/>
      <w:b/>
      <w:color w:val="000000"/>
      <w:sz w:val="44"/>
      <w:szCs w:val="36"/>
    </w:rPr>
  </w:style>
  <w:style w:type="character" w:styleId="PageNumber">
    <w:name w:val="page number"/>
    <w:aliases w:val="pn"/>
    <w:basedOn w:val="DefaultParagraphFont"/>
    <w:uiPriority w:val="99"/>
    <w:rsid w:val="003F28B9"/>
    <w:rPr>
      <w:rFonts w:ascii="Verdana" w:hAnsi="Verdana" w:cs="Times New Roman"/>
      <w:color w:val="000000"/>
    </w:rPr>
  </w:style>
  <w:style w:type="paragraph" w:customStyle="1" w:styleId="PrintMSCorp">
    <w:name w:val="Print MS Corp"/>
    <w:aliases w:val="pms"/>
    <w:next w:val="Text"/>
    <w:uiPriority w:val="99"/>
    <w:rsid w:val="003F28B9"/>
    <w:pPr>
      <w:framePr w:w="2880" w:hSpace="180" w:vSpace="180" w:wrap="around" w:hAnchor="text" w:x="6081" w:yAlign="bottom"/>
      <w:spacing w:after="0" w:line="280" w:lineRule="exact"/>
      <w:jc w:val="right"/>
    </w:pPr>
    <w:rPr>
      <w:rFonts w:ascii="Microsoft Logo 95" w:eastAsia="Times New Roman" w:hAnsi="Microsoft Logo 95" w:cs="Times New Roman"/>
      <w:noProof/>
      <w:color w:val="000000"/>
      <w:sz w:val="24"/>
      <w:szCs w:val="20"/>
    </w:rPr>
  </w:style>
  <w:style w:type="paragraph" w:customStyle="1" w:styleId="Slugline">
    <w:name w:val="Slugline"/>
    <w:aliases w:val="slug"/>
    <w:uiPriority w:val="99"/>
    <w:rsid w:val="003F28B9"/>
    <w:pPr>
      <w:framePr w:h="900" w:hRule="exact" w:hSpace="180" w:vSpace="180" w:wrap="around" w:vAnchor="page" w:hAnchor="margin" w:y="14601"/>
      <w:spacing w:after="0" w:line="180" w:lineRule="exact"/>
    </w:pPr>
    <w:rPr>
      <w:rFonts w:ascii="Verdana" w:eastAsia="Times New Roman" w:hAnsi="Verdana" w:cs="Times New Roman"/>
      <w:noProof/>
      <w:color w:val="000000"/>
      <w:sz w:val="14"/>
      <w:szCs w:val="20"/>
    </w:rPr>
  </w:style>
  <w:style w:type="paragraph" w:styleId="TOC1">
    <w:name w:val="toc 1"/>
    <w:aliases w:val="toc1"/>
    <w:basedOn w:val="Normal"/>
    <w:autoRedefine/>
    <w:uiPriority w:val="39"/>
    <w:rsid w:val="003F28B9"/>
    <w:pPr>
      <w:tabs>
        <w:tab w:val="left" w:leader="dot" w:pos="144"/>
        <w:tab w:val="left" w:pos="720"/>
        <w:tab w:val="right" w:leader="dot" w:pos="7920"/>
      </w:tabs>
      <w:spacing w:line="240" w:lineRule="auto"/>
      <w:ind w:right="720"/>
    </w:pPr>
    <w:rPr>
      <w:rFonts w:cs="Arial"/>
      <w:noProof/>
      <w:color w:val="000000"/>
      <w:kern w:val="24"/>
      <w:sz w:val="18"/>
      <w:szCs w:val="18"/>
    </w:rPr>
  </w:style>
  <w:style w:type="paragraph" w:styleId="TOC2">
    <w:name w:val="toc 2"/>
    <w:aliases w:val="toc2"/>
    <w:basedOn w:val="TOC1"/>
    <w:uiPriority w:val="99"/>
    <w:rsid w:val="003F28B9"/>
    <w:pPr>
      <w:ind w:left="360"/>
    </w:pPr>
    <w:rPr>
      <w:b/>
    </w:rPr>
  </w:style>
  <w:style w:type="paragraph" w:styleId="TOC3">
    <w:name w:val="toc 3"/>
    <w:aliases w:val="toc3"/>
    <w:basedOn w:val="TOC2"/>
    <w:uiPriority w:val="99"/>
    <w:rsid w:val="003F28B9"/>
    <w:pPr>
      <w:ind w:left="720"/>
    </w:pPr>
  </w:style>
  <w:style w:type="paragraph" w:styleId="TOC4">
    <w:name w:val="toc 4"/>
    <w:aliases w:val="toc4"/>
    <w:basedOn w:val="TOC2"/>
    <w:uiPriority w:val="99"/>
    <w:rsid w:val="003F28B9"/>
    <w:pPr>
      <w:ind w:left="1080"/>
    </w:pPr>
  </w:style>
  <w:style w:type="paragraph" w:styleId="Index2">
    <w:name w:val="index 2"/>
    <w:aliases w:val="idx2"/>
    <w:basedOn w:val="Index1"/>
    <w:uiPriority w:val="99"/>
    <w:semiHidden/>
    <w:rsid w:val="003F28B9"/>
    <w:pPr>
      <w:ind w:left="540"/>
    </w:pPr>
  </w:style>
  <w:style w:type="paragraph" w:styleId="Index3">
    <w:name w:val="index 3"/>
    <w:aliases w:val="idx3"/>
    <w:basedOn w:val="Index1"/>
    <w:uiPriority w:val="99"/>
    <w:semiHidden/>
    <w:rsid w:val="003F28B9"/>
    <w:pPr>
      <w:ind w:left="900"/>
    </w:pPr>
  </w:style>
  <w:style w:type="character" w:customStyle="1" w:styleId="Bold">
    <w:name w:val="Bold"/>
    <w:aliases w:val="b"/>
    <w:basedOn w:val="DefaultParagraphFont"/>
    <w:uiPriority w:val="99"/>
    <w:rsid w:val="003F28B9"/>
    <w:rPr>
      <w:rFonts w:cs="Times New Roman"/>
      <w:b/>
    </w:rPr>
  </w:style>
  <w:style w:type="character" w:customStyle="1" w:styleId="MultilanguageMarkerAuto">
    <w:name w:val="Multilanguage Marker Auto"/>
    <w:aliases w:val="mma"/>
    <w:basedOn w:val="DefaultParagraphFont"/>
    <w:uiPriority w:val="99"/>
    <w:rsid w:val="003F28B9"/>
    <w:rPr>
      <w:rFonts w:ascii="Times New Roman" w:hAnsi="Times New Roman" w:cs="Times New Roman"/>
      <w:color w:val="000000"/>
      <w:sz w:val="16"/>
    </w:rPr>
  </w:style>
  <w:style w:type="character" w:customStyle="1" w:styleId="BoldItalic">
    <w:name w:val="Bold Italic"/>
    <w:aliases w:val="bi"/>
    <w:basedOn w:val="DefaultParagraphFont"/>
    <w:uiPriority w:val="99"/>
    <w:rsid w:val="003F28B9"/>
    <w:rPr>
      <w:rFonts w:cs="Times New Roman"/>
      <w:b/>
      <w:i/>
    </w:rPr>
  </w:style>
  <w:style w:type="paragraph" w:customStyle="1" w:styleId="MultilanguageMarkerExplicitBegin">
    <w:name w:val="Multilanguage Marker Explicit Begin"/>
    <w:aliases w:val="mmeb"/>
    <w:basedOn w:val="Text"/>
    <w:uiPriority w:val="99"/>
    <w:rsid w:val="003F28B9"/>
    <w:rPr>
      <w:sz w:val="16"/>
    </w:rPr>
  </w:style>
  <w:style w:type="paragraph" w:customStyle="1" w:styleId="MultilanguageMarkerExplicitEnd">
    <w:name w:val="Multilanguage Marker Explicit End"/>
    <w:aliases w:val="mmee"/>
    <w:basedOn w:val="MultilanguageMarkerExplicitBegin"/>
    <w:uiPriority w:val="99"/>
    <w:rsid w:val="003F28B9"/>
  </w:style>
  <w:style w:type="character" w:customStyle="1" w:styleId="CodeFeaturedElement">
    <w:name w:val="Code Featured Element"/>
    <w:aliases w:val="cfe"/>
    <w:basedOn w:val="DefaultParagraphFont"/>
    <w:uiPriority w:val="99"/>
    <w:rsid w:val="003F28B9"/>
    <w:rPr>
      <w:rFonts w:ascii="Courier New" w:hAnsi="Courier New" w:cs="Times New Roman"/>
      <w:b/>
      <w:noProof/>
      <w:color w:val="000000"/>
      <w:sz w:val="18"/>
    </w:rPr>
  </w:style>
  <w:style w:type="character" w:styleId="CommentReference">
    <w:name w:val="annotation reference"/>
    <w:aliases w:val="cr,Used by Word to flag author queries"/>
    <w:basedOn w:val="DefaultParagraphFont"/>
    <w:uiPriority w:val="99"/>
    <w:semiHidden/>
    <w:rsid w:val="003F28B9"/>
    <w:rPr>
      <w:rFonts w:cs="Times New Roman"/>
      <w:sz w:val="16"/>
      <w:szCs w:val="16"/>
    </w:rPr>
  </w:style>
  <w:style w:type="paragraph" w:styleId="CommentText">
    <w:name w:val="annotation text"/>
    <w:aliases w:val="ct,Used by Word for text of author queries"/>
    <w:basedOn w:val="Text"/>
    <w:link w:val="CommentTextChar"/>
    <w:uiPriority w:val="99"/>
    <w:semiHidden/>
    <w:rsid w:val="003F28B9"/>
  </w:style>
  <w:style w:type="character" w:customStyle="1" w:styleId="CommentTextChar">
    <w:name w:val="Comment Text Char"/>
    <w:aliases w:val="ct Char,Used by Word for text of author queries Char"/>
    <w:basedOn w:val="TextChar"/>
    <w:link w:val="CommentText"/>
    <w:uiPriority w:val="99"/>
    <w:semiHidden/>
    <w:rsid w:val="003F28B9"/>
    <w:rPr>
      <w:rFonts w:ascii="Arial" w:eastAsia="Times New Roman" w:hAnsi="Arial" w:cs="Times New Roman"/>
      <w:color w:val="000000"/>
      <w:sz w:val="20"/>
      <w:szCs w:val="20"/>
    </w:rPr>
  </w:style>
  <w:style w:type="character" w:customStyle="1" w:styleId="Italic">
    <w:name w:val="Italic"/>
    <w:aliases w:val="i"/>
    <w:basedOn w:val="DefaultParagraphFont"/>
    <w:uiPriority w:val="99"/>
    <w:rsid w:val="003F28B9"/>
    <w:rPr>
      <w:rFonts w:cs="Times New Roman"/>
      <w:i/>
    </w:rPr>
  </w:style>
  <w:style w:type="paragraph" w:customStyle="1" w:styleId="ChapterTitle">
    <w:name w:val="Chapter Title"/>
    <w:aliases w:val="ch"/>
    <w:basedOn w:val="Normal"/>
    <w:next w:val="Heading1"/>
    <w:uiPriority w:val="99"/>
    <w:rsid w:val="003F28B9"/>
    <w:pPr>
      <w:keepNext/>
      <w:spacing w:before="1080" w:after="360" w:line="440" w:lineRule="exact"/>
      <w:ind w:left="-720"/>
      <w:outlineLvl w:val="0"/>
    </w:pPr>
    <w:rPr>
      <w:rFonts w:ascii="Arial Black" w:hAnsi="Arial Black"/>
      <w:b/>
      <w:color w:val="000000"/>
      <w:kern w:val="24"/>
      <w:sz w:val="40"/>
      <w:szCs w:val="40"/>
    </w:rPr>
  </w:style>
  <w:style w:type="character" w:customStyle="1" w:styleId="Strikethrough">
    <w:name w:val="Strikethrough"/>
    <w:aliases w:val="strike"/>
    <w:basedOn w:val="DefaultParagraphFont"/>
    <w:uiPriority w:val="99"/>
    <w:rsid w:val="003F28B9"/>
    <w:rPr>
      <w:rFonts w:cs="Times New Roman"/>
      <w:strike/>
    </w:rPr>
  </w:style>
  <w:style w:type="character" w:customStyle="1" w:styleId="Subscript">
    <w:name w:val="Subscript"/>
    <w:aliases w:val="sub"/>
    <w:basedOn w:val="DefaultParagraphFont"/>
    <w:uiPriority w:val="99"/>
    <w:rsid w:val="003F28B9"/>
    <w:rPr>
      <w:rFonts w:cs="Times New Roman"/>
      <w:vertAlign w:val="subscript"/>
    </w:rPr>
  </w:style>
  <w:style w:type="character" w:customStyle="1" w:styleId="Superscript">
    <w:name w:val="Superscript"/>
    <w:aliases w:val="sup"/>
    <w:basedOn w:val="DefaultParagraphFont"/>
    <w:uiPriority w:val="99"/>
    <w:rsid w:val="003F28B9"/>
    <w:rPr>
      <w:rFonts w:cs="Times New Roman"/>
      <w:vertAlign w:val="superscript"/>
    </w:rPr>
  </w:style>
  <w:style w:type="paragraph" w:customStyle="1" w:styleId="FigureImageMapPlaceholder">
    <w:name w:val="Figure Image Map Placeholder"/>
    <w:aliases w:val="fimp"/>
    <w:basedOn w:val="Figure"/>
    <w:uiPriority w:val="99"/>
    <w:rsid w:val="003F28B9"/>
    <w:pPr>
      <w:pBdr>
        <w:top w:val="single" w:sz="4" w:space="2" w:color="000000"/>
        <w:left w:val="single" w:sz="4" w:space="2" w:color="000000"/>
        <w:bottom w:val="single" w:sz="4" w:space="3" w:color="000000"/>
        <w:right w:val="single" w:sz="4" w:space="4" w:color="000000"/>
      </w:pBdr>
      <w:spacing w:before="60" w:after="60"/>
      <w:ind w:left="80"/>
    </w:pPr>
  </w:style>
  <w:style w:type="paragraph" w:customStyle="1" w:styleId="SamplesButtonMarker">
    <w:name w:val="Samples Button Marker"/>
    <w:aliases w:val="sbm"/>
    <w:basedOn w:val="Text"/>
    <w:uiPriority w:val="99"/>
    <w:rsid w:val="003F28B9"/>
    <w:pPr>
      <w:pBdr>
        <w:top w:val="single" w:sz="4" w:space="2" w:color="0000FF"/>
        <w:left w:val="single" w:sz="4" w:space="2" w:color="0000FF"/>
        <w:bottom w:val="single" w:sz="4" w:space="3" w:color="0000FF"/>
        <w:right w:val="single" w:sz="4" w:space="4" w:color="0000FF"/>
      </w:pBdr>
      <w:ind w:left="80"/>
    </w:pPr>
  </w:style>
  <w:style w:type="paragraph" w:styleId="TOC6">
    <w:name w:val="toc 6"/>
    <w:basedOn w:val="Normal"/>
    <w:next w:val="Normal"/>
    <w:autoRedefine/>
    <w:uiPriority w:val="99"/>
    <w:rsid w:val="003F28B9"/>
    <w:pPr>
      <w:ind w:left="800"/>
    </w:pPr>
  </w:style>
  <w:style w:type="paragraph" w:styleId="TOC7">
    <w:name w:val="toc 7"/>
    <w:basedOn w:val="Normal"/>
    <w:next w:val="Normal"/>
    <w:autoRedefine/>
    <w:uiPriority w:val="99"/>
    <w:rsid w:val="003F28B9"/>
    <w:pPr>
      <w:ind w:left="960"/>
    </w:pPr>
  </w:style>
  <w:style w:type="paragraph" w:styleId="TOC8">
    <w:name w:val="toc 8"/>
    <w:basedOn w:val="Normal"/>
    <w:next w:val="Normal"/>
    <w:autoRedefine/>
    <w:uiPriority w:val="99"/>
    <w:rsid w:val="003F28B9"/>
    <w:pPr>
      <w:ind w:left="1120"/>
    </w:pPr>
  </w:style>
  <w:style w:type="paragraph" w:styleId="TOC9">
    <w:name w:val="toc 9"/>
    <w:basedOn w:val="Normal"/>
    <w:next w:val="Normal"/>
    <w:autoRedefine/>
    <w:uiPriority w:val="99"/>
    <w:rsid w:val="003F28B9"/>
    <w:pPr>
      <w:ind w:left="1280"/>
    </w:pPr>
  </w:style>
  <w:style w:type="character" w:customStyle="1" w:styleId="ALT">
    <w:name w:val="ALT"/>
    <w:basedOn w:val="HTML"/>
    <w:uiPriority w:val="99"/>
    <w:rsid w:val="003F28B9"/>
    <w:rPr>
      <w:rFonts w:ascii="Courier New" w:hAnsi="Courier New" w:cs="Times New Roman"/>
      <w:vanish/>
      <w:color w:val="000000"/>
      <w:sz w:val="20"/>
      <w:shd w:val="solid" w:color="00FFFF" w:fill="auto"/>
    </w:rPr>
  </w:style>
  <w:style w:type="character" w:customStyle="1" w:styleId="SV">
    <w:name w:val="SV"/>
    <w:basedOn w:val="DefaultParagraphFont"/>
    <w:uiPriority w:val="99"/>
    <w:rsid w:val="003F28B9"/>
    <w:rPr>
      <w:rFonts w:ascii="Courier New" w:hAnsi="Courier New" w:cs="Times New Roman"/>
      <w:vanish/>
      <w:color w:val="000000"/>
      <w:sz w:val="20"/>
      <w:shd w:val="pct50" w:color="00FFFF" w:fill="auto"/>
    </w:rPr>
  </w:style>
  <w:style w:type="character" w:styleId="Hyperlink">
    <w:name w:val="Hyperlink"/>
    <w:basedOn w:val="DefaultParagraphFont"/>
    <w:uiPriority w:val="99"/>
    <w:rsid w:val="003F28B9"/>
    <w:rPr>
      <w:rFonts w:cs="Times New Roman"/>
      <w:color w:val="0000FF"/>
      <w:u w:val="single"/>
    </w:rPr>
  </w:style>
  <w:style w:type="paragraph" w:styleId="BodyText">
    <w:name w:val="Body Text"/>
    <w:basedOn w:val="Normal"/>
    <w:link w:val="BodyTextChar"/>
    <w:uiPriority w:val="99"/>
    <w:rsid w:val="003F28B9"/>
    <w:pPr>
      <w:spacing w:after="0" w:line="240" w:lineRule="auto"/>
    </w:pPr>
    <w:rPr>
      <w:rFonts w:ascii="Times New Roman" w:hAnsi="Times New Roman"/>
      <w:b/>
      <w:sz w:val="24"/>
    </w:rPr>
  </w:style>
  <w:style w:type="character" w:customStyle="1" w:styleId="BodyTextChar">
    <w:name w:val="Body Text Char"/>
    <w:basedOn w:val="DefaultParagraphFont"/>
    <w:link w:val="BodyText"/>
    <w:uiPriority w:val="99"/>
    <w:rsid w:val="003F28B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rsid w:val="003F28B9"/>
    <w:rPr>
      <w:rFonts w:ascii="Tahoma" w:hAnsi="Tahoma" w:cs="Tahoma"/>
      <w:szCs w:val="16"/>
    </w:rPr>
  </w:style>
  <w:style w:type="character" w:customStyle="1" w:styleId="BalloonTextChar">
    <w:name w:val="Balloon Text Char"/>
    <w:basedOn w:val="DefaultParagraphFont"/>
    <w:link w:val="BalloonText"/>
    <w:uiPriority w:val="99"/>
    <w:semiHidden/>
    <w:rsid w:val="003F28B9"/>
    <w:rPr>
      <w:rFonts w:ascii="Tahoma" w:eastAsia="Times New Roman" w:hAnsi="Tahoma" w:cs="Tahoma"/>
      <w:b/>
      <w:color w:val="FF00FF"/>
      <w:sz w:val="16"/>
      <w:szCs w:val="16"/>
    </w:rPr>
  </w:style>
  <w:style w:type="character" w:customStyle="1" w:styleId="TextChar">
    <w:name w:val="Text Char"/>
    <w:aliases w:val="t Char"/>
    <w:basedOn w:val="DefaultParagraphFont"/>
    <w:link w:val="Text"/>
    <w:locked/>
    <w:rsid w:val="003F28B9"/>
    <w:rPr>
      <w:rFonts w:ascii="Arial" w:eastAsia="Times New Roman" w:hAnsi="Arial" w:cs="Times New Roman"/>
      <w:color w:val="000000"/>
      <w:sz w:val="20"/>
      <w:szCs w:val="20"/>
    </w:rPr>
  </w:style>
  <w:style w:type="paragraph" w:customStyle="1" w:styleId="WSSLogo">
    <w:name w:val="WSSLogo"/>
    <w:basedOn w:val="Figure"/>
    <w:uiPriority w:val="99"/>
    <w:rsid w:val="003F28B9"/>
    <w:pPr>
      <w:jc w:val="right"/>
    </w:pPr>
  </w:style>
  <w:style w:type="paragraph" w:customStyle="1" w:styleId="SolutionTitle">
    <w:name w:val="Solution Title"/>
    <w:aliases w:val="st"/>
    <w:basedOn w:val="Text"/>
    <w:link w:val="SolutionTitleChar"/>
    <w:rsid w:val="003F28B9"/>
    <w:pPr>
      <w:spacing w:before="240" w:line="440" w:lineRule="exact"/>
    </w:pPr>
    <w:rPr>
      <w:b/>
      <w:sz w:val="44"/>
      <w:szCs w:val="36"/>
    </w:rPr>
  </w:style>
  <w:style w:type="paragraph" w:customStyle="1" w:styleId="SolutionGroup">
    <w:name w:val="Solution Group"/>
    <w:aliases w:val="sg"/>
    <w:basedOn w:val="Text"/>
    <w:uiPriority w:val="99"/>
    <w:rsid w:val="003F28B9"/>
    <w:pPr>
      <w:spacing w:before="0" w:after="0" w:line="560" w:lineRule="exact"/>
    </w:pPr>
    <w:rPr>
      <w:rFonts w:ascii="Segoe" w:hAnsi="Segoe"/>
      <w:b/>
      <w:sz w:val="52"/>
      <w:szCs w:val="52"/>
    </w:rPr>
  </w:style>
  <w:style w:type="paragraph" w:customStyle="1" w:styleId="SolutionDescriptor">
    <w:name w:val="Solution Descriptor"/>
    <w:aliases w:val="sd"/>
    <w:basedOn w:val="Text"/>
    <w:rsid w:val="003F28B9"/>
    <w:pPr>
      <w:spacing w:before="240" w:after="120"/>
    </w:pPr>
    <w:rPr>
      <w:sz w:val="32"/>
      <w:szCs w:val="32"/>
    </w:rPr>
  </w:style>
  <w:style w:type="paragraph" w:styleId="DocumentMap">
    <w:name w:val="Document Map"/>
    <w:basedOn w:val="Normal"/>
    <w:link w:val="DocumentMapChar"/>
    <w:uiPriority w:val="99"/>
    <w:semiHidden/>
    <w:rsid w:val="003F28B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3F28B9"/>
    <w:rPr>
      <w:rFonts w:ascii="Tahoma" w:eastAsia="Times New Roman" w:hAnsi="Tahoma" w:cs="Tahoma"/>
      <w:b/>
      <w:color w:val="FF00FF"/>
      <w:sz w:val="20"/>
      <w:szCs w:val="20"/>
      <w:shd w:val="clear" w:color="auto" w:fill="000080"/>
    </w:rPr>
  </w:style>
  <w:style w:type="paragraph" w:styleId="CommentSubject">
    <w:name w:val="annotation subject"/>
    <w:basedOn w:val="CommentText"/>
    <w:next w:val="CommentText"/>
    <w:link w:val="CommentSubjectChar"/>
    <w:uiPriority w:val="99"/>
    <w:rsid w:val="003F28B9"/>
    <w:pPr>
      <w:spacing w:line="220" w:lineRule="exact"/>
    </w:pPr>
    <w:rPr>
      <w:rFonts w:ascii="Verdana" w:hAnsi="Verdana"/>
      <w:b/>
      <w:bCs/>
      <w:color w:val="FF00FF"/>
    </w:rPr>
  </w:style>
  <w:style w:type="character" w:customStyle="1" w:styleId="CommentSubjectChar">
    <w:name w:val="Comment Subject Char"/>
    <w:basedOn w:val="CommentTextChar"/>
    <w:link w:val="CommentSubject"/>
    <w:uiPriority w:val="99"/>
    <w:rsid w:val="003F28B9"/>
    <w:rPr>
      <w:rFonts w:ascii="Verdana" w:eastAsia="Times New Roman" w:hAnsi="Verdana" w:cs="Times New Roman"/>
      <w:b/>
      <w:bCs/>
      <w:color w:val="FF00FF"/>
      <w:sz w:val="20"/>
      <w:szCs w:val="20"/>
    </w:rPr>
  </w:style>
  <w:style w:type="paragraph" w:styleId="NoSpacing">
    <w:name w:val="No Spacing"/>
    <w:uiPriority w:val="99"/>
    <w:qFormat/>
    <w:rsid w:val="003F28B9"/>
    <w:pPr>
      <w:spacing w:after="0" w:line="240" w:lineRule="auto"/>
    </w:pPr>
    <w:rPr>
      <w:rFonts w:ascii="Calibri" w:eastAsia="Times New Roman" w:hAnsi="Calibri" w:cs="Times New Roman"/>
    </w:rPr>
  </w:style>
  <w:style w:type="paragraph" w:styleId="ListParagraph">
    <w:name w:val="List Paragraph"/>
    <w:basedOn w:val="Normal"/>
    <w:uiPriority w:val="99"/>
    <w:qFormat/>
    <w:rsid w:val="003F28B9"/>
    <w:pPr>
      <w:ind w:left="720"/>
      <w:contextualSpacing/>
    </w:pPr>
    <w:rPr>
      <w:rFonts w:ascii="Calibri" w:hAnsi="Calibri"/>
      <w:b/>
    </w:rPr>
  </w:style>
  <w:style w:type="character" w:customStyle="1" w:styleId="CharChar1">
    <w:name w:val="Char Char1"/>
    <w:basedOn w:val="DefaultParagraphFont"/>
    <w:uiPriority w:val="99"/>
    <w:semiHidden/>
    <w:rsid w:val="003F28B9"/>
    <w:rPr>
      <w:rFonts w:ascii="Calibri" w:hAnsi="Calibri" w:cs="Times New Roman"/>
      <w:lang w:val="en-US" w:eastAsia="en-US" w:bidi="ar-SA"/>
    </w:rPr>
  </w:style>
  <w:style w:type="paragraph" w:styleId="NormalWeb">
    <w:name w:val="Normal (Web)"/>
    <w:basedOn w:val="Normal"/>
    <w:uiPriority w:val="99"/>
    <w:rsid w:val="003F28B9"/>
    <w:pPr>
      <w:spacing w:after="0" w:line="336" w:lineRule="auto"/>
    </w:pPr>
    <w:rPr>
      <w:b/>
      <w:sz w:val="17"/>
      <w:szCs w:val="17"/>
    </w:rPr>
  </w:style>
  <w:style w:type="table" w:styleId="TableGrid">
    <w:name w:val="Table Grid"/>
    <w:basedOn w:val="TableNormal"/>
    <w:uiPriority w:val="99"/>
    <w:rsid w:val="003F28B9"/>
    <w:pPr>
      <w:spacing w:before="60" w:after="60" w:line="220" w:lineRule="exac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3F28B9"/>
    <w:rPr>
      <w:rFonts w:cs="Times New Roman"/>
      <w:color w:val="606420"/>
      <w:u w:val="single"/>
    </w:rPr>
  </w:style>
  <w:style w:type="paragraph" w:styleId="Revision">
    <w:name w:val="Revision"/>
    <w:hidden/>
    <w:uiPriority w:val="99"/>
    <w:semiHidden/>
    <w:rsid w:val="003F28B9"/>
    <w:pPr>
      <w:spacing w:after="0" w:line="240" w:lineRule="auto"/>
    </w:pPr>
    <w:rPr>
      <w:rFonts w:ascii="Verdana" w:eastAsia="Times New Roman" w:hAnsi="Verdana" w:cs="Times New Roman"/>
      <w:b/>
      <w:color w:val="FF00FF"/>
      <w:sz w:val="16"/>
      <w:szCs w:val="20"/>
    </w:rPr>
  </w:style>
  <w:style w:type="paragraph" w:customStyle="1" w:styleId="Normal-1">
    <w:name w:val="Normal-1"/>
    <w:basedOn w:val="Text"/>
    <w:link w:val="Normal-1Char"/>
    <w:uiPriority w:val="99"/>
    <w:rsid w:val="003F28B9"/>
  </w:style>
  <w:style w:type="character" w:customStyle="1" w:styleId="Normal-1Char">
    <w:name w:val="Normal-1 Char"/>
    <w:basedOn w:val="TextChar"/>
    <w:link w:val="Normal-1"/>
    <w:uiPriority w:val="99"/>
    <w:locked/>
    <w:rsid w:val="003F28B9"/>
    <w:rPr>
      <w:rFonts w:ascii="Arial" w:eastAsia="Times New Roman" w:hAnsi="Arial" w:cs="Times New Roman"/>
      <w:color w:val="000000"/>
      <w:sz w:val="20"/>
      <w:szCs w:val="20"/>
    </w:rPr>
  </w:style>
  <w:style w:type="table" w:customStyle="1" w:styleId="DarkList1">
    <w:name w:val="Dark List1"/>
    <w:uiPriority w:val="99"/>
    <w:rsid w:val="003F28B9"/>
    <w:pPr>
      <w:spacing w:after="0" w:line="240" w:lineRule="auto"/>
    </w:pPr>
    <w:rPr>
      <w:rFonts w:ascii="Calibri" w:eastAsia="Times New Roman" w:hAnsi="Calibri" w:cs="Calibri"/>
      <w:color w:val="FFFFFF"/>
      <w:sz w:val="20"/>
      <w:szCs w:val="20"/>
    </w:rPr>
    <w:tblPr>
      <w:tblStyleRowBandSize w:val="1"/>
      <w:tblStyleColBandSize w:val="1"/>
      <w:tblCellMar>
        <w:top w:w="0" w:type="dxa"/>
        <w:left w:w="108" w:type="dxa"/>
        <w:bottom w:w="0" w:type="dxa"/>
        <w:right w:w="108" w:type="dxa"/>
      </w:tblCellMar>
    </w:tblPr>
    <w:tcPr>
      <w:shd w:val="clear" w:color="auto" w:fill="000000"/>
    </w:tcPr>
  </w:style>
  <w:style w:type="table" w:customStyle="1" w:styleId="LightShading1">
    <w:name w:val="Light Shading1"/>
    <w:uiPriority w:val="99"/>
    <w:rsid w:val="003F28B9"/>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styleId="TableColumns3">
    <w:name w:val="Table Columns 3"/>
    <w:basedOn w:val="TableNormal"/>
    <w:uiPriority w:val="99"/>
    <w:rsid w:val="003F28B9"/>
    <w:pPr>
      <w:spacing w:before="60" w:after="60" w:line="220" w:lineRule="exact"/>
    </w:pPr>
    <w:rPr>
      <w:rFonts w:ascii="Verdana" w:eastAsia="Times New Roman" w:hAnsi="Verdana"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3F28B9"/>
    <w:pPr>
      <w:spacing w:before="60" w:after="60" w:line="220" w:lineRule="exact"/>
    </w:pPr>
    <w:rPr>
      <w:rFonts w:ascii="Verdana" w:eastAsia="Times New Roman" w:hAnsi="Verdana" w:cs="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character" w:styleId="Strong">
    <w:name w:val="Strong"/>
    <w:basedOn w:val="DefaultParagraphFont"/>
    <w:uiPriority w:val="99"/>
    <w:qFormat/>
    <w:rsid w:val="003F28B9"/>
    <w:rPr>
      <w:rFonts w:cs="Times New Roman"/>
      <w:b/>
      <w:bCs/>
    </w:rPr>
  </w:style>
  <w:style w:type="paragraph" w:customStyle="1" w:styleId="Default">
    <w:name w:val="Default"/>
    <w:uiPriority w:val="99"/>
    <w:rsid w:val="003F28B9"/>
    <w:pPr>
      <w:autoSpaceDE w:val="0"/>
      <w:autoSpaceDN w:val="0"/>
      <w:adjustRightInd w:val="0"/>
      <w:spacing w:after="0" w:line="240" w:lineRule="auto"/>
    </w:pPr>
    <w:rPr>
      <w:rFonts w:ascii="Arial" w:eastAsia="Times New Roman" w:hAnsi="Arial" w:cs="Arial"/>
      <w:color w:val="000000"/>
      <w:sz w:val="24"/>
      <w:szCs w:val="24"/>
      <w:lang w:eastAsia="ja-JP"/>
    </w:rPr>
  </w:style>
  <w:style w:type="paragraph" w:styleId="TOCHeading">
    <w:name w:val="TOC Heading"/>
    <w:basedOn w:val="Heading1"/>
    <w:next w:val="Normal"/>
    <w:uiPriority w:val="99"/>
    <w:qFormat/>
    <w:rsid w:val="003F28B9"/>
    <w:pPr>
      <w:keepLines/>
      <w:spacing w:before="480" w:after="0" w:line="276" w:lineRule="auto"/>
      <w:outlineLvl w:val="9"/>
    </w:pPr>
    <w:rPr>
      <w:rFonts w:ascii="Cambria" w:hAnsi="Cambria"/>
      <w:b w:val="0"/>
      <w:bCs/>
      <w:color w:val="365F91"/>
      <w:kern w:val="0"/>
      <w:sz w:val="28"/>
      <w:szCs w:val="28"/>
    </w:rPr>
  </w:style>
  <w:style w:type="character" w:customStyle="1" w:styleId="LabelChar">
    <w:name w:val="Label Char"/>
    <w:aliases w:val="l Char"/>
    <w:basedOn w:val="TextChar"/>
    <w:link w:val="Label"/>
    <w:uiPriority w:val="99"/>
    <w:locked/>
    <w:rsid w:val="003F28B9"/>
    <w:rPr>
      <w:rFonts w:ascii="Arial" w:eastAsia="Times New Roman" w:hAnsi="Arial" w:cs="Times New Roman"/>
      <w:b/>
      <w:color w:val="000000"/>
      <w:sz w:val="20"/>
      <w:szCs w:val="21"/>
    </w:rPr>
  </w:style>
  <w:style w:type="character" w:customStyle="1" w:styleId="BulletedList1Char">
    <w:name w:val="Bulleted List 1 Char"/>
    <w:aliases w:val="bl1 Char"/>
    <w:basedOn w:val="DefaultParagraphFont"/>
    <w:link w:val="BulletedList1"/>
    <w:uiPriority w:val="99"/>
    <w:locked/>
    <w:rsid w:val="003F28B9"/>
    <w:rPr>
      <w:rFonts w:ascii="Arial" w:eastAsia="Times New Roman" w:hAnsi="Arial" w:cs="Times New Roman"/>
      <w:color w:val="000000"/>
      <w:sz w:val="20"/>
      <w:szCs w:val="20"/>
    </w:rPr>
  </w:style>
  <w:style w:type="character" w:styleId="IntenseEmphasis">
    <w:name w:val="Intense Emphasis"/>
    <w:basedOn w:val="DefaultParagraphFont"/>
    <w:uiPriority w:val="99"/>
    <w:qFormat/>
    <w:rsid w:val="003F28B9"/>
    <w:rPr>
      <w:rFonts w:cs="Times New Roman"/>
      <w:b/>
      <w:bCs/>
      <w:i/>
      <w:iCs/>
      <w:color w:val="4F81BD"/>
    </w:rPr>
  </w:style>
  <w:style w:type="paragraph" w:styleId="Caption">
    <w:name w:val="caption"/>
    <w:basedOn w:val="Normal"/>
    <w:next w:val="Normal"/>
    <w:uiPriority w:val="99"/>
    <w:qFormat/>
    <w:rsid w:val="003F28B9"/>
    <w:pPr>
      <w:spacing w:line="240" w:lineRule="auto"/>
    </w:pPr>
    <w:rPr>
      <w:b/>
      <w:bCs/>
      <w:color w:val="4F81BD"/>
      <w:sz w:val="18"/>
      <w:szCs w:val="18"/>
    </w:rPr>
  </w:style>
  <w:style w:type="paragraph" w:customStyle="1" w:styleId="Heading1StepNumbered">
    <w:name w:val="Heading 1 (Step Numbered)"/>
    <w:basedOn w:val="Heading1"/>
    <w:next w:val="Text"/>
    <w:qFormat/>
    <w:rsid w:val="003F28B9"/>
    <w:pPr>
      <w:numPr>
        <w:numId w:val="5"/>
      </w:numPr>
    </w:pPr>
  </w:style>
  <w:style w:type="character" w:customStyle="1" w:styleId="SolutionTitleChar">
    <w:name w:val="Solution Title Char"/>
    <w:aliases w:val="st Char"/>
    <w:basedOn w:val="TextChar"/>
    <w:link w:val="SolutionTitle"/>
    <w:rsid w:val="003F28B9"/>
    <w:rPr>
      <w:rFonts w:ascii="Arial" w:eastAsia="Times New Roman" w:hAnsi="Arial" w:cs="Times New Roman"/>
      <w:b/>
      <w:color w:val="000000"/>
      <w:sz w:val="44"/>
      <w:szCs w:val="36"/>
    </w:rPr>
  </w:style>
  <w:style w:type="paragraph" w:styleId="ListBullet">
    <w:name w:val="List Bullet"/>
    <w:basedOn w:val="Normal"/>
    <w:uiPriority w:val="99"/>
    <w:unhideWhenUsed/>
    <w:rsid w:val="00A80274"/>
    <w:pPr>
      <w:numPr>
        <w:numId w:val="7"/>
      </w:numPr>
      <w:contextualSpacing/>
    </w:pPr>
  </w:style>
  <w:style w:type="paragraph" w:styleId="Title">
    <w:name w:val="Title"/>
    <w:basedOn w:val="Normal"/>
    <w:next w:val="Normal"/>
    <w:link w:val="TitleChar"/>
    <w:qFormat/>
    <w:rsid w:val="00A802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80274"/>
    <w:rPr>
      <w:rFonts w:asciiTheme="majorHAnsi" w:eastAsiaTheme="majorEastAsia" w:hAnsiTheme="majorHAnsi" w:cstheme="majorBidi"/>
      <w:b/>
      <w:color w:val="17365D" w:themeColor="text2" w:themeShade="BF"/>
      <w:spacing w:val="5"/>
      <w:kern w:val="28"/>
      <w:sz w:val="52"/>
      <w:szCs w:val="52"/>
    </w:rPr>
  </w:style>
  <w:style w:type="paragraph" w:customStyle="1" w:styleId="CellBody">
    <w:name w:val="Cell Body"/>
    <w:basedOn w:val="Normal"/>
    <w:qFormat/>
    <w:rsid w:val="003F28B9"/>
    <w:pPr>
      <w:spacing w:before="40" w:after="80" w:line="240" w:lineRule="auto"/>
    </w:pPr>
    <w:rPr>
      <w:rFonts w:ascii="Arial" w:hAnsi="Arial"/>
      <w:b/>
      <w:sz w:val="20"/>
    </w:rPr>
  </w:style>
  <w:style w:type="character" w:styleId="BookTitle">
    <w:name w:val="Book Title"/>
    <w:basedOn w:val="DefaultParagraphFont"/>
    <w:uiPriority w:val="33"/>
    <w:qFormat/>
    <w:rsid w:val="008858A6"/>
    <w:rPr>
      <w:b/>
      <w:bCs/>
      <w:smallCaps/>
      <w:spacing w:val="5"/>
    </w:rPr>
  </w:style>
  <w:style w:type="paragraph" w:customStyle="1" w:styleId="CellHeading">
    <w:name w:val="Cell Heading"/>
    <w:basedOn w:val="Normal"/>
    <w:qFormat/>
    <w:rsid w:val="001F6718"/>
    <w:pPr>
      <w:spacing w:before="40" w:after="40" w:line="240" w:lineRule="auto"/>
    </w:pPr>
    <w:rPr>
      <w:rFonts w:ascii="Arial" w:hAnsi="Arial"/>
      <w:sz w:val="20"/>
    </w:rPr>
  </w:style>
  <w:style w:type="paragraph" w:styleId="Subtitle">
    <w:name w:val="Subtitle"/>
    <w:basedOn w:val="Normal"/>
    <w:next w:val="Normal"/>
    <w:link w:val="SubtitleChar"/>
    <w:uiPriority w:val="11"/>
    <w:qFormat/>
    <w:rsid w:val="0079068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90685"/>
    <w:rPr>
      <w:rFonts w:asciiTheme="majorHAnsi" w:eastAsiaTheme="majorEastAsia" w:hAnsiTheme="majorHAnsi" w:cstheme="majorBidi"/>
      <w:b/>
      <w:i/>
      <w:iCs/>
      <w:color w:val="4F81BD" w:themeColor="accent1"/>
      <w:spacing w:val="15"/>
      <w:sz w:val="24"/>
      <w:szCs w:val="24"/>
    </w:rPr>
  </w:style>
  <w:style w:type="paragraph" w:customStyle="1" w:styleId="BulletIndent">
    <w:name w:val="Bullet Indent"/>
    <w:basedOn w:val="Normal"/>
    <w:uiPriority w:val="99"/>
    <w:rsid w:val="003F28B9"/>
    <w:pPr>
      <w:numPr>
        <w:numId w:val="4"/>
      </w:numPr>
      <w:tabs>
        <w:tab w:val="left" w:pos="360"/>
        <w:tab w:val="num" w:pos="720"/>
      </w:tabs>
      <w:spacing w:after="20" w:line="240" w:lineRule="auto"/>
      <w:ind w:left="720"/>
    </w:pPr>
    <w:rPr>
      <w:rFonts w:ascii="Book Antiqua" w:hAnsi="Book Antiqua" w:cs="Book Antiqu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0"/>
    <w:lsdException w:name="caption"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aliases w:val="APPLY ANOTHER STYLE"/>
    <w:qFormat/>
    <w:rsid w:val="004A2FF4"/>
  </w:style>
  <w:style w:type="paragraph" w:styleId="Heading1">
    <w:name w:val="heading 1"/>
    <w:aliases w:val="h1,Level 1 Topic Heading"/>
    <w:basedOn w:val="Normal"/>
    <w:next w:val="Text"/>
    <w:link w:val="Heading1Char"/>
    <w:uiPriority w:val="99"/>
    <w:qFormat/>
    <w:rsid w:val="003F28B9"/>
    <w:pPr>
      <w:keepNext/>
      <w:spacing w:before="360" w:after="100" w:line="400" w:lineRule="exact"/>
      <w:outlineLvl w:val="0"/>
    </w:pPr>
    <w:rPr>
      <w:rFonts w:ascii="Arial Black" w:hAnsi="Arial Black"/>
      <w:b/>
      <w:color w:val="000000"/>
      <w:kern w:val="24"/>
      <w:sz w:val="36"/>
      <w:szCs w:val="36"/>
    </w:rPr>
  </w:style>
  <w:style w:type="paragraph" w:styleId="Heading2">
    <w:name w:val="heading 2"/>
    <w:aliases w:val="h2,Level 2 Topic Heading"/>
    <w:basedOn w:val="Heading1"/>
    <w:next w:val="Text"/>
    <w:link w:val="Heading2Char"/>
    <w:qFormat/>
    <w:rsid w:val="003F28B9"/>
    <w:pPr>
      <w:spacing w:before="240" w:after="60" w:line="360" w:lineRule="exact"/>
      <w:outlineLvl w:val="1"/>
    </w:pPr>
    <w:rPr>
      <w:i/>
      <w:sz w:val="32"/>
      <w:szCs w:val="32"/>
    </w:rPr>
  </w:style>
  <w:style w:type="paragraph" w:styleId="Heading3">
    <w:name w:val="heading 3"/>
    <w:aliases w:val="h3,Level 3 Topic Heading"/>
    <w:basedOn w:val="Heading1"/>
    <w:next w:val="Text"/>
    <w:link w:val="Heading3Char"/>
    <w:uiPriority w:val="99"/>
    <w:qFormat/>
    <w:rsid w:val="003F28B9"/>
    <w:pPr>
      <w:spacing w:before="200" w:after="60" w:line="320" w:lineRule="exact"/>
      <w:outlineLvl w:val="2"/>
    </w:pPr>
    <w:rPr>
      <w:rFonts w:ascii="Arial" w:hAnsi="Arial"/>
      <w:b w:val="0"/>
      <w:sz w:val="28"/>
    </w:rPr>
  </w:style>
  <w:style w:type="paragraph" w:styleId="Heading4">
    <w:name w:val="heading 4"/>
    <w:aliases w:val="h4,Level 4 Topic Heading"/>
    <w:basedOn w:val="Heading1"/>
    <w:next w:val="Text"/>
    <w:link w:val="Heading4Char"/>
    <w:uiPriority w:val="99"/>
    <w:qFormat/>
    <w:rsid w:val="003F28B9"/>
    <w:pPr>
      <w:spacing w:before="160" w:after="60" w:line="280" w:lineRule="exact"/>
      <w:outlineLvl w:val="3"/>
    </w:pPr>
    <w:rPr>
      <w:rFonts w:ascii="Arial" w:hAnsi="Arial"/>
      <w:b w:val="0"/>
      <w:i/>
      <w:sz w:val="24"/>
    </w:rPr>
  </w:style>
  <w:style w:type="paragraph" w:styleId="Heading5">
    <w:name w:val="heading 5"/>
    <w:aliases w:val="h5,Level 5 Topic Heading"/>
    <w:basedOn w:val="Heading1"/>
    <w:next w:val="Text"/>
    <w:link w:val="Heading5Char"/>
    <w:uiPriority w:val="99"/>
    <w:qFormat/>
    <w:rsid w:val="003F28B9"/>
    <w:pPr>
      <w:spacing w:before="120" w:after="60" w:line="240" w:lineRule="exact"/>
      <w:outlineLvl w:val="4"/>
    </w:pPr>
    <w:rPr>
      <w:rFonts w:ascii="Arial" w:hAnsi="Arial"/>
      <w:b w:val="0"/>
      <w:sz w:val="20"/>
      <w:szCs w:val="20"/>
    </w:rPr>
  </w:style>
  <w:style w:type="paragraph" w:styleId="Heading6">
    <w:name w:val="heading 6"/>
    <w:aliases w:val="h6,Level 6 Topic Heading"/>
    <w:basedOn w:val="Heading1"/>
    <w:next w:val="Text"/>
    <w:link w:val="Heading6Char"/>
    <w:uiPriority w:val="99"/>
    <w:qFormat/>
    <w:rsid w:val="003F28B9"/>
    <w:pPr>
      <w:spacing w:line="360" w:lineRule="exact"/>
      <w:outlineLvl w:val="5"/>
    </w:pPr>
    <w:rPr>
      <w:rFonts w:ascii="Arial" w:hAnsi="Arial"/>
      <w:sz w:val="20"/>
      <w:szCs w:val="20"/>
    </w:rPr>
  </w:style>
  <w:style w:type="paragraph" w:styleId="Heading7">
    <w:name w:val="heading 7"/>
    <w:aliases w:val="h7,First Subheading"/>
    <w:basedOn w:val="Heading1"/>
    <w:next w:val="Text"/>
    <w:link w:val="Heading7Char"/>
    <w:uiPriority w:val="99"/>
    <w:qFormat/>
    <w:rsid w:val="003F28B9"/>
    <w:pPr>
      <w:spacing w:line="300" w:lineRule="exact"/>
      <w:outlineLvl w:val="6"/>
    </w:pPr>
    <w:rPr>
      <w:rFonts w:ascii="Arial" w:hAnsi="Arial"/>
      <w:sz w:val="20"/>
      <w:szCs w:val="20"/>
    </w:rPr>
  </w:style>
  <w:style w:type="paragraph" w:styleId="Heading8">
    <w:name w:val="heading 8"/>
    <w:aliases w:val="h8,Second Subheading"/>
    <w:basedOn w:val="Heading1"/>
    <w:next w:val="Text"/>
    <w:link w:val="Heading8Char"/>
    <w:uiPriority w:val="99"/>
    <w:qFormat/>
    <w:rsid w:val="003F28B9"/>
    <w:pPr>
      <w:spacing w:line="260" w:lineRule="exact"/>
      <w:outlineLvl w:val="7"/>
    </w:pPr>
    <w:rPr>
      <w:rFonts w:ascii="Arial" w:hAnsi="Arial"/>
      <w:iCs/>
      <w:sz w:val="20"/>
      <w:szCs w:val="20"/>
    </w:rPr>
  </w:style>
  <w:style w:type="paragraph" w:styleId="Heading9">
    <w:name w:val="heading 9"/>
    <w:aliases w:val="h9,Third Subheading"/>
    <w:basedOn w:val="Heading1"/>
    <w:next w:val="Text"/>
    <w:link w:val="Heading9Char"/>
    <w:uiPriority w:val="99"/>
    <w:qFormat/>
    <w:rsid w:val="003F28B9"/>
    <w:pPr>
      <w:spacing w:line="220" w:lineRule="exact"/>
      <w:outlineLvl w:val="8"/>
    </w:pPr>
    <w:rPr>
      <w:rFonts w:ascii="Arial" w:hAnsi="Arial" w:cs="Arial"/>
      <w:b w:val="0"/>
      <w:sz w:val="28"/>
    </w:rPr>
  </w:style>
  <w:style w:type="character" w:default="1" w:styleId="DefaultParagraphFont">
    <w:name w:val="Default Paragraph Font"/>
    <w:uiPriority w:val="1"/>
    <w:semiHidden/>
    <w:unhideWhenUsed/>
    <w:rsid w:val="004A2FF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A2FF4"/>
  </w:style>
  <w:style w:type="character" w:customStyle="1" w:styleId="Heading1Char">
    <w:name w:val="Heading 1 Char"/>
    <w:aliases w:val="h1 Char,Level 1 Topic Heading Char"/>
    <w:basedOn w:val="DefaultParagraphFont"/>
    <w:link w:val="Heading1"/>
    <w:uiPriority w:val="99"/>
    <w:rsid w:val="003F28B9"/>
    <w:rPr>
      <w:rFonts w:ascii="Arial Black" w:eastAsia="Times New Roman" w:hAnsi="Arial Black" w:cs="Times New Roman"/>
      <w:color w:val="000000"/>
      <w:kern w:val="24"/>
      <w:sz w:val="36"/>
      <w:szCs w:val="36"/>
    </w:rPr>
  </w:style>
  <w:style w:type="character" w:customStyle="1" w:styleId="Heading2Char">
    <w:name w:val="Heading 2 Char"/>
    <w:aliases w:val="h2 Char,Level 2 Topic Heading Char"/>
    <w:basedOn w:val="DefaultParagraphFont"/>
    <w:link w:val="Heading2"/>
    <w:rsid w:val="003F28B9"/>
    <w:rPr>
      <w:rFonts w:ascii="Arial Black" w:eastAsia="Times New Roman" w:hAnsi="Arial Black" w:cs="Times New Roman"/>
      <w:i/>
      <w:color w:val="000000"/>
      <w:kern w:val="24"/>
      <w:sz w:val="32"/>
      <w:szCs w:val="32"/>
    </w:rPr>
  </w:style>
  <w:style w:type="character" w:customStyle="1" w:styleId="Heading3Char">
    <w:name w:val="Heading 3 Char"/>
    <w:aliases w:val="h3 Char,Level 3 Topic Heading Char"/>
    <w:basedOn w:val="Heading1Char"/>
    <w:link w:val="Heading3"/>
    <w:uiPriority w:val="99"/>
    <w:rsid w:val="003F28B9"/>
    <w:rPr>
      <w:rFonts w:ascii="Arial" w:eastAsia="Times New Roman" w:hAnsi="Arial" w:cs="Times New Roman"/>
      <w:b/>
      <w:color w:val="000000"/>
      <w:kern w:val="24"/>
      <w:sz w:val="28"/>
      <w:szCs w:val="36"/>
    </w:rPr>
  </w:style>
  <w:style w:type="character" w:customStyle="1" w:styleId="Heading4Char">
    <w:name w:val="Heading 4 Char"/>
    <w:aliases w:val="h4 Char,Level 4 Topic Heading Char"/>
    <w:basedOn w:val="DefaultParagraphFont"/>
    <w:link w:val="Heading4"/>
    <w:uiPriority w:val="99"/>
    <w:rsid w:val="003F28B9"/>
    <w:rPr>
      <w:rFonts w:ascii="Arial" w:eastAsia="Times New Roman" w:hAnsi="Arial" w:cs="Times New Roman"/>
      <w:b/>
      <w:i/>
      <w:color w:val="000000"/>
      <w:kern w:val="24"/>
      <w:sz w:val="24"/>
      <w:szCs w:val="36"/>
    </w:rPr>
  </w:style>
  <w:style w:type="character" w:customStyle="1" w:styleId="Heading5Char">
    <w:name w:val="Heading 5 Char"/>
    <w:aliases w:val="h5 Char,Level 5 Topic Heading Char"/>
    <w:basedOn w:val="DefaultParagraphFont"/>
    <w:link w:val="Heading5"/>
    <w:uiPriority w:val="99"/>
    <w:rsid w:val="003F28B9"/>
    <w:rPr>
      <w:rFonts w:ascii="Arial" w:eastAsia="Times New Roman" w:hAnsi="Arial" w:cs="Times New Roman"/>
      <w:b/>
      <w:color w:val="000000"/>
      <w:kern w:val="24"/>
      <w:sz w:val="20"/>
      <w:szCs w:val="20"/>
    </w:rPr>
  </w:style>
  <w:style w:type="character" w:customStyle="1" w:styleId="Heading6Char">
    <w:name w:val="Heading 6 Char"/>
    <w:aliases w:val="h6 Char,Level 6 Topic Heading Char"/>
    <w:basedOn w:val="DefaultParagraphFont"/>
    <w:link w:val="Heading6"/>
    <w:uiPriority w:val="99"/>
    <w:rsid w:val="003F28B9"/>
    <w:rPr>
      <w:rFonts w:ascii="Arial" w:eastAsia="Times New Roman" w:hAnsi="Arial" w:cs="Times New Roman"/>
      <w:color w:val="000000"/>
      <w:kern w:val="24"/>
      <w:sz w:val="20"/>
      <w:szCs w:val="20"/>
    </w:rPr>
  </w:style>
  <w:style w:type="character" w:customStyle="1" w:styleId="Heading7Char">
    <w:name w:val="Heading 7 Char"/>
    <w:aliases w:val="h7 Char,First Subheading Char"/>
    <w:basedOn w:val="DefaultParagraphFont"/>
    <w:link w:val="Heading7"/>
    <w:uiPriority w:val="99"/>
    <w:rsid w:val="003F28B9"/>
    <w:rPr>
      <w:rFonts w:ascii="Arial" w:eastAsia="Times New Roman" w:hAnsi="Arial" w:cs="Times New Roman"/>
      <w:color w:val="000000"/>
      <w:kern w:val="24"/>
      <w:sz w:val="20"/>
      <w:szCs w:val="20"/>
    </w:rPr>
  </w:style>
  <w:style w:type="character" w:customStyle="1" w:styleId="Heading8Char">
    <w:name w:val="Heading 8 Char"/>
    <w:aliases w:val="h8 Char,Second Subheading Char"/>
    <w:basedOn w:val="DefaultParagraphFont"/>
    <w:link w:val="Heading8"/>
    <w:uiPriority w:val="99"/>
    <w:rsid w:val="003F28B9"/>
    <w:rPr>
      <w:rFonts w:ascii="Arial" w:eastAsia="Times New Roman" w:hAnsi="Arial" w:cs="Times New Roman"/>
      <w:iCs/>
      <w:color w:val="000000"/>
      <w:kern w:val="24"/>
      <w:sz w:val="20"/>
      <w:szCs w:val="20"/>
    </w:rPr>
  </w:style>
  <w:style w:type="character" w:customStyle="1" w:styleId="Heading9Char">
    <w:name w:val="Heading 9 Char"/>
    <w:aliases w:val="h9 Char,Third Subheading Char"/>
    <w:basedOn w:val="DefaultParagraphFont"/>
    <w:link w:val="Heading9"/>
    <w:uiPriority w:val="99"/>
    <w:rsid w:val="003F28B9"/>
    <w:rPr>
      <w:rFonts w:ascii="Arial" w:eastAsia="Times New Roman" w:hAnsi="Arial" w:cs="Arial"/>
      <w:b/>
      <w:color w:val="000000"/>
      <w:kern w:val="24"/>
      <w:sz w:val="28"/>
      <w:szCs w:val="36"/>
    </w:rPr>
  </w:style>
  <w:style w:type="paragraph" w:customStyle="1" w:styleId="Text">
    <w:name w:val="Text"/>
    <w:aliases w:val="t,text"/>
    <w:link w:val="TextChar"/>
    <w:rsid w:val="003F28B9"/>
    <w:pPr>
      <w:spacing w:before="60" w:after="60" w:line="240" w:lineRule="auto"/>
    </w:pPr>
    <w:rPr>
      <w:rFonts w:ascii="Arial" w:eastAsia="Times New Roman" w:hAnsi="Arial" w:cs="Times New Roman"/>
      <w:color w:val="000000"/>
      <w:sz w:val="20"/>
      <w:szCs w:val="20"/>
    </w:rPr>
  </w:style>
  <w:style w:type="paragraph" w:customStyle="1" w:styleId="Figure">
    <w:name w:val="Figure"/>
    <w:aliases w:val="fig"/>
    <w:basedOn w:val="Text"/>
    <w:next w:val="Text"/>
    <w:uiPriority w:val="99"/>
    <w:rsid w:val="003F28B9"/>
    <w:pPr>
      <w:spacing w:before="120" w:after="120"/>
    </w:pPr>
  </w:style>
  <w:style w:type="paragraph" w:customStyle="1" w:styleId="Code">
    <w:name w:val="Code"/>
    <w:aliases w:val="c"/>
    <w:uiPriority w:val="99"/>
    <w:rsid w:val="003F28B9"/>
    <w:pPr>
      <w:spacing w:after="60" w:line="240" w:lineRule="exact"/>
    </w:pPr>
    <w:rPr>
      <w:rFonts w:ascii="Courier New" w:eastAsia="Times New Roman" w:hAnsi="Courier New" w:cs="Times New Roman"/>
      <w:noProof/>
      <w:color w:val="000000"/>
      <w:sz w:val="20"/>
      <w:szCs w:val="20"/>
    </w:rPr>
  </w:style>
  <w:style w:type="paragraph" w:customStyle="1" w:styleId="LabelinList2">
    <w:name w:val="Label in List 2"/>
    <w:aliases w:val="l2"/>
    <w:basedOn w:val="TextinList2"/>
    <w:next w:val="TextinList2"/>
    <w:uiPriority w:val="99"/>
    <w:rsid w:val="003F28B9"/>
    <w:rPr>
      <w:b/>
      <w:szCs w:val="21"/>
    </w:rPr>
  </w:style>
  <w:style w:type="paragraph" w:customStyle="1" w:styleId="TextinList2">
    <w:name w:val="Text in List 2"/>
    <w:aliases w:val="t2"/>
    <w:basedOn w:val="Text"/>
    <w:uiPriority w:val="99"/>
    <w:rsid w:val="003F28B9"/>
    <w:pPr>
      <w:ind w:left="720"/>
    </w:pPr>
  </w:style>
  <w:style w:type="paragraph" w:customStyle="1" w:styleId="Label">
    <w:name w:val="Label"/>
    <w:aliases w:val="l"/>
    <w:basedOn w:val="Text"/>
    <w:next w:val="Text"/>
    <w:link w:val="LabelChar"/>
    <w:uiPriority w:val="99"/>
    <w:rsid w:val="003F28B9"/>
    <w:rPr>
      <w:b/>
      <w:szCs w:val="21"/>
    </w:rPr>
  </w:style>
  <w:style w:type="paragraph" w:styleId="FootnoteText">
    <w:name w:val="footnote text"/>
    <w:aliases w:val="ft,Used by Word for text of Help footnotes"/>
    <w:basedOn w:val="Text"/>
    <w:link w:val="FootnoteTextChar"/>
    <w:uiPriority w:val="99"/>
    <w:semiHidden/>
    <w:rsid w:val="003F28B9"/>
    <w:rPr>
      <w:color w:val="0000FF"/>
    </w:rPr>
  </w:style>
  <w:style w:type="character" w:customStyle="1" w:styleId="FootnoteTextChar">
    <w:name w:val="Footnote Text Char"/>
    <w:aliases w:val="ft Char,Used by Word for text of Help footnotes Char"/>
    <w:basedOn w:val="DefaultParagraphFont"/>
    <w:link w:val="FootnoteText"/>
    <w:uiPriority w:val="99"/>
    <w:semiHidden/>
    <w:rsid w:val="003F28B9"/>
    <w:rPr>
      <w:rFonts w:ascii="Arial" w:eastAsia="Times New Roman" w:hAnsi="Arial" w:cs="Times New Roman"/>
      <w:color w:val="0000FF"/>
      <w:sz w:val="20"/>
      <w:szCs w:val="20"/>
    </w:rPr>
  </w:style>
  <w:style w:type="paragraph" w:customStyle="1" w:styleId="NumberedList2">
    <w:name w:val="Numbered List 2"/>
    <w:aliases w:val="nl2"/>
    <w:uiPriority w:val="99"/>
    <w:rsid w:val="003F28B9"/>
    <w:pPr>
      <w:numPr>
        <w:numId w:val="3"/>
      </w:numPr>
      <w:spacing w:before="60" w:after="60" w:line="220" w:lineRule="exact"/>
    </w:pPr>
    <w:rPr>
      <w:rFonts w:ascii="Arial" w:eastAsia="Times New Roman" w:hAnsi="Arial" w:cs="Times New Roman"/>
      <w:color w:val="000000"/>
      <w:sz w:val="20"/>
      <w:szCs w:val="20"/>
    </w:rPr>
  </w:style>
  <w:style w:type="paragraph" w:customStyle="1" w:styleId="Syntax">
    <w:name w:val="Syntax"/>
    <w:aliases w:val="s"/>
    <w:basedOn w:val="Code"/>
    <w:uiPriority w:val="99"/>
    <w:rsid w:val="003F28B9"/>
    <w:pPr>
      <w:pBdr>
        <w:top w:val="single" w:sz="8" w:space="2" w:color="FFFFFF"/>
        <w:left w:val="single" w:sz="8" w:space="3" w:color="FFFFFF"/>
        <w:bottom w:val="single" w:sz="8" w:space="5" w:color="FFFFFF"/>
        <w:right w:val="single" w:sz="8" w:space="3" w:color="FFFFFF"/>
      </w:pBdr>
      <w:shd w:val="pct50" w:color="C0C0C0" w:fill="auto"/>
      <w:ind w:left="80" w:right="80"/>
    </w:pPr>
  </w:style>
  <w:style w:type="paragraph" w:customStyle="1" w:styleId="TableFootnote">
    <w:name w:val="Table Footnote"/>
    <w:aliases w:val="tf"/>
    <w:basedOn w:val="Text"/>
    <w:next w:val="Text"/>
    <w:uiPriority w:val="99"/>
    <w:rsid w:val="003F28B9"/>
    <w:pPr>
      <w:spacing w:before="40" w:after="80" w:line="180" w:lineRule="exact"/>
    </w:pPr>
    <w:rPr>
      <w:sz w:val="16"/>
    </w:rPr>
  </w:style>
  <w:style w:type="character" w:styleId="FootnoteReference">
    <w:name w:val="footnote reference"/>
    <w:aliases w:val="fr,Used by Word for Help footnote symbols"/>
    <w:basedOn w:val="DefaultParagraphFont"/>
    <w:uiPriority w:val="99"/>
    <w:semiHidden/>
    <w:rsid w:val="003F28B9"/>
    <w:rPr>
      <w:rFonts w:cs="Times New Roman"/>
      <w:color w:val="0000FF"/>
      <w:vertAlign w:val="superscript"/>
    </w:rPr>
  </w:style>
  <w:style w:type="character" w:customStyle="1" w:styleId="CodeEmbedded">
    <w:name w:val="Code Embedded"/>
    <w:aliases w:val="ce"/>
    <w:basedOn w:val="DefaultParagraphFont"/>
    <w:uiPriority w:val="99"/>
    <w:rsid w:val="003F28B9"/>
    <w:rPr>
      <w:rFonts w:ascii="Courier New" w:hAnsi="Courier New" w:cs="Times New Roman"/>
      <w:noProof/>
      <w:color w:val="000000"/>
      <w:sz w:val="18"/>
    </w:rPr>
  </w:style>
  <w:style w:type="character" w:customStyle="1" w:styleId="LabelEmbedded">
    <w:name w:val="Label Embedded"/>
    <w:aliases w:val="le"/>
    <w:basedOn w:val="DefaultParagraphFont"/>
    <w:rsid w:val="003F28B9"/>
    <w:rPr>
      <w:rFonts w:ascii="Verdana" w:hAnsi="Verdana" w:cs="Times New Roman"/>
      <w:b/>
      <w:spacing w:val="0"/>
      <w:sz w:val="16"/>
    </w:rPr>
  </w:style>
  <w:style w:type="character" w:customStyle="1" w:styleId="LinkText">
    <w:name w:val="Link Text"/>
    <w:aliases w:val="lt"/>
    <w:basedOn w:val="DefaultParagraphFont"/>
    <w:uiPriority w:val="99"/>
    <w:rsid w:val="003F28B9"/>
    <w:rPr>
      <w:rFonts w:cs="Times New Roman"/>
      <w:color w:val="000000"/>
    </w:rPr>
  </w:style>
  <w:style w:type="character" w:customStyle="1" w:styleId="LinkTextPopup">
    <w:name w:val="Link Text Popup"/>
    <w:aliases w:val="ltp"/>
    <w:basedOn w:val="DefaultParagraphFont"/>
    <w:rsid w:val="003F28B9"/>
    <w:rPr>
      <w:rFonts w:cs="Times New Roman"/>
      <w:color w:val="000000"/>
    </w:rPr>
  </w:style>
  <w:style w:type="character" w:customStyle="1" w:styleId="LinkID">
    <w:name w:val="Link ID"/>
    <w:aliases w:val="lid"/>
    <w:basedOn w:val="DefaultParagraphFont"/>
    <w:uiPriority w:val="99"/>
    <w:rsid w:val="003F28B9"/>
    <w:rPr>
      <w:rFonts w:cs="Times New Roman"/>
      <w:vanish/>
      <w:color w:val="FF0000"/>
    </w:rPr>
  </w:style>
  <w:style w:type="paragraph" w:customStyle="1" w:styleId="TableSpacing">
    <w:name w:val="Table Spacing"/>
    <w:aliases w:val="ts"/>
    <w:basedOn w:val="Text"/>
    <w:next w:val="Text"/>
    <w:uiPriority w:val="99"/>
    <w:rsid w:val="003F28B9"/>
    <w:pPr>
      <w:spacing w:before="0" w:after="0" w:line="120" w:lineRule="exact"/>
    </w:pPr>
    <w:rPr>
      <w:color w:val="FF00FF"/>
      <w:sz w:val="12"/>
    </w:rPr>
  </w:style>
  <w:style w:type="paragraph" w:customStyle="1" w:styleId="CodeinList2">
    <w:name w:val="Code in List 2"/>
    <w:aliases w:val="c2"/>
    <w:basedOn w:val="Code"/>
    <w:uiPriority w:val="99"/>
    <w:rsid w:val="003F28B9"/>
    <w:pPr>
      <w:ind w:left="720"/>
    </w:pPr>
  </w:style>
  <w:style w:type="character" w:customStyle="1" w:styleId="ConditionalMarker">
    <w:name w:val="Conditional Marker"/>
    <w:aliases w:val="cm"/>
    <w:basedOn w:val="DefaultParagraphFont"/>
    <w:uiPriority w:val="99"/>
    <w:rsid w:val="003F28B9"/>
    <w:rPr>
      <w:rFonts w:ascii="Courier New" w:hAnsi="Courier New" w:cs="Times New Roman"/>
      <w:vanish/>
      <w:color w:val="000000"/>
      <w:sz w:val="20"/>
      <w:shd w:val="pct37" w:color="FFFF00" w:fill="auto"/>
    </w:rPr>
  </w:style>
  <w:style w:type="paragraph" w:customStyle="1" w:styleId="FigureinList2">
    <w:name w:val="Figure in List 2"/>
    <w:aliases w:val="fig2"/>
    <w:basedOn w:val="Figure"/>
    <w:next w:val="TextinList2"/>
    <w:uiPriority w:val="99"/>
    <w:rsid w:val="003F28B9"/>
    <w:pPr>
      <w:ind w:left="720"/>
    </w:pPr>
  </w:style>
  <w:style w:type="paragraph" w:styleId="TOC5">
    <w:name w:val="toc 5"/>
    <w:basedOn w:val="Normal"/>
    <w:next w:val="Normal"/>
    <w:autoRedefine/>
    <w:uiPriority w:val="99"/>
    <w:rsid w:val="003F28B9"/>
    <w:pPr>
      <w:ind w:left="640"/>
    </w:pPr>
  </w:style>
  <w:style w:type="paragraph" w:customStyle="1" w:styleId="TableFootnoteinList2">
    <w:name w:val="Table Footnote in List 2"/>
    <w:aliases w:val="tf2"/>
    <w:basedOn w:val="TextinList2"/>
    <w:next w:val="TextinList2"/>
    <w:uiPriority w:val="99"/>
    <w:rsid w:val="003F28B9"/>
    <w:pPr>
      <w:spacing w:before="40" w:after="80" w:line="180" w:lineRule="exact"/>
    </w:pPr>
    <w:rPr>
      <w:sz w:val="16"/>
    </w:rPr>
  </w:style>
  <w:style w:type="paragraph" w:customStyle="1" w:styleId="LabelinList1">
    <w:name w:val="Label in List 1"/>
    <w:aliases w:val="l1"/>
    <w:basedOn w:val="TextinList1"/>
    <w:next w:val="TextinList1"/>
    <w:uiPriority w:val="99"/>
    <w:rsid w:val="003F28B9"/>
    <w:rPr>
      <w:b/>
      <w:szCs w:val="21"/>
    </w:rPr>
  </w:style>
  <w:style w:type="paragraph" w:customStyle="1" w:styleId="TextinList1">
    <w:name w:val="Text in List 1"/>
    <w:aliases w:val="t1"/>
    <w:basedOn w:val="Text"/>
    <w:uiPriority w:val="99"/>
    <w:rsid w:val="003F28B9"/>
    <w:pPr>
      <w:ind w:left="360"/>
    </w:pPr>
  </w:style>
  <w:style w:type="paragraph" w:customStyle="1" w:styleId="CodeinList1">
    <w:name w:val="Code in List 1"/>
    <w:aliases w:val="c1"/>
    <w:basedOn w:val="Code"/>
    <w:uiPriority w:val="99"/>
    <w:rsid w:val="003F28B9"/>
    <w:pPr>
      <w:ind w:left="360"/>
    </w:pPr>
  </w:style>
  <w:style w:type="paragraph" w:customStyle="1" w:styleId="FigureinList1">
    <w:name w:val="Figure in List 1"/>
    <w:aliases w:val="fig1"/>
    <w:basedOn w:val="Figure"/>
    <w:next w:val="TextinList1"/>
    <w:uiPriority w:val="99"/>
    <w:rsid w:val="003F28B9"/>
    <w:pPr>
      <w:ind w:left="360"/>
    </w:pPr>
  </w:style>
  <w:style w:type="paragraph" w:customStyle="1" w:styleId="TableFootnoteinList1">
    <w:name w:val="Table Footnote in List 1"/>
    <w:aliases w:val="tf1"/>
    <w:basedOn w:val="TextinList1"/>
    <w:next w:val="TextinList1"/>
    <w:uiPriority w:val="99"/>
    <w:rsid w:val="003F28B9"/>
    <w:pPr>
      <w:spacing w:before="40" w:after="80" w:line="180" w:lineRule="exact"/>
    </w:pPr>
    <w:rPr>
      <w:sz w:val="16"/>
    </w:rPr>
  </w:style>
  <w:style w:type="character" w:customStyle="1" w:styleId="HTML">
    <w:name w:val="HTML"/>
    <w:basedOn w:val="DefaultParagraphFont"/>
    <w:uiPriority w:val="99"/>
    <w:rsid w:val="003F28B9"/>
    <w:rPr>
      <w:rFonts w:ascii="Courier New" w:hAnsi="Courier New" w:cs="Times New Roman"/>
      <w:vanish/>
      <w:color w:val="000000"/>
      <w:sz w:val="20"/>
      <w:shd w:val="pct25" w:color="00FF00" w:fill="auto"/>
    </w:rPr>
  </w:style>
  <w:style w:type="paragraph" w:styleId="Footer">
    <w:name w:val="footer"/>
    <w:aliases w:val="f"/>
    <w:basedOn w:val="Header"/>
    <w:link w:val="FooterChar"/>
    <w:rsid w:val="003F28B9"/>
    <w:pPr>
      <w:pBdr>
        <w:bottom w:val="none" w:sz="0" w:space="0" w:color="auto"/>
      </w:pBdr>
    </w:pPr>
  </w:style>
  <w:style w:type="character" w:customStyle="1" w:styleId="FooterChar">
    <w:name w:val="Footer Char"/>
    <w:aliases w:val="f Char"/>
    <w:basedOn w:val="DefaultParagraphFont"/>
    <w:link w:val="Footer"/>
    <w:rsid w:val="003F28B9"/>
    <w:rPr>
      <w:rFonts w:ascii="Verdana" w:eastAsia="Times New Roman" w:hAnsi="Verdana" w:cs="Times New Roman"/>
      <w:color w:val="000000"/>
      <w:sz w:val="14"/>
      <w:szCs w:val="20"/>
    </w:rPr>
  </w:style>
  <w:style w:type="paragraph" w:customStyle="1" w:styleId="AlertText">
    <w:name w:val="Alert Text"/>
    <w:aliases w:val="at"/>
    <w:basedOn w:val="Text"/>
    <w:rsid w:val="003F28B9"/>
    <w:rPr>
      <w:rFonts w:ascii="Verdana" w:hAnsi="Verdana"/>
      <w:sz w:val="16"/>
    </w:rPr>
  </w:style>
  <w:style w:type="paragraph" w:customStyle="1" w:styleId="AlertTextinList1">
    <w:name w:val="Alert Text in List 1"/>
    <w:aliases w:val="at1"/>
    <w:basedOn w:val="TextinList1"/>
    <w:uiPriority w:val="99"/>
    <w:rsid w:val="003F28B9"/>
    <w:rPr>
      <w:rFonts w:ascii="Verdana" w:hAnsi="Verdana"/>
      <w:sz w:val="16"/>
    </w:rPr>
  </w:style>
  <w:style w:type="paragraph" w:customStyle="1" w:styleId="AlertTextinList2">
    <w:name w:val="Alert Text in List 2"/>
    <w:aliases w:val="at2"/>
    <w:basedOn w:val="TextinList2"/>
    <w:uiPriority w:val="99"/>
    <w:rsid w:val="003F28B9"/>
    <w:rPr>
      <w:rFonts w:ascii="Verdana" w:hAnsi="Verdana"/>
      <w:sz w:val="16"/>
    </w:rPr>
  </w:style>
  <w:style w:type="paragraph" w:customStyle="1" w:styleId="RevisionHistory">
    <w:name w:val="Revision History"/>
    <w:aliases w:val="rh"/>
    <w:basedOn w:val="Text"/>
    <w:uiPriority w:val="99"/>
    <w:rsid w:val="003F28B9"/>
    <w:rPr>
      <w:vanish/>
      <w:color w:val="800080"/>
    </w:rPr>
  </w:style>
  <w:style w:type="paragraph" w:customStyle="1" w:styleId="BulletedList1">
    <w:name w:val="Bulleted List 1"/>
    <w:aliases w:val="bl1"/>
    <w:link w:val="BulletedList1Char"/>
    <w:uiPriority w:val="99"/>
    <w:rsid w:val="003F28B9"/>
    <w:pPr>
      <w:numPr>
        <w:numId w:val="1"/>
      </w:numPr>
      <w:spacing w:before="60" w:after="60" w:line="220" w:lineRule="exact"/>
    </w:pPr>
    <w:rPr>
      <w:rFonts w:ascii="Arial" w:eastAsia="Times New Roman" w:hAnsi="Arial" w:cs="Times New Roman"/>
      <w:color w:val="000000"/>
      <w:sz w:val="20"/>
      <w:szCs w:val="20"/>
    </w:rPr>
  </w:style>
  <w:style w:type="paragraph" w:customStyle="1" w:styleId="TextIndented">
    <w:name w:val="Text Indented"/>
    <w:aliases w:val="ti"/>
    <w:basedOn w:val="Text"/>
    <w:uiPriority w:val="99"/>
    <w:rsid w:val="003F28B9"/>
    <w:pPr>
      <w:ind w:left="360" w:right="360"/>
    </w:pPr>
  </w:style>
  <w:style w:type="paragraph" w:customStyle="1" w:styleId="BulletedList2">
    <w:name w:val="Bulleted List 2"/>
    <w:aliases w:val="bl2"/>
    <w:uiPriority w:val="99"/>
    <w:rsid w:val="003F28B9"/>
    <w:pPr>
      <w:numPr>
        <w:numId w:val="2"/>
      </w:numPr>
      <w:spacing w:before="60" w:after="60" w:line="220" w:lineRule="exact"/>
    </w:pPr>
    <w:rPr>
      <w:rFonts w:ascii="Arial" w:eastAsia="Times New Roman" w:hAnsi="Arial" w:cs="Times New Roman"/>
      <w:color w:val="000000"/>
      <w:sz w:val="20"/>
      <w:szCs w:val="20"/>
    </w:rPr>
  </w:style>
  <w:style w:type="paragraph" w:customStyle="1" w:styleId="DefinedTerm">
    <w:name w:val="Defined Term"/>
    <w:aliases w:val="dt"/>
    <w:basedOn w:val="Text"/>
    <w:next w:val="Definition"/>
    <w:uiPriority w:val="99"/>
    <w:rsid w:val="003F28B9"/>
    <w:pPr>
      <w:spacing w:after="0"/>
    </w:pPr>
  </w:style>
  <w:style w:type="paragraph" w:customStyle="1" w:styleId="Definition">
    <w:name w:val="Definition"/>
    <w:aliases w:val="d"/>
    <w:basedOn w:val="Text"/>
    <w:next w:val="DefinedTerm"/>
    <w:uiPriority w:val="99"/>
    <w:rsid w:val="003F28B9"/>
    <w:pPr>
      <w:spacing w:before="0"/>
      <w:ind w:left="360"/>
    </w:pPr>
  </w:style>
  <w:style w:type="paragraph" w:customStyle="1" w:styleId="NumberedList1">
    <w:name w:val="Numbered List 1"/>
    <w:aliases w:val="nl1"/>
    <w:uiPriority w:val="99"/>
    <w:rsid w:val="003F28B9"/>
    <w:pPr>
      <w:numPr>
        <w:numId w:val="6"/>
      </w:numPr>
      <w:spacing w:before="60" w:after="60" w:line="220" w:lineRule="exact"/>
    </w:pPr>
    <w:rPr>
      <w:rFonts w:ascii="Arial" w:eastAsia="Times New Roman" w:hAnsi="Arial" w:cs="Times New Roman"/>
      <w:color w:val="000000"/>
      <w:sz w:val="20"/>
      <w:szCs w:val="20"/>
    </w:rPr>
  </w:style>
  <w:style w:type="paragraph" w:customStyle="1" w:styleId="GlueLinkText">
    <w:name w:val="Glue Link Text"/>
    <w:aliases w:val="glt"/>
    <w:basedOn w:val="Text"/>
    <w:next w:val="Text"/>
    <w:uiPriority w:val="99"/>
    <w:rsid w:val="003F28B9"/>
  </w:style>
  <w:style w:type="paragraph" w:customStyle="1" w:styleId="IndexTag">
    <w:name w:val="Index Tag"/>
    <w:aliases w:val="it"/>
    <w:basedOn w:val="Text"/>
    <w:uiPriority w:val="99"/>
    <w:rsid w:val="003F28B9"/>
    <w:pPr>
      <w:spacing w:after="0"/>
    </w:pPr>
    <w:rPr>
      <w:b/>
      <w:vanish/>
      <w:color w:val="008000"/>
    </w:rPr>
  </w:style>
  <w:style w:type="paragraph" w:styleId="Header">
    <w:name w:val="header"/>
    <w:aliases w:val="h"/>
    <w:basedOn w:val="Normal"/>
    <w:link w:val="HeaderChar"/>
    <w:uiPriority w:val="99"/>
    <w:rsid w:val="003F28B9"/>
    <w:pPr>
      <w:pBdr>
        <w:bottom w:val="single" w:sz="4" w:space="1" w:color="C0C0C0"/>
      </w:pBdr>
      <w:tabs>
        <w:tab w:val="right" w:pos="7920"/>
      </w:tabs>
      <w:spacing w:after="0" w:line="180" w:lineRule="exact"/>
      <w:ind w:left="20" w:right="20"/>
    </w:pPr>
    <w:rPr>
      <w:b/>
      <w:color w:val="000000"/>
      <w:sz w:val="14"/>
    </w:rPr>
  </w:style>
  <w:style w:type="character" w:customStyle="1" w:styleId="HeaderChar">
    <w:name w:val="Header Char"/>
    <w:aliases w:val="h Char"/>
    <w:basedOn w:val="DefaultParagraphFont"/>
    <w:link w:val="Header"/>
    <w:uiPriority w:val="99"/>
    <w:rsid w:val="003F28B9"/>
    <w:rPr>
      <w:rFonts w:ascii="Verdana" w:eastAsia="Times New Roman" w:hAnsi="Verdana" w:cs="Times New Roman"/>
      <w:color w:val="000000"/>
      <w:sz w:val="14"/>
      <w:szCs w:val="20"/>
    </w:rPr>
  </w:style>
  <w:style w:type="paragraph" w:customStyle="1" w:styleId="LabelforProcedures">
    <w:name w:val="Label for Procedures"/>
    <w:aliases w:val="lp"/>
    <w:basedOn w:val="Label"/>
    <w:next w:val="NumberedList1"/>
    <w:uiPriority w:val="99"/>
    <w:rsid w:val="003F28B9"/>
  </w:style>
  <w:style w:type="paragraph" w:customStyle="1" w:styleId="Copyright">
    <w:name w:val="Copyright"/>
    <w:aliases w:val="copy"/>
    <w:rsid w:val="003F28B9"/>
    <w:pPr>
      <w:spacing w:before="60" w:after="60" w:line="180" w:lineRule="exact"/>
    </w:pPr>
    <w:rPr>
      <w:rFonts w:ascii="Verdana" w:eastAsia="Times New Roman" w:hAnsi="Verdana" w:cs="Times New Roman"/>
      <w:color w:val="000000"/>
      <w:sz w:val="14"/>
      <w:szCs w:val="16"/>
    </w:rPr>
  </w:style>
  <w:style w:type="paragraph" w:styleId="Index1">
    <w:name w:val="index 1"/>
    <w:aliases w:val="idx1"/>
    <w:basedOn w:val="Text"/>
    <w:uiPriority w:val="99"/>
    <w:semiHidden/>
    <w:rsid w:val="003F28B9"/>
    <w:pPr>
      <w:spacing w:line="180" w:lineRule="exact"/>
      <w:ind w:left="180" w:hanging="180"/>
    </w:pPr>
    <w:rPr>
      <w:sz w:val="16"/>
    </w:rPr>
  </w:style>
  <w:style w:type="paragraph" w:styleId="IndexHeading">
    <w:name w:val="index heading"/>
    <w:aliases w:val="ih"/>
    <w:basedOn w:val="Heading1"/>
    <w:next w:val="Index1"/>
    <w:uiPriority w:val="99"/>
    <w:semiHidden/>
    <w:rsid w:val="003F28B9"/>
    <w:pPr>
      <w:spacing w:line="360" w:lineRule="exact"/>
      <w:outlineLvl w:val="8"/>
    </w:pPr>
    <w:rPr>
      <w:sz w:val="32"/>
    </w:rPr>
  </w:style>
  <w:style w:type="paragraph" w:customStyle="1" w:styleId="SolutionType">
    <w:name w:val="Solution Type"/>
    <w:uiPriority w:val="99"/>
    <w:rsid w:val="003F28B9"/>
    <w:pPr>
      <w:spacing w:before="240" w:after="120" w:line="240" w:lineRule="auto"/>
    </w:pPr>
    <w:rPr>
      <w:rFonts w:ascii="Arial" w:eastAsia="Times New Roman" w:hAnsi="Arial" w:cs="Times New Roman"/>
      <w:b/>
      <w:color w:val="000000"/>
      <w:sz w:val="44"/>
      <w:szCs w:val="36"/>
    </w:rPr>
  </w:style>
  <w:style w:type="character" w:styleId="PageNumber">
    <w:name w:val="page number"/>
    <w:aliases w:val="pn"/>
    <w:basedOn w:val="DefaultParagraphFont"/>
    <w:uiPriority w:val="99"/>
    <w:rsid w:val="003F28B9"/>
    <w:rPr>
      <w:rFonts w:ascii="Verdana" w:hAnsi="Verdana" w:cs="Times New Roman"/>
      <w:color w:val="000000"/>
    </w:rPr>
  </w:style>
  <w:style w:type="paragraph" w:customStyle="1" w:styleId="PrintMSCorp">
    <w:name w:val="Print MS Corp"/>
    <w:aliases w:val="pms"/>
    <w:next w:val="Text"/>
    <w:uiPriority w:val="99"/>
    <w:rsid w:val="003F28B9"/>
    <w:pPr>
      <w:framePr w:w="2880" w:hSpace="180" w:vSpace="180" w:wrap="around" w:hAnchor="text" w:x="6081" w:yAlign="bottom"/>
      <w:spacing w:after="0" w:line="280" w:lineRule="exact"/>
      <w:jc w:val="right"/>
    </w:pPr>
    <w:rPr>
      <w:rFonts w:ascii="Microsoft Logo 95" w:eastAsia="Times New Roman" w:hAnsi="Microsoft Logo 95" w:cs="Times New Roman"/>
      <w:noProof/>
      <w:color w:val="000000"/>
      <w:sz w:val="24"/>
      <w:szCs w:val="20"/>
    </w:rPr>
  </w:style>
  <w:style w:type="paragraph" w:customStyle="1" w:styleId="Slugline">
    <w:name w:val="Slugline"/>
    <w:aliases w:val="slug"/>
    <w:uiPriority w:val="99"/>
    <w:rsid w:val="003F28B9"/>
    <w:pPr>
      <w:framePr w:h="900" w:hRule="exact" w:hSpace="180" w:vSpace="180" w:wrap="around" w:vAnchor="page" w:hAnchor="margin" w:y="14601"/>
      <w:spacing w:after="0" w:line="180" w:lineRule="exact"/>
    </w:pPr>
    <w:rPr>
      <w:rFonts w:ascii="Verdana" w:eastAsia="Times New Roman" w:hAnsi="Verdana" w:cs="Times New Roman"/>
      <w:noProof/>
      <w:color w:val="000000"/>
      <w:sz w:val="14"/>
      <w:szCs w:val="20"/>
    </w:rPr>
  </w:style>
  <w:style w:type="paragraph" w:styleId="TOC1">
    <w:name w:val="toc 1"/>
    <w:aliases w:val="toc1"/>
    <w:basedOn w:val="Normal"/>
    <w:autoRedefine/>
    <w:uiPriority w:val="39"/>
    <w:rsid w:val="003F28B9"/>
    <w:pPr>
      <w:tabs>
        <w:tab w:val="left" w:leader="dot" w:pos="144"/>
        <w:tab w:val="left" w:pos="720"/>
        <w:tab w:val="right" w:leader="dot" w:pos="7920"/>
      </w:tabs>
      <w:spacing w:line="240" w:lineRule="auto"/>
      <w:ind w:right="720"/>
    </w:pPr>
    <w:rPr>
      <w:rFonts w:cs="Arial"/>
      <w:noProof/>
      <w:color w:val="000000"/>
      <w:kern w:val="24"/>
      <w:sz w:val="18"/>
      <w:szCs w:val="18"/>
    </w:rPr>
  </w:style>
  <w:style w:type="paragraph" w:styleId="TOC2">
    <w:name w:val="toc 2"/>
    <w:aliases w:val="toc2"/>
    <w:basedOn w:val="TOC1"/>
    <w:uiPriority w:val="99"/>
    <w:rsid w:val="003F28B9"/>
    <w:pPr>
      <w:ind w:left="360"/>
    </w:pPr>
    <w:rPr>
      <w:b/>
    </w:rPr>
  </w:style>
  <w:style w:type="paragraph" w:styleId="TOC3">
    <w:name w:val="toc 3"/>
    <w:aliases w:val="toc3"/>
    <w:basedOn w:val="TOC2"/>
    <w:uiPriority w:val="99"/>
    <w:rsid w:val="003F28B9"/>
    <w:pPr>
      <w:ind w:left="720"/>
    </w:pPr>
  </w:style>
  <w:style w:type="paragraph" w:styleId="TOC4">
    <w:name w:val="toc 4"/>
    <w:aliases w:val="toc4"/>
    <w:basedOn w:val="TOC2"/>
    <w:uiPriority w:val="99"/>
    <w:rsid w:val="003F28B9"/>
    <w:pPr>
      <w:ind w:left="1080"/>
    </w:pPr>
  </w:style>
  <w:style w:type="paragraph" w:styleId="Index2">
    <w:name w:val="index 2"/>
    <w:aliases w:val="idx2"/>
    <w:basedOn w:val="Index1"/>
    <w:uiPriority w:val="99"/>
    <w:semiHidden/>
    <w:rsid w:val="003F28B9"/>
    <w:pPr>
      <w:ind w:left="540"/>
    </w:pPr>
  </w:style>
  <w:style w:type="paragraph" w:styleId="Index3">
    <w:name w:val="index 3"/>
    <w:aliases w:val="idx3"/>
    <w:basedOn w:val="Index1"/>
    <w:uiPriority w:val="99"/>
    <w:semiHidden/>
    <w:rsid w:val="003F28B9"/>
    <w:pPr>
      <w:ind w:left="900"/>
    </w:pPr>
  </w:style>
  <w:style w:type="character" w:customStyle="1" w:styleId="Bold">
    <w:name w:val="Bold"/>
    <w:aliases w:val="b"/>
    <w:basedOn w:val="DefaultParagraphFont"/>
    <w:uiPriority w:val="99"/>
    <w:rsid w:val="003F28B9"/>
    <w:rPr>
      <w:rFonts w:cs="Times New Roman"/>
      <w:b/>
    </w:rPr>
  </w:style>
  <w:style w:type="character" w:customStyle="1" w:styleId="MultilanguageMarkerAuto">
    <w:name w:val="Multilanguage Marker Auto"/>
    <w:aliases w:val="mma"/>
    <w:basedOn w:val="DefaultParagraphFont"/>
    <w:uiPriority w:val="99"/>
    <w:rsid w:val="003F28B9"/>
    <w:rPr>
      <w:rFonts w:ascii="Times New Roman" w:hAnsi="Times New Roman" w:cs="Times New Roman"/>
      <w:color w:val="000000"/>
      <w:sz w:val="16"/>
    </w:rPr>
  </w:style>
  <w:style w:type="character" w:customStyle="1" w:styleId="BoldItalic">
    <w:name w:val="Bold Italic"/>
    <w:aliases w:val="bi"/>
    <w:basedOn w:val="DefaultParagraphFont"/>
    <w:uiPriority w:val="99"/>
    <w:rsid w:val="003F28B9"/>
    <w:rPr>
      <w:rFonts w:cs="Times New Roman"/>
      <w:b/>
      <w:i/>
    </w:rPr>
  </w:style>
  <w:style w:type="paragraph" w:customStyle="1" w:styleId="MultilanguageMarkerExplicitBegin">
    <w:name w:val="Multilanguage Marker Explicit Begin"/>
    <w:aliases w:val="mmeb"/>
    <w:basedOn w:val="Text"/>
    <w:uiPriority w:val="99"/>
    <w:rsid w:val="003F28B9"/>
    <w:rPr>
      <w:sz w:val="16"/>
    </w:rPr>
  </w:style>
  <w:style w:type="paragraph" w:customStyle="1" w:styleId="MultilanguageMarkerExplicitEnd">
    <w:name w:val="Multilanguage Marker Explicit End"/>
    <w:aliases w:val="mmee"/>
    <w:basedOn w:val="MultilanguageMarkerExplicitBegin"/>
    <w:uiPriority w:val="99"/>
    <w:rsid w:val="003F28B9"/>
  </w:style>
  <w:style w:type="character" w:customStyle="1" w:styleId="CodeFeaturedElement">
    <w:name w:val="Code Featured Element"/>
    <w:aliases w:val="cfe"/>
    <w:basedOn w:val="DefaultParagraphFont"/>
    <w:uiPriority w:val="99"/>
    <w:rsid w:val="003F28B9"/>
    <w:rPr>
      <w:rFonts w:ascii="Courier New" w:hAnsi="Courier New" w:cs="Times New Roman"/>
      <w:b/>
      <w:noProof/>
      <w:color w:val="000000"/>
      <w:sz w:val="18"/>
    </w:rPr>
  </w:style>
  <w:style w:type="character" w:styleId="CommentReference">
    <w:name w:val="annotation reference"/>
    <w:aliases w:val="cr,Used by Word to flag author queries"/>
    <w:basedOn w:val="DefaultParagraphFont"/>
    <w:uiPriority w:val="99"/>
    <w:semiHidden/>
    <w:rsid w:val="003F28B9"/>
    <w:rPr>
      <w:rFonts w:cs="Times New Roman"/>
      <w:sz w:val="16"/>
      <w:szCs w:val="16"/>
    </w:rPr>
  </w:style>
  <w:style w:type="paragraph" w:styleId="CommentText">
    <w:name w:val="annotation text"/>
    <w:aliases w:val="ct,Used by Word for text of author queries"/>
    <w:basedOn w:val="Text"/>
    <w:link w:val="CommentTextChar"/>
    <w:uiPriority w:val="99"/>
    <w:semiHidden/>
    <w:rsid w:val="003F28B9"/>
  </w:style>
  <w:style w:type="character" w:customStyle="1" w:styleId="CommentTextChar">
    <w:name w:val="Comment Text Char"/>
    <w:aliases w:val="ct Char,Used by Word for text of author queries Char"/>
    <w:basedOn w:val="TextChar"/>
    <w:link w:val="CommentText"/>
    <w:uiPriority w:val="99"/>
    <w:semiHidden/>
    <w:rsid w:val="003F28B9"/>
    <w:rPr>
      <w:rFonts w:ascii="Arial" w:eastAsia="Times New Roman" w:hAnsi="Arial" w:cs="Times New Roman"/>
      <w:color w:val="000000"/>
      <w:sz w:val="20"/>
      <w:szCs w:val="20"/>
    </w:rPr>
  </w:style>
  <w:style w:type="character" w:customStyle="1" w:styleId="Italic">
    <w:name w:val="Italic"/>
    <w:aliases w:val="i"/>
    <w:basedOn w:val="DefaultParagraphFont"/>
    <w:uiPriority w:val="99"/>
    <w:rsid w:val="003F28B9"/>
    <w:rPr>
      <w:rFonts w:cs="Times New Roman"/>
      <w:i/>
    </w:rPr>
  </w:style>
  <w:style w:type="paragraph" w:customStyle="1" w:styleId="ChapterTitle">
    <w:name w:val="Chapter Title"/>
    <w:aliases w:val="ch"/>
    <w:basedOn w:val="Normal"/>
    <w:next w:val="Heading1"/>
    <w:uiPriority w:val="99"/>
    <w:rsid w:val="003F28B9"/>
    <w:pPr>
      <w:keepNext/>
      <w:spacing w:before="1080" w:after="360" w:line="440" w:lineRule="exact"/>
      <w:ind w:left="-720"/>
      <w:outlineLvl w:val="0"/>
    </w:pPr>
    <w:rPr>
      <w:rFonts w:ascii="Arial Black" w:hAnsi="Arial Black"/>
      <w:b/>
      <w:color w:val="000000"/>
      <w:kern w:val="24"/>
      <w:sz w:val="40"/>
      <w:szCs w:val="40"/>
    </w:rPr>
  </w:style>
  <w:style w:type="character" w:customStyle="1" w:styleId="Strikethrough">
    <w:name w:val="Strikethrough"/>
    <w:aliases w:val="strike"/>
    <w:basedOn w:val="DefaultParagraphFont"/>
    <w:uiPriority w:val="99"/>
    <w:rsid w:val="003F28B9"/>
    <w:rPr>
      <w:rFonts w:cs="Times New Roman"/>
      <w:strike/>
    </w:rPr>
  </w:style>
  <w:style w:type="character" w:customStyle="1" w:styleId="Subscript">
    <w:name w:val="Subscript"/>
    <w:aliases w:val="sub"/>
    <w:basedOn w:val="DefaultParagraphFont"/>
    <w:uiPriority w:val="99"/>
    <w:rsid w:val="003F28B9"/>
    <w:rPr>
      <w:rFonts w:cs="Times New Roman"/>
      <w:vertAlign w:val="subscript"/>
    </w:rPr>
  </w:style>
  <w:style w:type="character" w:customStyle="1" w:styleId="Superscript">
    <w:name w:val="Superscript"/>
    <w:aliases w:val="sup"/>
    <w:basedOn w:val="DefaultParagraphFont"/>
    <w:uiPriority w:val="99"/>
    <w:rsid w:val="003F28B9"/>
    <w:rPr>
      <w:rFonts w:cs="Times New Roman"/>
      <w:vertAlign w:val="superscript"/>
    </w:rPr>
  </w:style>
  <w:style w:type="paragraph" w:customStyle="1" w:styleId="FigureImageMapPlaceholder">
    <w:name w:val="Figure Image Map Placeholder"/>
    <w:aliases w:val="fimp"/>
    <w:basedOn w:val="Figure"/>
    <w:uiPriority w:val="99"/>
    <w:rsid w:val="003F28B9"/>
    <w:pPr>
      <w:pBdr>
        <w:top w:val="single" w:sz="4" w:space="2" w:color="000000"/>
        <w:left w:val="single" w:sz="4" w:space="2" w:color="000000"/>
        <w:bottom w:val="single" w:sz="4" w:space="3" w:color="000000"/>
        <w:right w:val="single" w:sz="4" w:space="4" w:color="000000"/>
      </w:pBdr>
      <w:spacing w:before="60" w:after="60"/>
      <w:ind w:left="80"/>
    </w:pPr>
  </w:style>
  <w:style w:type="paragraph" w:customStyle="1" w:styleId="SamplesButtonMarker">
    <w:name w:val="Samples Button Marker"/>
    <w:aliases w:val="sbm"/>
    <w:basedOn w:val="Text"/>
    <w:uiPriority w:val="99"/>
    <w:rsid w:val="003F28B9"/>
    <w:pPr>
      <w:pBdr>
        <w:top w:val="single" w:sz="4" w:space="2" w:color="0000FF"/>
        <w:left w:val="single" w:sz="4" w:space="2" w:color="0000FF"/>
        <w:bottom w:val="single" w:sz="4" w:space="3" w:color="0000FF"/>
        <w:right w:val="single" w:sz="4" w:space="4" w:color="0000FF"/>
      </w:pBdr>
      <w:ind w:left="80"/>
    </w:pPr>
  </w:style>
  <w:style w:type="paragraph" w:styleId="TOC6">
    <w:name w:val="toc 6"/>
    <w:basedOn w:val="Normal"/>
    <w:next w:val="Normal"/>
    <w:autoRedefine/>
    <w:uiPriority w:val="99"/>
    <w:rsid w:val="003F28B9"/>
    <w:pPr>
      <w:ind w:left="800"/>
    </w:pPr>
  </w:style>
  <w:style w:type="paragraph" w:styleId="TOC7">
    <w:name w:val="toc 7"/>
    <w:basedOn w:val="Normal"/>
    <w:next w:val="Normal"/>
    <w:autoRedefine/>
    <w:uiPriority w:val="99"/>
    <w:rsid w:val="003F28B9"/>
    <w:pPr>
      <w:ind w:left="960"/>
    </w:pPr>
  </w:style>
  <w:style w:type="paragraph" w:styleId="TOC8">
    <w:name w:val="toc 8"/>
    <w:basedOn w:val="Normal"/>
    <w:next w:val="Normal"/>
    <w:autoRedefine/>
    <w:uiPriority w:val="99"/>
    <w:rsid w:val="003F28B9"/>
    <w:pPr>
      <w:ind w:left="1120"/>
    </w:pPr>
  </w:style>
  <w:style w:type="paragraph" w:styleId="TOC9">
    <w:name w:val="toc 9"/>
    <w:basedOn w:val="Normal"/>
    <w:next w:val="Normal"/>
    <w:autoRedefine/>
    <w:uiPriority w:val="99"/>
    <w:rsid w:val="003F28B9"/>
    <w:pPr>
      <w:ind w:left="1280"/>
    </w:pPr>
  </w:style>
  <w:style w:type="character" w:customStyle="1" w:styleId="ALT">
    <w:name w:val="ALT"/>
    <w:basedOn w:val="HTML"/>
    <w:uiPriority w:val="99"/>
    <w:rsid w:val="003F28B9"/>
    <w:rPr>
      <w:rFonts w:ascii="Courier New" w:hAnsi="Courier New" w:cs="Times New Roman"/>
      <w:vanish/>
      <w:color w:val="000000"/>
      <w:sz w:val="20"/>
      <w:shd w:val="solid" w:color="00FFFF" w:fill="auto"/>
    </w:rPr>
  </w:style>
  <w:style w:type="character" w:customStyle="1" w:styleId="SV">
    <w:name w:val="SV"/>
    <w:basedOn w:val="DefaultParagraphFont"/>
    <w:uiPriority w:val="99"/>
    <w:rsid w:val="003F28B9"/>
    <w:rPr>
      <w:rFonts w:ascii="Courier New" w:hAnsi="Courier New" w:cs="Times New Roman"/>
      <w:vanish/>
      <w:color w:val="000000"/>
      <w:sz w:val="20"/>
      <w:shd w:val="pct50" w:color="00FFFF" w:fill="auto"/>
    </w:rPr>
  </w:style>
  <w:style w:type="character" w:styleId="Hyperlink">
    <w:name w:val="Hyperlink"/>
    <w:basedOn w:val="DefaultParagraphFont"/>
    <w:uiPriority w:val="99"/>
    <w:rsid w:val="003F28B9"/>
    <w:rPr>
      <w:rFonts w:cs="Times New Roman"/>
      <w:color w:val="0000FF"/>
      <w:u w:val="single"/>
    </w:rPr>
  </w:style>
  <w:style w:type="paragraph" w:styleId="BodyText">
    <w:name w:val="Body Text"/>
    <w:basedOn w:val="Normal"/>
    <w:link w:val="BodyTextChar"/>
    <w:uiPriority w:val="99"/>
    <w:rsid w:val="003F28B9"/>
    <w:pPr>
      <w:spacing w:after="0" w:line="240" w:lineRule="auto"/>
    </w:pPr>
    <w:rPr>
      <w:rFonts w:ascii="Times New Roman" w:hAnsi="Times New Roman"/>
      <w:b/>
      <w:sz w:val="24"/>
    </w:rPr>
  </w:style>
  <w:style w:type="character" w:customStyle="1" w:styleId="BodyTextChar">
    <w:name w:val="Body Text Char"/>
    <w:basedOn w:val="DefaultParagraphFont"/>
    <w:link w:val="BodyText"/>
    <w:uiPriority w:val="99"/>
    <w:rsid w:val="003F28B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rsid w:val="003F28B9"/>
    <w:rPr>
      <w:rFonts w:ascii="Tahoma" w:hAnsi="Tahoma" w:cs="Tahoma"/>
      <w:szCs w:val="16"/>
    </w:rPr>
  </w:style>
  <w:style w:type="character" w:customStyle="1" w:styleId="BalloonTextChar">
    <w:name w:val="Balloon Text Char"/>
    <w:basedOn w:val="DefaultParagraphFont"/>
    <w:link w:val="BalloonText"/>
    <w:uiPriority w:val="99"/>
    <w:semiHidden/>
    <w:rsid w:val="003F28B9"/>
    <w:rPr>
      <w:rFonts w:ascii="Tahoma" w:eastAsia="Times New Roman" w:hAnsi="Tahoma" w:cs="Tahoma"/>
      <w:b/>
      <w:color w:val="FF00FF"/>
      <w:sz w:val="16"/>
      <w:szCs w:val="16"/>
    </w:rPr>
  </w:style>
  <w:style w:type="character" w:customStyle="1" w:styleId="TextChar">
    <w:name w:val="Text Char"/>
    <w:aliases w:val="t Char"/>
    <w:basedOn w:val="DefaultParagraphFont"/>
    <w:link w:val="Text"/>
    <w:locked/>
    <w:rsid w:val="003F28B9"/>
    <w:rPr>
      <w:rFonts w:ascii="Arial" w:eastAsia="Times New Roman" w:hAnsi="Arial" w:cs="Times New Roman"/>
      <w:color w:val="000000"/>
      <w:sz w:val="20"/>
      <w:szCs w:val="20"/>
    </w:rPr>
  </w:style>
  <w:style w:type="paragraph" w:customStyle="1" w:styleId="WSSLogo">
    <w:name w:val="WSSLogo"/>
    <w:basedOn w:val="Figure"/>
    <w:uiPriority w:val="99"/>
    <w:rsid w:val="003F28B9"/>
    <w:pPr>
      <w:jc w:val="right"/>
    </w:pPr>
  </w:style>
  <w:style w:type="paragraph" w:customStyle="1" w:styleId="SolutionTitle">
    <w:name w:val="Solution Title"/>
    <w:aliases w:val="st"/>
    <w:basedOn w:val="Text"/>
    <w:link w:val="SolutionTitleChar"/>
    <w:rsid w:val="003F28B9"/>
    <w:pPr>
      <w:spacing w:before="240" w:line="440" w:lineRule="exact"/>
    </w:pPr>
    <w:rPr>
      <w:b/>
      <w:sz w:val="44"/>
      <w:szCs w:val="36"/>
    </w:rPr>
  </w:style>
  <w:style w:type="paragraph" w:customStyle="1" w:styleId="SolutionGroup">
    <w:name w:val="Solution Group"/>
    <w:aliases w:val="sg"/>
    <w:basedOn w:val="Text"/>
    <w:uiPriority w:val="99"/>
    <w:rsid w:val="003F28B9"/>
    <w:pPr>
      <w:spacing w:before="0" w:after="0" w:line="560" w:lineRule="exact"/>
    </w:pPr>
    <w:rPr>
      <w:rFonts w:ascii="Segoe" w:hAnsi="Segoe"/>
      <w:b/>
      <w:sz w:val="52"/>
      <w:szCs w:val="52"/>
    </w:rPr>
  </w:style>
  <w:style w:type="paragraph" w:customStyle="1" w:styleId="SolutionDescriptor">
    <w:name w:val="Solution Descriptor"/>
    <w:aliases w:val="sd"/>
    <w:basedOn w:val="Text"/>
    <w:rsid w:val="003F28B9"/>
    <w:pPr>
      <w:spacing w:before="240" w:after="120"/>
    </w:pPr>
    <w:rPr>
      <w:sz w:val="32"/>
      <w:szCs w:val="32"/>
    </w:rPr>
  </w:style>
  <w:style w:type="paragraph" w:styleId="DocumentMap">
    <w:name w:val="Document Map"/>
    <w:basedOn w:val="Normal"/>
    <w:link w:val="DocumentMapChar"/>
    <w:uiPriority w:val="99"/>
    <w:semiHidden/>
    <w:rsid w:val="003F28B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3F28B9"/>
    <w:rPr>
      <w:rFonts w:ascii="Tahoma" w:eastAsia="Times New Roman" w:hAnsi="Tahoma" w:cs="Tahoma"/>
      <w:b/>
      <w:color w:val="FF00FF"/>
      <w:sz w:val="20"/>
      <w:szCs w:val="20"/>
      <w:shd w:val="clear" w:color="auto" w:fill="000080"/>
    </w:rPr>
  </w:style>
  <w:style w:type="paragraph" w:styleId="CommentSubject">
    <w:name w:val="annotation subject"/>
    <w:basedOn w:val="CommentText"/>
    <w:next w:val="CommentText"/>
    <w:link w:val="CommentSubjectChar"/>
    <w:uiPriority w:val="99"/>
    <w:rsid w:val="003F28B9"/>
    <w:pPr>
      <w:spacing w:line="220" w:lineRule="exact"/>
    </w:pPr>
    <w:rPr>
      <w:rFonts w:ascii="Verdana" w:hAnsi="Verdana"/>
      <w:b/>
      <w:bCs/>
      <w:color w:val="FF00FF"/>
    </w:rPr>
  </w:style>
  <w:style w:type="character" w:customStyle="1" w:styleId="CommentSubjectChar">
    <w:name w:val="Comment Subject Char"/>
    <w:basedOn w:val="CommentTextChar"/>
    <w:link w:val="CommentSubject"/>
    <w:uiPriority w:val="99"/>
    <w:rsid w:val="003F28B9"/>
    <w:rPr>
      <w:rFonts w:ascii="Verdana" w:eastAsia="Times New Roman" w:hAnsi="Verdana" w:cs="Times New Roman"/>
      <w:b/>
      <w:bCs/>
      <w:color w:val="FF00FF"/>
      <w:sz w:val="20"/>
      <w:szCs w:val="20"/>
    </w:rPr>
  </w:style>
  <w:style w:type="paragraph" w:styleId="NoSpacing">
    <w:name w:val="No Spacing"/>
    <w:uiPriority w:val="99"/>
    <w:qFormat/>
    <w:rsid w:val="003F28B9"/>
    <w:pPr>
      <w:spacing w:after="0" w:line="240" w:lineRule="auto"/>
    </w:pPr>
    <w:rPr>
      <w:rFonts w:ascii="Calibri" w:eastAsia="Times New Roman" w:hAnsi="Calibri" w:cs="Times New Roman"/>
    </w:rPr>
  </w:style>
  <w:style w:type="paragraph" w:styleId="ListParagraph">
    <w:name w:val="List Paragraph"/>
    <w:basedOn w:val="Normal"/>
    <w:uiPriority w:val="99"/>
    <w:qFormat/>
    <w:rsid w:val="003F28B9"/>
    <w:pPr>
      <w:ind w:left="720"/>
      <w:contextualSpacing/>
    </w:pPr>
    <w:rPr>
      <w:rFonts w:ascii="Calibri" w:hAnsi="Calibri"/>
      <w:b/>
    </w:rPr>
  </w:style>
  <w:style w:type="character" w:customStyle="1" w:styleId="CharChar1">
    <w:name w:val="Char Char1"/>
    <w:basedOn w:val="DefaultParagraphFont"/>
    <w:uiPriority w:val="99"/>
    <w:semiHidden/>
    <w:rsid w:val="003F28B9"/>
    <w:rPr>
      <w:rFonts w:ascii="Calibri" w:hAnsi="Calibri" w:cs="Times New Roman"/>
      <w:lang w:val="en-US" w:eastAsia="en-US" w:bidi="ar-SA"/>
    </w:rPr>
  </w:style>
  <w:style w:type="paragraph" w:styleId="NormalWeb">
    <w:name w:val="Normal (Web)"/>
    <w:basedOn w:val="Normal"/>
    <w:uiPriority w:val="99"/>
    <w:rsid w:val="003F28B9"/>
    <w:pPr>
      <w:spacing w:after="0" w:line="336" w:lineRule="auto"/>
    </w:pPr>
    <w:rPr>
      <w:b/>
      <w:sz w:val="17"/>
      <w:szCs w:val="17"/>
    </w:rPr>
  </w:style>
  <w:style w:type="table" w:styleId="TableGrid">
    <w:name w:val="Table Grid"/>
    <w:basedOn w:val="TableNormal"/>
    <w:uiPriority w:val="99"/>
    <w:rsid w:val="003F28B9"/>
    <w:pPr>
      <w:spacing w:before="60" w:after="60" w:line="220" w:lineRule="exac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3F28B9"/>
    <w:rPr>
      <w:rFonts w:cs="Times New Roman"/>
      <w:color w:val="606420"/>
      <w:u w:val="single"/>
    </w:rPr>
  </w:style>
  <w:style w:type="paragraph" w:styleId="Revision">
    <w:name w:val="Revision"/>
    <w:hidden/>
    <w:uiPriority w:val="99"/>
    <w:semiHidden/>
    <w:rsid w:val="003F28B9"/>
    <w:pPr>
      <w:spacing w:after="0" w:line="240" w:lineRule="auto"/>
    </w:pPr>
    <w:rPr>
      <w:rFonts w:ascii="Verdana" w:eastAsia="Times New Roman" w:hAnsi="Verdana" w:cs="Times New Roman"/>
      <w:b/>
      <w:color w:val="FF00FF"/>
      <w:sz w:val="16"/>
      <w:szCs w:val="20"/>
    </w:rPr>
  </w:style>
  <w:style w:type="paragraph" w:customStyle="1" w:styleId="Normal-1">
    <w:name w:val="Normal-1"/>
    <w:basedOn w:val="Text"/>
    <w:link w:val="Normal-1Char"/>
    <w:uiPriority w:val="99"/>
    <w:rsid w:val="003F28B9"/>
  </w:style>
  <w:style w:type="character" w:customStyle="1" w:styleId="Normal-1Char">
    <w:name w:val="Normal-1 Char"/>
    <w:basedOn w:val="TextChar"/>
    <w:link w:val="Normal-1"/>
    <w:uiPriority w:val="99"/>
    <w:locked/>
    <w:rsid w:val="003F28B9"/>
    <w:rPr>
      <w:rFonts w:ascii="Arial" w:eastAsia="Times New Roman" w:hAnsi="Arial" w:cs="Times New Roman"/>
      <w:color w:val="000000"/>
      <w:sz w:val="20"/>
      <w:szCs w:val="20"/>
    </w:rPr>
  </w:style>
  <w:style w:type="table" w:customStyle="1" w:styleId="DarkList1">
    <w:name w:val="Dark List1"/>
    <w:uiPriority w:val="99"/>
    <w:rsid w:val="003F28B9"/>
    <w:pPr>
      <w:spacing w:after="0" w:line="240" w:lineRule="auto"/>
    </w:pPr>
    <w:rPr>
      <w:rFonts w:ascii="Calibri" w:eastAsia="Times New Roman" w:hAnsi="Calibri" w:cs="Calibri"/>
      <w:color w:val="FFFFFF"/>
      <w:sz w:val="20"/>
      <w:szCs w:val="20"/>
    </w:rPr>
    <w:tblPr>
      <w:tblStyleRowBandSize w:val="1"/>
      <w:tblStyleColBandSize w:val="1"/>
      <w:tblCellMar>
        <w:top w:w="0" w:type="dxa"/>
        <w:left w:w="108" w:type="dxa"/>
        <w:bottom w:w="0" w:type="dxa"/>
        <w:right w:w="108" w:type="dxa"/>
      </w:tblCellMar>
    </w:tblPr>
    <w:tcPr>
      <w:shd w:val="clear" w:color="auto" w:fill="000000"/>
    </w:tcPr>
  </w:style>
  <w:style w:type="table" w:customStyle="1" w:styleId="LightShading1">
    <w:name w:val="Light Shading1"/>
    <w:uiPriority w:val="99"/>
    <w:rsid w:val="003F28B9"/>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styleId="TableColumns3">
    <w:name w:val="Table Columns 3"/>
    <w:basedOn w:val="TableNormal"/>
    <w:uiPriority w:val="99"/>
    <w:rsid w:val="003F28B9"/>
    <w:pPr>
      <w:spacing w:before="60" w:after="60" w:line="220" w:lineRule="exact"/>
    </w:pPr>
    <w:rPr>
      <w:rFonts w:ascii="Verdana" w:eastAsia="Times New Roman" w:hAnsi="Verdana"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3F28B9"/>
    <w:pPr>
      <w:spacing w:before="60" w:after="60" w:line="220" w:lineRule="exact"/>
    </w:pPr>
    <w:rPr>
      <w:rFonts w:ascii="Verdana" w:eastAsia="Times New Roman" w:hAnsi="Verdana" w:cs="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character" w:styleId="Strong">
    <w:name w:val="Strong"/>
    <w:basedOn w:val="DefaultParagraphFont"/>
    <w:uiPriority w:val="99"/>
    <w:qFormat/>
    <w:rsid w:val="003F28B9"/>
    <w:rPr>
      <w:rFonts w:cs="Times New Roman"/>
      <w:b/>
      <w:bCs/>
    </w:rPr>
  </w:style>
  <w:style w:type="paragraph" w:customStyle="1" w:styleId="Default">
    <w:name w:val="Default"/>
    <w:uiPriority w:val="99"/>
    <w:rsid w:val="003F28B9"/>
    <w:pPr>
      <w:autoSpaceDE w:val="0"/>
      <w:autoSpaceDN w:val="0"/>
      <w:adjustRightInd w:val="0"/>
      <w:spacing w:after="0" w:line="240" w:lineRule="auto"/>
    </w:pPr>
    <w:rPr>
      <w:rFonts w:ascii="Arial" w:eastAsia="Times New Roman" w:hAnsi="Arial" w:cs="Arial"/>
      <w:color w:val="000000"/>
      <w:sz w:val="24"/>
      <w:szCs w:val="24"/>
      <w:lang w:eastAsia="ja-JP"/>
    </w:rPr>
  </w:style>
  <w:style w:type="paragraph" w:styleId="TOCHeading">
    <w:name w:val="TOC Heading"/>
    <w:basedOn w:val="Heading1"/>
    <w:next w:val="Normal"/>
    <w:uiPriority w:val="99"/>
    <w:qFormat/>
    <w:rsid w:val="003F28B9"/>
    <w:pPr>
      <w:keepLines/>
      <w:spacing w:before="480" w:after="0" w:line="276" w:lineRule="auto"/>
      <w:outlineLvl w:val="9"/>
    </w:pPr>
    <w:rPr>
      <w:rFonts w:ascii="Cambria" w:hAnsi="Cambria"/>
      <w:b w:val="0"/>
      <w:bCs/>
      <w:color w:val="365F91"/>
      <w:kern w:val="0"/>
      <w:sz w:val="28"/>
      <w:szCs w:val="28"/>
    </w:rPr>
  </w:style>
  <w:style w:type="character" w:customStyle="1" w:styleId="LabelChar">
    <w:name w:val="Label Char"/>
    <w:aliases w:val="l Char"/>
    <w:basedOn w:val="TextChar"/>
    <w:link w:val="Label"/>
    <w:uiPriority w:val="99"/>
    <w:locked/>
    <w:rsid w:val="003F28B9"/>
    <w:rPr>
      <w:rFonts w:ascii="Arial" w:eastAsia="Times New Roman" w:hAnsi="Arial" w:cs="Times New Roman"/>
      <w:b/>
      <w:color w:val="000000"/>
      <w:sz w:val="20"/>
      <w:szCs w:val="21"/>
    </w:rPr>
  </w:style>
  <w:style w:type="character" w:customStyle="1" w:styleId="BulletedList1Char">
    <w:name w:val="Bulleted List 1 Char"/>
    <w:aliases w:val="bl1 Char"/>
    <w:basedOn w:val="DefaultParagraphFont"/>
    <w:link w:val="BulletedList1"/>
    <w:uiPriority w:val="99"/>
    <w:locked/>
    <w:rsid w:val="003F28B9"/>
    <w:rPr>
      <w:rFonts w:ascii="Arial" w:eastAsia="Times New Roman" w:hAnsi="Arial" w:cs="Times New Roman"/>
      <w:color w:val="000000"/>
      <w:sz w:val="20"/>
      <w:szCs w:val="20"/>
    </w:rPr>
  </w:style>
  <w:style w:type="character" w:styleId="IntenseEmphasis">
    <w:name w:val="Intense Emphasis"/>
    <w:basedOn w:val="DefaultParagraphFont"/>
    <w:uiPriority w:val="99"/>
    <w:qFormat/>
    <w:rsid w:val="003F28B9"/>
    <w:rPr>
      <w:rFonts w:cs="Times New Roman"/>
      <w:b/>
      <w:bCs/>
      <w:i/>
      <w:iCs/>
      <w:color w:val="4F81BD"/>
    </w:rPr>
  </w:style>
  <w:style w:type="paragraph" w:styleId="Caption">
    <w:name w:val="caption"/>
    <w:basedOn w:val="Normal"/>
    <w:next w:val="Normal"/>
    <w:uiPriority w:val="99"/>
    <w:qFormat/>
    <w:rsid w:val="003F28B9"/>
    <w:pPr>
      <w:spacing w:line="240" w:lineRule="auto"/>
    </w:pPr>
    <w:rPr>
      <w:b/>
      <w:bCs/>
      <w:color w:val="4F81BD"/>
      <w:sz w:val="18"/>
      <w:szCs w:val="18"/>
    </w:rPr>
  </w:style>
  <w:style w:type="paragraph" w:customStyle="1" w:styleId="Heading1StepNumbered">
    <w:name w:val="Heading 1 (Step Numbered)"/>
    <w:basedOn w:val="Heading1"/>
    <w:next w:val="Text"/>
    <w:qFormat/>
    <w:rsid w:val="003F28B9"/>
    <w:pPr>
      <w:numPr>
        <w:numId w:val="5"/>
      </w:numPr>
    </w:pPr>
  </w:style>
  <w:style w:type="character" w:customStyle="1" w:styleId="SolutionTitleChar">
    <w:name w:val="Solution Title Char"/>
    <w:aliases w:val="st Char"/>
    <w:basedOn w:val="TextChar"/>
    <w:link w:val="SolutionTitle"/>
    <w:rsid w:val="003F28B9"/>
    <w:rPr>
      <w:rFonts w:ascii="Arial" w:eastAsia="Times New Roman" w:hAnsi="Arial" w:cs="Times New Roman"/>
      <w:b/>
      <w:color w:val="000000"/>
      <w:sz w:val="44"/>
      <w:szCs w:val="36"/>
    </w:rPr>
  </w:style>
  <w:style w:type="paragraph" w:styleId="ListBullet">
    <w:name w:val="List Bullet"/>
    <w:basedOn w:val="Normal"/>
    <w:uiPriority w:val="99"/>
    <w:unhideWhenUsed/>
    <w:rsid w:val="00A80274"/>
    <w:pPr>
      <w:numPr>
        <w:numId w:val="7"/>
      </w:numPr>
      <w:contextualSpacing/>
    </w:pPr>
  </w:style>
  <w:style w:type="paragraph" w:styleId="Title">
    <w:name w:val="Title"/>
    <w:basedOn w:val="Normal"/>
    <w:next w:val="Normal"/>
    <w:link w:val="TitleChar"/>
    <w:qFormat/>
    <w:rsid w:val="00A802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80274"/>
    <w:rPr>
      <w:rFonts w:asciiTheme="majorHAnsi" w:eastAsiaTheme="majorEastAsia" w:hAnsiTheme="majorHAnsi" w:cstheme="majorBidi"/>
      <w:b/>
      <w:color w:val="17365D" w:themeColor="text2" w:themeShade="BF"/>
      <w:spacing w:val="5"/>
      <w:kern w:val="28"/>
      <w:sz w:val="52"/>
      <w:szCs w:val="52"/>
    </w:rPr>
  </w:style>
  <w:style w:type="paragraph" w:customStyle="1" w:styleId="CellBody">
    <w:name w:val="Cell Body"/>
    <w:basedOn w:val="Normal"/>
    <w:qFormat/>
    <w:rsid w:val="003F28B9"/>
    <w:pPr>
      <w:spacing w:before="40" w:after="80" w:line="240" w:lineRule="auto"/>
    </w:pPr>
    <w:rPr>
      <w:rFonts w:ascii="Arial" w:hAnsi="Arial"/>
      <w:b/>
      <w:sz w:val="20"/>
    </w:rPr>
  </w:style>
  <w:style w:type="character" w:styleId="BookTitle">
    <w:name w:val="Book Title"/>
    <w:basedOn w:val="DefaultParagraphFont"/>
    <w:uiPriority w:val="33"/>
    <w:qFormat/>
    <w:rsid w:val="008858A6"/>
    <w:rPr>
      <w:b/>
      <w:bCs/>
      <w:smallCaps/>
      <w:spacing w:val="5"/>
    </w:rPr>
  </w:style>
  <w:style w:type="paragraph" w:customStyle="1" w:styleId="CellHeading">
    <w:name w:val="Cell Heading"/>
    <w:basedOn w:val="Normal"/>
    <w:qFormat/>
    <w:rsid w:val="001F6718"/>
    <w:pPr>
      <w:spacing w:before="40" w:after="40" w:line="240" w:lineRule="auto"/>
    </w:pPr>
    <w:rPr>
      <w:rFonts w:ascii="Arial" w:hAnsi="Arial"/>
      <w:sz w:val="20"/>
    </w:rPr>
  </w:style>
  <w:style w:type="paragraph" w:styleId="Subtitle">
    <w:name w:val="Subtitle"/>
    <w:basedOn w:val="Normal"/>
    <w:next w:val="Normal"/>
    <w:link w:val="SubtitleChar"/>
    <w:uiPriority w:val="11"/>
    <w:qFormat/>
    <w:rsid w:val="0079068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90685"/>
    <w:rPr>
      <w:rFonts w:asciiTheme="majorHAnsi" w:eastAsiaTheme="majorEastAsia" w:hAnsiTheme="majorHAnsi" w:cstheme="majorBidi"/>
      <w:b/>
      <w:i/>
      <w:iCs/>
      <w:color w:val="4F81BD" w:themeColor="accent1"/>
      <w:spacing w:val="15"/>
      <w:sz w:val="24"/>
      <w:szCs w:val="24"/>
    </w:rPr>
  </w:style>
  <w:style w:type="paragraph" w:customStyle="1" w:styleId="BulletIndent">
    <w:name w:val="Bullet Indent"/>
    <w:basedOn w:val="Normal"/>
    <w:uiPriority w:val="99"/>
    <w:rsid w:val="003F28B9"/>
    <w:pPr>
      <w:numPr>
        <w:numId w:val="4"/>
      </w:numPr>
      <w:tabs>
        <w:tab w:val="left" w:pos="360"/>
        <w:tab w:val="num" w:pos="720"/>
      </w:tabs>
      <w:spacing w:after="20" w:line="240" w:lineRule="auto"/>
      <w:ind w:left="720"/>
    </w:pPr>
    <w:rPr>
      <w:rFonts w:ascii="Book Antiqua" w:hAnsi="Book Antiqua" w:cs="Book Antiqu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66594">
      <w:bodyDiv w:val="1"/>
      <w:marLeft w:val="0"/>
      <w:marRight w:val="0"/>
      <w:marTop w:val="0"/>
      <w:marBottom w:val="0"/>
      <w:divBdr>
        <w:top w:val="none" w:sz="0" w:space="0" w:color="auto"/>
        <w:left w:val="none" w:sz="0" w:space="0" w:color="auto"/>
        <w:bottom w:val="none" w:sz="0" w:space="0" w:color="auto"/>
        <w:right w:val="none" w:sz="0" w:space="0" w:color="auto"/>
      </w:divBdr>
    </w:div>
    <w:div w:id="167526959">
      <w:bodyDiv w:val="1"/>
      <w:marLeft w:val="0"/>
      <w:marRight w:val="0"/>
      <w:marTop w:val="0"/>
      <w:marBottom w:val="0"/>
      <w:divBdr>
        <w:top w:val="none" w:sz="0" w:space="0" w:color="auto"/>
        <w:left w:val="none" w:sz="0" w:space="0" w:color="auto"/>
        <w:bottom w:val="none" w:sz="0" w:space="0" w:color="auto"/>
        <w:right w:val="none" w:sz="0" w:space="0" w:color="auto"/>
      </w:divBdr>
    </w:div>
    <w:div w:id="462650608">
      <w:bodyDiv w:val="1"/>
      <w:marLeft w:val="30"/>
      <w:marRight w:val="30"/>
      <w:marTop w:val="0"/>
      <w:marBottom w:val="0"/>
      <w:divBdr>
        <w:top w:val="none" w:sz="0" w:space="0" w:color="auto"/>
        <w:left w:val="none" w:sz="0" w:space="0" w:color="auto"/>
        <w:bottom w:val="none" w:sz="0" w:space="0" w:color="auto"/>
        <w:right w:val="none" w:sz="0" w:space="0" w:color="auto"/>
      </w:divBdr>
      <w:divsChild>
        <w:div w:id="754984540">
          <w:marLeft w:val="0"/>
          <w:marRight w:val="0"/>
          <w:marTop w:val="0"/>
          <w:marBottom w:val="0"/>
          <w:divBdr>
            <w:top w:val="none" w:sz="0" w:space="0" w:color="auto"/>
            <w:left w:val="none" w:sz="0" w:space="0" w:color="auto"/>
            <w:bottom w:val="none" w:sz="0" w:space="0" w:color="auto"/>
            <w:right w:val="none" w:sz="0" w:space="0" w:color="auto"/>
          </w:divBdr>
          <w:divsChild>
            <w:div w:id="1211068111">
              <w:marLeft w:val="0"/>
              <w:marRight w:val="0"/>
              <w:marTop w:val="0"/>
              <w:marBottom w:val="0"/>
              <w:divBdr>
                <w:top w:val="none" w:sz="0" w:space="0" w:color="auto"/>
                <w:left w:val="none" w:sz="0" w:space="0" w:color="auto"/>
                <w:bottom w:val="none" w:sz="0" w:space="0" w:color="auto"/>
                <w:right w:val="none" w:sz="0" w:space="0" w:color="auto"/>
              </w:divBdr>
              <w:divsChild>
                <w:div w:id="855388075">
                  <w:marLeft w:val="180"/>
                  <w:marRight w:val="0"/>
                  <w:marTop w:val="0"/>
                  <w:marBottom w:val="0"/>
                  <w:divBdr>
                    <w:top w:val="none" w:sz="0" w:space="0" w:color="auto"/>
                    <w:left w:val="none" w:sz="0" w:space="0" w:color="auto"/>
                    <w:bottom w:val="none" w:sz="0" w:space="0" w:color="auto"/>
                    <w:right w:val="none" w:sz="0" w:space="0" w:color="auto"/>
                  </w:divBdr>
                  <w:divsChild>
                    <w:div w:id="97472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8078">
      <w:bodyDiv w:val="1"/>
      <w:marLeft w:val="0"/>
      <w:marRight w:val="0"/>
      <w:marTop w:val="0"/>
      <w:marBottom w:val="0"/>
      <w:divBdr>
        <w:top w:val="none" w:sz="0" w:space="0" w:color="auto"/>
        <w:left w:val="none" w:sz="0" w:space="0" w:color="auto"/>
        <w:bottom w:val="none" w:sz="0" w:space="0" w:color="auto"/>
        <w:right w:val="none" w:sz="0" w:space="0" w:color="auto"/>
      </w:divBdr>
    </w:div>
    <w:div w:id="644971963">
      <w:bodyDiv w:val="1"/>
      <w:marLeft w:val="0"/>
      <w:marRight w:val="0"/>
      <w:marTop w:val="0"/>
      <w:marBottom w:val="0"/>
      <w:divBdr>
        <w:top w:val="none" w:sz="0" w:space="0" w:color="auto"/>
        <w:left w:val="none" w:sz="0" w:space="0" w:color="auto"/>
        <w:bottom w:val="none" w:sz="0" w:space="0" w:color="auto"/>
        <w:right w:val="none" w:sz="0" w:space="0" w:color="auto"/>
      </w:divBdr>
    </w:div>
    <w:div w:id="929385485">
      <w:bodyDiv w:val="1"/>
      <w:marLeft w:val="0"/>
      <w:marRight w:val="0"/>
      <w:marTop w:val="0"/>
      <w:marBottom w:val="0"/>
      <w:divBdr>
        <w:top w:val="none" w:sz="0" w:space="0" w:color="auto"/>
        <w:left w:val="none" w:sz="0" w:space="0" w:color="auto"/>
        <w:bottom w:val="none" w:sz="0" w:space="0" w:color="auto"/>
        <w:right w:val="none" w:sz="0" w:space="0" w:color="auto"/>
      </w:divBdr>
    </w:div>
    <w:div w:id="1700206899">
      <w:bodyDiv w:val="1"/>
      <w:marLeft w:val="30"/>
      <w:marRight w:val="30"/>
      <w:marTop w:val="0"/>
      <w:marBottom w:val="0"/>
      <w:divBdr>
        <w:top w:val="none" w:sz="0" w:space="0" w:color="auto"/>
        <w:left w:val="none" w:sz="0" w:space="0" w:color="auto"/>
        <w:bottom w:val="none" w:sz="0" w:space="0" w:color="auto"/>
        <w:right w:val="none" w:sz="0" w:space="0" w:color="auto"/>
      </w:divBdr>
      <w:divsChild>
        <w:div w:id="287050712">
          <w:marLeft w:val="0"/>
          <w:marRight w:val="0"/>
          <w:marTop w:val="0"/>
          <w:marBottom w:val="0"/>
          <w:divBdr>
            <w:top w:val="none" w:sz="0" w:space="0" w:color="auto"/>
            <w:left w:val="none" w:sz="0" w:space="0" w:color="auto"/>
            <w:bottom w:val="none" w:sz="0" w:space="0" w:color="auto"/>
            <w:right w:val="none" w:sz="0" w:space="0" w:color="auto"/>
          </w:divBdr>
          <w:divsChild>
            <w:div w:id="1169977005">
              <w:marLeft w:val="0"/>
              <w:marRight w:val="0"/>
              <w:marTop w:val="0"/>
              <w:marBottom w:val="0"/>
              <w:divBdr>
                <w:top w:val="none" w:sz="0" w:space="0" w:color="auto"/>
                <w:left w:val="none" w:sz="0" w:space="0" w:color="auto"/>
                <w:bottom w:val="none" w:sz="0" w:space="0" w:color="auto"/>
                <w:right w:val="none" w:sz="0" w:space="0" w:color="auto"/>
              </w:divBdr>
              <w:divsChild>
                <w:div w:id="1474449732">
                  <w:marLeft w:val="180"/>
                  <w:marRight w:val="0"/>
                  <w:marTop w:val="0"/>
                  <w:marBottom w:val="0"/>
                  <w:divBdr>
                    <w:top w:val="none" w:sz="0" w:space="0" w:color="auto"/>
                    <w:left w:val="none" w:sz="0" w:space="0" w:color="auto"/>
                    <w:bottom w:val="none" w:sz="0" w:space="0" w:color="auto"/>
                    <w:right w:val="none" w:sz="0" w:space="0" w:color="auto"/>
                  </w:divBdr>
                  <w:divsChild>
                    <w:div w:id="4947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425246">
      <w:bodyDiv w:val="1"/>
      <w:marLeft w:val="0"/>
      <w:marRight w:val="0"/>
      <w:marTop w:val="0"/>
      <w:marBottom w:val="0"/>
      <w:divBdr>
        <w:top w:val="none" w:sz="0" w:space="0" w:color="auto"/>
        <w:left w:val="none" w:sz="0" w:space="0" w:color="auto"/>
        <w:bottom w:val="none" w:sz="0" w:space="0" w:color="auto"/>
        <w:right w:val="none" w:sz="0" w:space="0" w:color="auto"/>
      </w:divBdr>
    </w:div>
    <w:div w:id="1815757975">
      <w:bodyDiv w:val="1"/>
      <w:marLeft w:val="0"/>
      <w:marRight w:val="0"/>
      <w:marTop w:val="0"/>
      <w:marBottom w:val="0"/>
      <w:divBdr>
        <w:top w:val="none" w:sz="0" w:space="0" w:color="auto"/>
        <w:left w:val="none" w:sz="0" w:space="0" w:color="auto"/>
        <w:bottom w:val="none" w:sz="0" w:space="0" w:color="auto"/>
        <w:right w:val="none" w:sz="0" w:space="0" w:color="auto"/>
      </w:divBdr>
    </w:div>
    <w:div w:id="1818451176">
      <w:bodyDiv w:val="1"/>
      <w:marLeft w:val="0"/>
      <w:marRight w:val="0"/>
      <w:marTop w:val="0"/>
      <w:marBottom w:val="0"/>
      <w:divBdr>
        <w:top w:val="none" w:sz="0" w:space="0" w:color="auto"/>
        <w:left w:val="none" w:sz="0" w:space="0" w:color="auto"/>
        <w:bottom w:val="none" w:sz="0" w:space="0" w:color="auto"/>
        <w:right w:val="none" w:sz="0" w:space="0" w:color="auto"/>
      </w:divBdr>
    </w:div>
    <w:div w:id="205226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http://technet.microsoft.com/en-us/library/cc263513.aspx" TargetMode="External"/><Relationship Id="rId39" Type="http://schemas.openxmlformats.org/officeDocument/2006/relationships/hyperlink" Target="http://www.microsoft.com/downloads/en/details.aspx?familyid=f159af68-c3a3-413c-a3f7-2e0be6d5532e&amp;displaylang=en&amp;tm" TargetMode="External"/><Relationship Id="rId21" Type="http://schemas.openxmlformats.org/officeDocument/2006/relationships/hyperlink" Target="http://go.microsoft.com/fwlink/?LinkId=169356" TargetMode="External"/><Relationship Id="rId34" Type="http://schemas.openxmlformats.org/officeDocument/2006/relationships/hyperlink" Target="http://technet.microsoft.com/en-us/library/cc262787.aspx" TargetMode="External"/><Relationship Id="rId42" Type="http://schemas.openxmlformats.org/officeDocument/2006/relationships/hyperlink" Target="http://technet.microsoft.com/en-us/library/cc261716.aspx" TargetMode="External"/><Relationship Id="rId47" Type="http://schemas.openxmlformats.org/officeDocument/2006/relationships/hyperlink" Target="http://technet.microsoft.com/en-us/library/ee681486.aspx" TargetMode="External"/><Relationship Id="rId50" Type="http://schemas.openxmlformats.org/officeDocument/2006/relationships/hyperlink" Target="http://technet.microsoft.com/en-us/library/ee704548.aspx" TargetMode="External"/><Relationship Id="rId55" Type="http://schemas.openxmlformats.org/officeDocument/2006/relationships/hyperlink" Target="http://go.microsoft.com/fwlink/?LinkId=160982" TargetMode="External"/><Relationship Id="rId63" Type="http://schemas.openxmlformats.org/officeDocument/2006/relationships/hyperlink" Target="http://technet.microsoft.com/en-us/library/cc678868.aspx" TargetMode="External"/><Relationship Id="rId68" Type="http://schemas.openxmlformats.org/officeDocument/2006/relationships/image" Target="media/image5.png"/><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technet.microsoft.com/en-us/library/gg441257.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3.jpg"/><Relationship Id="rId32" Type="http://schemas.openxmlformats.org/officeDocument/2006/relationships/hyperlink" Target="http://technet.microsoft.com/en-us/library/ff608068.aspx" TargetMode="External"/><Relationship Id="rId37" Type="http://schemas.openxmlformats.org/officeDocument/2006/relationships/hyperlink" Target="http://technet.microsoft.com/en-us/library/ff758645.aspx" TargetMode="External"/><Relationship Id="rId40" Type="http://schemas.openxmlformats.org/officeDocument/2006/relationships/hyperlink" Target="http://technet.microsoft.com/en-us/library/ee424404.aspx" TargetMode="External"/><Relationship Id="rId45" Type="http://schemas.openxmlformats.org/officeDocument/2006/relationships/hyperlink" Target="http://technet.microsoft.com/en-us/library/cc261716.aspx" TargetMode="External"/><Relationship Id="rId53" Type="http://schemas.openxmlformats.org/officeDocument/2006/relationships/hyperlink" Target="http://technet.microsoft.com/en-us/library/ee748636.aspx" TargetMode="External"/><Relationship Id="rId58" Type="http://schemas.openxmlformats.org/officeDocument/2006/relationships/hyperlink" Target="http://technet.microsoft.com/en-us/library/cc262787.aspx" TargetMode="External"/><Relationship Id="rId66" Type="http://schemas.openxmlformats.org/officeDocument/2006/relationships/hyperlink" Target="http://technet.microsoft.com/en-us/library/gg440601.aspx"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2.jpg"/><Relationship Id="rId28" Type="http://schemas.openxmlformats.org/officeDocument/2006/relationships/hyperlink" Target="http://technet.microsoft.com/en-us/library/cc263121.aspx" TargetMode="External"/><Relationship Id="rId36" Type="http://schemas.openxmlformats.org/officeDocument/2006/relationships/hyperlink" Target="http://technet.microsoft.com/en-us/library/cc261716.aspx" TargetMode="External"/><Relationship Id="rId49" Type="http://schemas.openxmlformats.org/officeDocument/2006/relationships/hyperlink" Target="http://technet.microsoft.com/en-us/library/ee806889.aspx" TargetMode="External"/><Relationship Id="rId57" Type="http://schemas.openxmlformats.org/officeDocument/2006/relationships/hyperlink" Target="http://technet.microsoft.com/en-us/library/ff608068.aspx" TargetMode="External"/><Relationship Id="rId61" Type="http://schemas.openxmlformats.org/officeDocument/2006/relationships/oleObject" Target="embeddings/oleObject1.bin"/><Relationship Id="rId10" Type="http://schemas.openxmlformats.org/officeDocument/2006/relationships/hyperlink" Target="http://www.microsoft.com/ipd" TargetMode="External"/><Relationship Id="rId19" Type="http://schemas.openxmlformats.org/officeDocument/2006/relationships/header" Target="header6.xml"/><Relationship Id="rId31" Type="http://schemas.openxmlformats.org/officeDocument/2006/relationships/hyperlink" Target="http://go.microsoft.com/fwlink/?LinkId=157703" TargetMode="External"/><Relationship Id="rId44" Type="http://schemas.openxmlformats.org/officeDocument/2006/relationships/hyperlink" Target="http://technet.microsoft.com/en-us/library/cc560988.aspx" TargetMode="External"/><Relationship Id="rId52" Type="http://schemas.openxmlformats.org/officeDocument/2006/relationships/hyperlink" Target="http://technet.microsoft.com/en-us/library/cc482990.aspx" TargetMode="External"/><Relationship Id="rId60" Type="http://schemas.openxmlformats.org/officeDocument/2006/relationships/image" Target="media/image4.emf"/><Relationship Id="rId65" Type="http://schemas.openxmlformats.org/officeDocument/2006/relationships/hyperlink" Target="http://technet.microsoft.com/en-us/library/ff608068.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go.microsoft.com/fwlink/?LinkId=157704" TargetMode="External"/><Relationship Id="rId27" Type="http://schemas.openxmlformats.org/officeDocument/2006/relationships/hyperlink" Target="http://technet.microsoft.com/en-us/library/cc748824.aspx" TargetMode="External"/><Relationship Id="rId30" Type="http://schemas.openxmlformats.org/officeDocument/2006/relationships/hyperlink" Target="http://technet.microsoft.com/en-us/library/cc263157.aspx" TargetMode="External"/><Relationship Id="rId35" Type="http://schemas.openxmlformats.org/officeDocument/2006/relationships/hyperlink" Target="http://technet.microsoft.com/en-us/library/ff758647.aspx" TargetMode="External"/><Relationship Id="rId43" Type="http://schemas.openxmlformats.org/officeDocument/2006/relationships/hyperlink" Target="http://technet.microsoft.com/en-us/library/cc748824.aspx" TargetMode="External"/><Relationship Id="rId48" Type="http://schemas.openxmlformats.org/officeDocument/2006/relationships/hyperlink" Target="http://technet.microsoft.com/en-us/library/cc263400.aspx" TargetMode="External"/><Relationship Id="rId56" Type="http://schemas.openxmlformats.org/officeDocument/2006/relationships/hyperlink" Target="http://go.microsoft.com/fwlink/?LinkId=163302" TargetMode="External"/><Relationship Id="rId64" Type="http://schemas.openxmlformats.org/officeDocument/2006/relationships/hyperlink" Target="http://technet.microsoft.com/en-us/library/cc262787.aspx" TargetMode="External"/><Relationship Id="rId69" Type="http://schemas.openxmlformats.org/officeDocument/2006/relationships/image" Target="file:///C:\Users\a-ruschr\AppData\Local\Microsoft\Windows\Temporary%20Internet%20Files\Content.Outlook\7BUJYV0D\MOF-all.gif" TargetMode="External"/><Relationship Id="rId8" Type="http://schemas.openxmlformats.org/officeDocument/2006/relationships/endnotes" Target="endnotes.xml"/><Relationship Id="rId51" Type="http://schemas.openxmlformats.org/officeDocument/2006/relationships/hyperlink" Target="http://technet.microsoft.com/en-us/library/ee663485.aspx"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technet.microsoft.com/en-us/library/cc263157.aspx" TargetMode="External"/><Relationship Id="rId33" Type="http://schemas.openxmlformats.org/officeDocument/2006/relationships/hyperlink" Target="http://go.microsoft.com/fwlink/?LinkId=157703" TargetMode="External"/><Relationship Id="rId38" Type="http://schemas.openxmlformats.org/officeDocument/2006/relationships/hyperlink" Target="http://technet.microsoft.com/en-us/library/ff758659.aspx" TargetMode="External"/><Relationship Id="rId46" Type="http://schemas.openxmlformats.org/officeDocument/2006/relationships/hyperlink" Target="http://technet.microsoft.com/en-us/library/ff621100.aspx" TargetMode="External"/><Relationship Id="rId59" Type="http://schemas.openxmlformats.org/officeDocument/2006/relationships/hyperlink" Target="http://go.microsoft.com/fwlink/?LinkID=134106" TargetMode="External"/><Relationship Id="rId67" Type="http://schemas.openxmlformats.org/officeDocument/2006/relationships/hyperlink" Target="http://technet.microsoft.com/en-us/library/cc298801.aspx" TargetMode="External"/><Relationship Id="rId20" Type="http://schemas.openxmlformats.org/officeDocument/2006/relationships/footer" Target="footer4.xml"/><Relationship Id="rId41" Type="http://schemas.openxmlformats.org/officeDocument/2006/relationships/hyperlink" Target="http://technet.microsoft.com/en-us/library/ff758645.aspx" TargetMode="External"/><Relationship Id="rId54" Type="http://schemas.openxmlformats.org/officeDocument/2006/relationships/hyperlink" Target="http://technet.microsoft.com/en-us/library/gg266383.aspx" TargetMode="External"/><Relationship Id="rId62" Type="http://schemas.openxmlformats.org/officeDocument/2006/relationships/hyperlink" Target="http://technet.microsoft.com/en-us/library/cc298801.aspx" TargetMode="External"/><Relationship Id="rId70" Type="http://schemas.openxmlformats.org/officeDocument/2006/relationships/hyperlink" Target="mailto:ipdfdbk@microsoft.com?subject=IPD%20-%20SharePoint%20Server%20201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FBA21-640A-4A9B-A883-01C31D956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12681</Words>
  <Characters>72282</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IPD - SharePoint Server 2010</vt:lpstr>
    </vt:vector>
  </TitlesOfParts>
  <Company/>
  <LinksUpToDate>false</LinksUpToDate>
  <CharactersWithSpaces>84794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IPD - SharePoint Server 2010</dc:title>
  <dc:subject>IPD - SharePoint Server 2010</dc:subject>
  <dc:creator/>
  <cp:keywords/>
  <cp:lastModifiedBy/>
  <cp:revision>1</cp:revision>
  <dcterms:created xsi:type="dcterms:W3CDTF">2011-07-26T17:06:00Z</dcterms:created>
  <dcterms:modified xsi:type="dcterms:W3CDTF">2011-07-26T17:06:00Z</dcterms:modified>
</cp:coreProperties>
</file>