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58" w:rsidRPr="00CE0E02" w:rsidRDefault="00CE0E02" w:rsidP="00CE0E02">
      <w:pPr>
        <w:ind w:left="0"/>
        <w:rPr>
          <w:rFonts w:cs="Arial"/>
          <w:sz w:val="24"/>
          <w:szCs w:val="24"/>
        </w:rPr>
      </w:pPr>
      <w:bookmarkStart w:id="0" w:name="_GoBack"/>
      <w:bookmarkEnd w:id="0"/>
      <w:r w:rsidRPr="00CE0E02">
        <w:rPr>
          <w:rFonts w:cs="Arial"/>
          <w:sz w:val="24"/>
          <w:szCs w:val="24"/>
        </w:rPr>
        <w:t xml:space="preserve">Review of New Time </w:t>
      </w:r>
      <w:proofErr w:type="spellStart"/>
      <w:r w:rsidRPr="00CE0E02">
        <w:rPr>
          <w:rFonts w:cs="Arial"/>
          <w:sz w:val="24"/>
          <w:szCs w:val="24"/>
        </w:rPr>
        <w:t>Traking</w:t>
      </w:r>
      <w:proofErr w:type="spellEnd"/>
      <w:r w:rsidRPr="00CE0E02">
        <w:rPr>
          <w:rFonts w:cs="Arial"/>
          <w:sz w:val="24"/>
          <w:szCs w:val="24"/>
        </w:rPr>
        <w:t xml:space="preserve"> System</w:t>
      </w:r>
    </w:p>
    <w:p w:rsidR="00CE0E02" w:rsidRPr="00CE0E02" w:rsidRDefault="00CE0E02" w:rsidP="00CE0E02">
      <w:pPr>
        <w:ind w:left="0"/>
        <w:rPr>
          <w:rFonts w:cs="Arial"/>
          <w:sz w:val="24"/>
          <w:szCs w:val="24"/>
        </w:rPr>
      </w:pPr>
    </w:p>
    <w:p w:rsidR="00CE0E02" w:rsidRPr="00CE0E02" w:rsidRDefault="00CE0E02" w:rsidP="00CE0E02">
      <w:pPr>
        <w:pStyle w:val="NormalWeb"/>
        <w:spacing w:before="86" w:beforeAutospacing="0" w:after="0" w:afterAutospacing="0" w:line="264" w:lineRule="auto"/>
        <w:ind w:left="547" w:hanging="547"/>
        <w:textAlignment w:val="baseline"/>
        <w:rPr>
          <w:rFonts w:ascii="Arial" w:hAnsi="Arial" w:cs="Arial"/>
        </w:rPr>
      </w:pPr>
      <w:r w:rsidRPr="00CE0E02">
        <w:rPr>
          <w:rFonts w:ascii="Arial" w:eastAsiaTheme="minorEastAsia" w:hAnsi="Arial" w:cs="Arial"/>
          <w:color w:val="000000" w:themeColor="text1"/>
        </w:rPr>
        <w:t>The New Process Flow is:</w:t>
      </w:r>
    </w:p>
    <w:p w:rsidR="00CE0E02" w:rsidRPr="00CE0E02" w:rsidRDefault="00CE0E02" w:rsidP="00CE0E02">
      <w:pPr>
        <w:pStyle w:val="ListParagraph"/>
        <w:numPr>
          <w:ilvl w:val="0"/>
          <w:numId w:val="1"/>
        </w:numPr>
        <w:spacing w:line="264" w:lineRule="auto"/>
        <w:textAlignment w:val="baseline"/>
        <w:rPr>
          <w:rFonts w:ascii="Arial" w:hAnsi="Arial" w:cs="Arial"/>
          <w:color w:val="E4005C"/>
        </w:rPr>
      </w:pPr>
      <w:r w:rsidRPr="00CE0E02">
        <w:rPr>
          <w:rFonts w:ascii="Arial" w:eastAsiaTheme="minorEastAsia" w:hAnsi="Arial" w:cs="Arial"/>
          <w:color w:val="000000" w:themeColor="text1"/>
        </w:rPr>
        <w:t xml:space="preserve">Employee logs on to </w:t>
      </w:r>
      <w:proofErr w:type="spellStart"/>
      <w:r w:rsidRPr="00CE0E02">
        <w:rPr>
          <w:rFonts w:ascii="Arial" w:eastAsiaTheme="minorEastAsia" w:hAnsi="Arial" w:cs="Arial"/>
          <w:color w:val="000000" w:themeColor="text1"/>
        </w:rPr>
        <w:t>TimeTrakker</w:t>
      </w:r>
      <w:proofErr w:type="spellEnd"/>
      <w:r w:rsidRPr="00CE0E02">
        <w:rPr>
          <w:rFonts w:ascii="Arial" w:eastAsiaTheme="minorEastAsia" w:hAnsi="Arial" w:cs="Arial"/>
          <w:color w:val="000000" w:themeColor="text1"/>
        </w:rPr>
        <w:t xml:space="preserve"> via company intranet.</w:t>
      </w:r>
    </w:p>
    <w:p w:rsidR="00CE0E02" w:rsidRPr="00CE0E02" w:rsidRDefault="00CE0E02" w:rsidP="00CE0E02">
      <w:pPr>
        <w:pStyle w:val="ListParagraph"/>
        <w:numPr>
          <w:ilvl w:val="0"/>
          <w:numId w:val="1"/>
        </w:numPr>
        <w:spacing w:line="264" w:lineRule="auto"/>
        <w:textAlignment w:val="baseline"/>
        <w:rPr>
          <w:rFonts w:ascii="Arial" w:hAnsi="Arial" w:cs="Arial"/>
          <w:color w:val="E4005C"/>
        </w:rPr>
      </w:pPr>
      <w:r w:rsidRPr="00CE0E02">
        <w:rPr>
          <w:rFonts w:ascii="Arial" w:eastAsiaTheme="minorEastAsia" w:hAnsi="Arial" w:cs="Arial"/>
          <w:color w:val="000000" w:themeColor="text1"/>
        </w:rPr>
        <w:t>Employee completes timecard and submits.</w:t>
      </w:r>
    </w:p>
    <w:p w:rsidR="00CE0E02" w:rsidRPr="00CE0E02" w:rsidRDefault="00CE0E02" w:rsidP="00CE0E02">
      <w:pPr>
        <w:pStyle w:val="ListParagraph"/>
        <w:numPr>
          <w:ilvl w:val="0"/>
          <w:numId w:val="1"/>
        </w:numPr>
        <w:spacing w:line="264" w:lineRule="auto"/>
        <w:textAlignment w:val="baseline"/>
        <w:rPr>
          <w:rFonts w:ascii="Arial" w:hAnsi="Arial" w:cs="Arial"/>
          <w:color w:val="E4005C"/>
        </w:rPr>
      </w:pPr>
      <w:r w:rsidRPr="00CE0E02">
        <w:rPr>
          <w:rFonts w:ascii="Arial" w:eastAsiaTheme="minorEastAsia" w:hAnsi="Arial" w:cs="Arial"/>
          <w:color w:val="000000" w:themeColor="text1"/>
        </w:rPr>
        <w:t>Supervisor approves or rejects timecard.</w:t>
      </w:r>
    </w:p>
    <w:p w:rsidR="00CE0E02" w:rsidRPr="00CE0E02" w:rsidRDefault="00CE0E02" w:rsidP="00CE0E02">
      <w:pPr>
        <w:pStyle w:val="ListParagraph"/>
        <w:numPr>
          <w:ilvl w:val="0"/>
          <w:numId w:val="1"/>
        </w:numPr>
        <w:spacing w:line="264" w:lineRule="auto"/>
        <w:textAlignment w:val="baseline"/>
        <w:rPr>
          <w:rFonts w:ascii="Arial" w:hAnsi="Arial" w:cs="Arial"/>
          <w:color w:val="E4005C"/>
        </w:rPr>
      </w:pPr>
      <w:r w:rsidRPr="00CE0E02">
        <w:rPr>
          <w:rFonts w:ascii="Arial" w:eastAsiaTheme="minorEastAsia" w:hAnsi="Arial" w:cs="Arial"/>
          <w:color w:val="000000" w:themeColor="text1"/>
        </w:rPr>
        <w:t>HR approves or rejects timecard.</w:t>
      </w:r>
    </w:p>
    <w:p w:rsidR="00CE0E02" w:rsidRDefault="00CE0E02" w:rsidP="00CE0E02">
      <w:pPr>
        <w:ind w:left="0"/>
        <w:rPr>
          <w:sz w:val="24"/>
          <w:szCs w:val="24"/>
        </w:rPr>
      </w:pPr>
    </w:p>
    <w:p w:rsidR="00CE0E02" w:rsidRPr="00CE0E02" w:rsidRDefault="00173FB2" w:rsidP="00CE0E02">
      <w:pPr>
        <w:ind w:left="0"/>
        <w:rPr>
          <w:sz w:val="24"/>
          <w:szCs w:val="24"/>
        </w:rPr>
      </w:pPr>
      <w:r>
        <w:object w:dxaOrig="15516" w:dyaOrig="1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398.4pt" o:ole="">
            <v:imagedata r:id="rId7" o:title=""/>
          </v:shape>
          <o:OLEObject Type="Embed" ProgID="Visio.Drawing.11" ShapeID="_x0000_i1025" DrawAspect="Content" ObjectID="_1765133327" r:id="rId8"/>
        </w:object>
      </w:r>
    </w:p>
    <w:sectPr w:rsidR="00CE0E02" w:rsidRPr="00CE0E02" w:rsidSect="00716D38">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946" w:rsidRDefault="00373946" w:rsidP="00523037">
      <w:pPr>
        <w:spacing w:after="0"/>
      </w:pPr>
      <w:r>
        <w:separator/>
      </w:r>
    </w:p>
  </w:endnote>
  <w:endnote w:type="continuationSeparator" w:id="0">
    <w:p w:rsidR="00373946" w:rsidRDefault="00373946" w:rsidP="00523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946" w:rsidRDefault="00373946" w:rsidP="00523037">
      <w:pPr>
        <w:spacing w:after="0"/>
      </w:pPr>
      <w:r>
        <w:separator/>
      </w:r>
    </w:p>
  </w:footnote>
  <w:footnote w:type="continuationSeparator" w:id="0">
    <w:p w:rsidR="00373946" w:rsidRDefault="00373946" w:rsidP="005230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037" w:rsidRDefault="00523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4678D"/>
    <w:multiLevelType w:val="hybridMultilevel"/>
    <w:tmpl w:val="BAEC7632"/>
    <w:lvl w:ilvl="0" w:tplc="CF7C5FCA">
      <w:start w:val="1"/>
      <w:numFmt w:val="bullet"/>
      <w:lvlText w:val=""/>
      <w:lvlJc w:val="left"/>
      <w:pPr>
        <w:tabs>
          <w:tab w:val="num" w:pos="720"/>
        </w:tabs>
        <w:ind w:left="720" w:hanging="360"/>
      </w:pPr>
      <w:rPr>
        <w:rFonts w:ascii="Wingdings" w:hAnsi="Wingdings" w:hint="default"/>
      </w:rPr>
    </w:lvl>
    <w:lvl w:ilvl="1" w:tplc="5FAE30F4" w:tentative="1">
      <w:start w:val="1"/>
      <w:numFmt w:val="bullet"/>
      <w:lvlText w:val=""/>
      <w:lvlJc w:val="left"/>
      <w:pPr>
        <w:tabs>
          <w:tab w:val="num" w:pos="1440"/>
        </w:tabs>
        <w:ind w:left="1440" w:hanging="360"/>
      </w:pPr>
      <w:rPr>
        <w:rFonts w:ascii="Wingdings" w:hAnsi="Wingdings" w:hint="default"/>
      </w:rPr>
    </w:lvl>
    <w:lvl w:ilvl="2" w:tplc="6F98AB66" w:tentative="1">
      <w:start w:val="1"/>
      <w:numFmt w:val="bullet"/>
      <w:lvlText w:val=""/>
      <w:lvlJc w:val="left"/>
      <w:pPr>
        <w:tabs>
          <w:tab w:val="num" w:pos="2160"/>
        </w:tabs>
        <w:ind w:left="2160" w:hanging="360"/>
      </w:pPr>
      <w:rPr>
        <w:rFonts w:ascii="Wingdings" w:hAnsi="Wingdings" w:hint="default"/>
      </w:rPr>
    </w:lvl>
    <w:lvl w:ilvl="3" w:tplc="D7627762" w:tentative="1">
      <w:start w:val="1"/>
      <w:numFmt w:val="bullet"/>
      <w:lvlText w:val=""/>
      <w:lvlJc w:val="left"/>
      <w:pPr>
        <w:tabs>
          <w:tab w:val="num" w:pos="2880"/>
        </w:tabs>
        <w:ind w:left="2880" w:hanging="360"/>
      </w:pPr>
      <w:rPr>
        <w:rFonts w:ascii="Wingdings" w:hAnsi="Wingdings" w:hint="default"/>
      </w:rPr>
    </w:lvl>
    <w:lvl w:ilvl="4" w:tplc="6F8493CC" w:tentative="1">
      <w:start w:val="1"/>
      <w:numFmt w:val="bullet"/>
      <w:lvlText w:val=""/>
      <w:lvlJc w:val="left"/>
      <w:pPr>
        <w:tabs>
          <w:tab w:val="num" w:pos="3600"/>
        </w:tabs>
        <w:ind w:left="3600" w:hanging="360"/>
      </w:pPr>
      <w:rPr>
        <w:rFonts w:ascii="Wingdings" w:hAnsi="Wingdings" w:hint="default"/>
      </w:rPr>
    </w:lvl>
    <w:lvl w:ilvl="5" w:tplc="7D826AC2" w:tentative="1">
      <w:start w:val="1"/>
      <w:numFmt w:val="bullet"/>
      <w:lvlText w:val=""/>
      <w:lvlJc w:val="left"/>
      <w:pPr>
        <w:tabs>
          <w:tab w:val="num" w:pos="4320"/>
        </w:tabs>
        <w:ind w:left="4320" w:hanging="360"/>
      </w:pPr>
      <w:rPr>
        <w:rFonts w:ascii="Wingdings" w:hAnsi="Wingdings" w:hint="default"/>
      </w:rPr>
    </w:lvl>
    <w:lvl w:ilvl="6" w:tplc="3454C2CE" w:tentative="1">
      <w:start w:val="1"/>
      <w:numFmt w:val="bullet"/>
      <w:lvlText w:val=""/>
      <w:lvlJc w:val="left"/>
      <w:pPr>
        <w:tabs>
          <w:tab w:val="num" w:pos="5040"/>
        </w:tabs>
        <w:ind w:left="5040" w:hanging="360"/>
      </w:pPr>
      <w:rPr>
        <w:rFonts w:ascii="Wingdings" w:hAnsi="Wingdings" w:hint="default"/>
      </w:rPr>
    </w:lvl>
    <w:lvl w:ilvl="7" w:tplc="F8E277F4" w:tentative="1">
      <w:start w:val="1"/>
      <w:numFmt w:val="bullet"/>
      <w:lvlText w:val=""/>
      <w:lvlJc w:val="left"/>
      <w:pPr>
        <w:tabs>
          <w:tab w:val="num" w:pos="5760"/>
        </w:tabs>
        <w:ind w:left="5760" w:hanging="360"/>
      </w:pPr>
      <w:rPr>
        <w:rFonts w:ascii="Wingdings" w:hAnsi="Wingdings" w:hint="default"/>
      </w:rPr>
    </w:lvl>
    <w:lvl w:ilvl="8" w:tplc="36640E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02"/>
    <w:rsid w:val="00173FB2"/>
    <w:rsid w:val="00373946"/>
    <w:rsid w:val="004474A3"/>
    <w:rsid w:val="004E5A16"/>
    <w:rsid w:val="004E69E7"/>
    <w:rsid w:val="0051359A"/>
    <w:rsid w:val="00523037"/>
    <w:rsid w:val="005B0958"/>
    <w:rsid w:val="006F7551"/>
    <w:rsid w:val="00716D38"/>
    <w:rsid w:val="007F6C88"/>
    <w:rsid w:val="00944065"/>
    <w:rsid w:val="00B13AD1"/>
    <w:rsid w:val="00B437ED"/>
    <w:rsid w:val="00CE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250CB-2EBD-453C-898F-2F8B0A1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9A"/>
    <w:pPr>
      <w:overflowPunct w:val="0"/>
      <w:autoSpaceDE w:val="0"/>
      <w:autoSpaceDN w:val="0"/>
      <w:adjustRightInd w:val="0"/>
      <w:spacing w:after="100"/>
      <w:ind w:left="720"/>
      <w:textAlignment w:val="baseline"/>
    </w:pPr>
    <w:rPr>
      <w:rFonts w:ascii="Arial" w:hAnsi="Arial"/>
      <w:color w:val="000000"/>
    </w:rPr>
  </w:style>
  <w:style w:type="paragraph" w:styleId="Heading2">
    <w:name w:val="heading 2"/>
    <w:basedOn w:val="Normal"/>
    <w:next w:val="Normal"/>
    <w:link w:val="Heading2Char"/>
    <w:qFormat/>
    <w:rsid w:val="0051359A"/>
    <w:pPr>
      <w:keepNext/>
      <w:pBdr>
        <w:top w:val="single" w:sz="8" w:space="1" w:color="auto"/>
      </w:pBdr>
      <w:overflowPunct/>
      <w:autoSpaceDE/>
      <w:autoSpaceDN/>
      <w:adjustRightInd/>
      <w:spacing w:before="360" w:after="180"/>
      <w:ind w:left="0"/>
      <w:textAlignment w:val="auto"/>
      <w:outlineLvl w:val="1"/>
    </w:pPr>
    <w:rPr>
      <w:rFonts w:ascii="Arial (W1)" w:hAnsi="Arial (W1)" w:cs="Arial"/>
      <w:b/>
      <w:bCs/>
      <w:iCs/>
      <w:color w:val="auto"/>
      <w:sz w:val="36"/>
      <w:szCs w:val="28"/>
    </w:rPr>
  </w:style>
  <w:style w:type="paragraph" w:styleId="Heading3">
    <w:name w:val="heading 3"/>
    <w:basedOn w:val="Normal"/>
    <w:next w:val="Normal"/>
    <w:link w:val="Heading3Char"/>
    <w:qFormat/>
    <w:rsid w:val="0051359A"/>
    <w:pPr>
      <w:keepNext/>
      <w:overflowPunct/>
      <w:autoSpaceDE/>
      <w:autoSpaceDN/>
      <w:adjustRightInd/>
      <w:spacing w:before="320" w:after="160"/>
      <w:ind w:left="0"/>
      <w:textAlignment w:val="auto"/>
      <w:outlineLvl w:val="2"/>
    </w:pPr>
    <w:rPr>
      <w:rFonts w:ascii="Arial (W1)" w:hAnsi="Arial (W1)" w:cs="Arial"/>
      <w:b/>
      <w:bCs/>
      <w:i/>
      <w:color w:val="auto"/>
      <w:sz w:val="32"/>
      <w:szCs w:val="26"/>
      <w:u w:val="single"/>
    </w:rPr>
  </w:style>
  <w:style w:type="paragraph" w:styleId="Heading4">
    <w:name w:val="heading 4"/>
    <w:basedOn w:val="Normal"/>
    <w:next w:val="Normal"/>
    <w:link w:val="Heading4Char"/>
    <w:qFormat/>
    <w:rsid w:val="0051359A"/>
    <w:pPr>
      <w:keepNext/>
      <w:overflowPunct/>
      <w:autoSpaceDE/>
      <w:autoSpaceDN/>
      <w:adjustRightInd/>
      <w:spacing w:before="280" w:after="140"/>
      <w:ind w:left="0"/>
      <w:textAlignment w:val="auto"/>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7F6C8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rsid w:val="0051359A"/>
    <w:rPr>
      <w:rFonts w:ascii="Arial (W1)" w:hAnsi="Arial (W1)" w:cs="Arial"/>
      <w:b/>
      <w:bCs/>
      <w:iCs/>
      <w:sz w:val="36"/>
      <w:szCs w:val="28"/>
    </w:rPr>
  </w:style>
  <w:style w:type="character" w:customStyle="1" w:styleId="Heading3Char">
    <w:name w:val="Heading 3 Char"/>
    <w:basedOn w:val="DefaultParagraphFont"/>
    <w:link w:val="Heading3"/>
    <w:rsid w:val="0051359A"/>
    <w:rPr>
      <w:rFonts w:ascii="Arial (W1)" w:hAnsi="Arial (W1)" w:cs="Arial"/>
      <w:b/>
      <w:bCs/>
      <w:i/>
      <w:sz w:val="32"/>
      <w:szCs w:val="26"/>
      <w:u w:val="single"/>
    </w:rPr>
  </w:style>
  <w:style w:type="character" w:customStyle="1" w:styleId="Heading4Char">
    <w:name w:val="Heading 4 Char"/>
    <w:basedOn w:val="DefaultParagraphFont"/>
    <w:link w:val="Heading4"/>
    <w:rsid w:val="0051359A"/>
    <w:rPr>
      <w:rFonts w:ascii="Arial" w:hAnsi="Arial"/>
      <w:b/>
      <w:bCs/>
      <w:sz w:val="28"/>
      <w:szCs w:val="28"/>
    </w:rPr>
  </w:style>
  <w:style w:type="paragraph" w:styleId="Caption">
    <w:name w:val="caption"/>
    <w:basedOn w:val="Normal"/>
    <w:qFormat/>
    <w:rsid w:val="0051359A"/>
  </w:style>
  <w:style w:type="paragraph" w:styleId="Title">
    <w:name w:val="Title"/>
    <w:basedOn w:val="Normal"/>
    <w:link w:val="TitleChar"/>
    <w:qFormat/>
    <w:rsid w:val="0051359A"/>
    <w:pPr>
      <w:ind w:left="0"/>
      <w:jc w:val="right"/>
    </w:pPr>
    <w:rPr>
      <w:rFonts w:ascii="Helvetica" w:hAnsi="Helvetica"/>
      <w:b/>
      <w:i/>
      <w:sz w:val="32"/>
    </w:rPr>
  </w:style>
  <w:style w:type="character" w:customStyle="1" w:styleId="TitleChar">
    <w:name w:val="Title Char"/>
    <w:basedOn w:val="DefaultParagraphFont"/>
    <w:link w:val="Title"/>
    <w:rsid w:val="0051359A"/>
    <w:rPr>
      <w:rFonts w:ascii="Helvetica" w:hAnsi="Helvetica"/>
      <w:b/>
      <w:i/>
      <w:color w:val="000000"/>
      <w:sz w:val="32"/>
    </w:rPr>
  </w:style>
  <w:style w:type="paragraph" w:styleId="NormalWeb">
    <w:name w:val="Normal (Web)"/>
    <w:basedOn w:val="Normal"/>
    <w:uiPriority w:val="99"/>
    <w:semiHidden/>
    <w:unhideWhenUsed/>
    <w:rsid w:val="00CE0E02"/>
    <w:pPr>
      <w:overflowPunct/>
      <w:autoSpaceDE/>
      <w:autoSpaceDN/>
      <w:adjustRightInd/>
      <w:spacing w:before="100" w:beforeAutospacing="1" w:afterAutospacing="1"/>
      <w:ind w:left="0"/>
      <w:textAlignment w:val="auto"/>
    </w:pPr>
    <w:rPr>
      <w:rFonts w:ascii="Times New Roman" w:hAnsi="Times New Roman"/>
      <w:color w:val="auto"/>
      <w:sz w:val="24"/>
      <w:szCs w:val="24"/>
    </w:rPr>
  </w:style>
  <w:style w:type="paragraph" w:styleId="ListParagraph">
    <w:name w:val="List Paragraph"/>
    <w:basedOn w:val="Normal"/>
    <w:uiPriority w:val="34"/>
    <w:qFormat/>
    <w:rsid w:val="00CE0E02"/>
    <w:pPr>
      <w:overflowPunct/>
      <w:autoSpaceDE/>
      <w:autoSpaceDN/>
      <w:adjustRightInd/>
      <w:spacing w:after="0"/>
      <w:contextualSpacing/>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523037"/>
    <w:pPr>
      <w:tabs>
        <w:tab w:val="center" w:pos="4680"/>
        <w:tab w:val="right" w:pos="9360"/>
      </w:tabs>
      <w:spacing w:after="0"/>
    </w:pPr>
  </w:style>
  <w:style w:type="character" w:customStyle="1" w:styleId="HeaderChar">
    <w:name w:val="Header Char"/>
    <w:basedOn w:val="DefaultParagraphFont"/>
    <w:link w:val="Header"/>
    <w:uiPriority w:val="99"/>
    <w:rsid w:val="00523037"/>
    <w:rPr>
      <w:rFonts w:ascii="Arial" w:hAnsi="Arial"/>
      <w:color w:val="000000"/>
    </w:rPr>
  </w:style>
  <w:style w:type="paragraph" w:styleId="Footer">
    <w:name w:val="footer"/>
    <w:basedOn w:val="Normal"/>
    <w:link w:val="FooterChar"/>
    <w:uiPriority w:val="99"/>
    <w:unhideWhenUsed/>
    <w:rsid w:val="00523037"/>
    <w:pPr>
      <w:tabs>
        <w:tab w:val="center" w:pos="4680"/>
        <w:tab w:val="right" w:pos="9360"/>
      </w:tabs>
      <w:spacing w:after="0"/>
    </w:pPr>
  </w:style>
  <w:style w:type="character" w:customStyle="1" w:styleId="FooterChar">
    <w:name w:val="Footer Char"/>
    <w:basedOn w:val="DefaultParagraphFont"/>
    <w:link w:val="Footer"/>
    <w:uiPriority w:val="99"/>
    <w:rsid w:val="00523037"/>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1352">
      <w:bodyDiv w:val="1"/>
      <w:marLeft w:val="0"/>
      <w:marRight w:val="0"/>
      <w:marTop w:val="0"/>
      <w:marBottom w:val="0"/>
      <w:divBdr>
        <w:top w:val="none" w:sz="0" w:space="0" w:color="auto"/>
        <w:left w:val="none" w:sz="0" w:space="0" w:color="auto"/>
        <w:bottom w:val="none" w:sz="0" w:space="0" w:color="auto"/>
        <w:right w:val="none" w:sz="0" w:space="0" w:color="auto"/>
      </w:divBdr>
      <w:divsChild>
        <w:div w:id="1678073949">
          <w:marLeft w:val="547"/>
          <w:marRight w:val="0"/>
          <w:marTop w:val="86"/>
          <w:marBottom w:val="0"/>
          <w:divBdr>
            <w:top w:val="none" w:sz="0" w:space="0" w:color="auto"/>
            <w:left w:val="none" w:sz="0" w:space="0" w:color="auto"/>
            <w:bottom w:val="none" w:sz="0" w:space="0" w:color="auto"/>
            <w:right w:val="none" w:sz="0" w:space="0" w:color="auto"/>
          </w:divBdr>
        </w:div>
        <w:div w:id="470172037">
          <w:marLeft w:val="547"/>
          <w:marRight w:val="0"/>
          <w:marTop w:val="86"/>
          <w:marBottom w:val="0"/>
          <w:divBdr>
            <w:top w:val="none" w:sz="0" w:space="0" w:color="auto"/>
            <w:left w:val="none" w:sz="0" w:space="0" w:color="auto"/>
            <w:bottom w:val="none" w:sz="0" w:space="0" w:color="auto"/>
            <w:right w:val="none" w:sz="0" w:space="0" w:color="auto"/>
          </w:divBdr>
        </w:div>
        <w:div w:id="1004740871">
          <w:marLeft w:val="547"/>
          <w:marRight w:val="0"/>
          <w:marTop w:val="86"/>
          <w:marBottom w:val="0"/>
          <w:divBdr>
            <w:top w:val="none" w:sz="0" w:space="0" w:color="auto"/>
            <w:left w:val="none" w:sz="0" w:space="0" w:color="auto"/>
            <w:bottom w:val="none" w:sz="0" w:space="0" w:color="auto"/>
            <w:right w:val="none" w:sz="0" w:space="0" w:color="auto"/>
          </w:divBdr>
        </w:div>
        <w:div w:id="17680437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bestitdocuments.com</Manager>
  <Company>bestitdocuments.com</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dc:description>Copyright 2027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Mark</cp:lastModifiedBy>
  <cp:revision>7</cp:revision>
  <dcterms:created xsi:type="dcterms:W3CDTF">2016-11-12T03:32:00Z</dcterms:created>
  <dcterms:modified xsi:type="dcterms:W3CDTF">2023-12-27T05:02:00Z</dcterms:modified>
  <cp:category>bestitdocuments.com</cp:category>
</cp:coreProperties>
</file>